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DB2DC" w14:textId="77777777" w:rsidR="00A02A4B" w:rsidRPr="00FC21DE" w:rsidRDefault="00F7537B" w:rsidP="002B6C53">
      <w:pPr>
        <w:pStyle w:val="Title"/>
        <w:rPr>
          <w:lang w:val="pt-BR"/>
        </w:rPr>
      </w:pPr>
      <w:r>
        <w:fldChar w:fldCharType="begin"/>
      </w:r>
      <w:r w:rsidRPr="00D54C9F">
        <w:rPr>
          <w:lang w:val="pt-BR"/>
        </w:rPr>
        <w:instrText xml:space="preserve"> TITLE  \* MERGEFORMAT </w:instrText>
      </w:r>
      <w:r>
        <w:fldChar w:fldCharType="separate"/>
      </w:r>
      <w:r w:rsidR="00351836">
        <w:rPr>
          <w:lang w:val="pt-BR"/>
        </w:rPr>
        <w:t>CEPC Detector R&amp;D Project</w:t>
      </w:r>
      <w:r>
        <w:rPr>
          <w:lang w:val="pt-BR"/>
        </w:rPr>
        <w:fldChar w:fldCharType="end"/>
      </w:r>
    </w:p>
    <w:p w14:paraId="60C37B16" w14:textId="77777777" w:rsidR="009C6BC6" w:rsidRPr="00FC21DE" w:rsidRDefault="00F7537B" w:rsidP="002B6C53">
      <w:pPr>
        <w:pStyle w:val="Title"/>
        <w:rPr>
          <w:lang w:val="pt-BR"/>
        </w:rPr>
      </w:pPr>
      <w:r>
        <w:fldChar w:fldCharType="begin"/>
      </w:r>
      <w:r w:rsidRPr="00D54C9F">
        <w:rPr>
          <w:lang w:val="pt-BR"/>
        </w:rPr>
        <w:instrText xml:space="preserve"> DOCPROPERTY "PBS"  \* MERGEFORMAT </w:instrText>
      </w:r>
      <w:r>
        <w:fldChar w:fldCharType="separate"/>
      </w:r>
      <w:r w:rsidR="009C007D">
        <w:rPr>
          <w:lang w:val="pt-BR"/>
        </w:rPr>
        <w:t>6</w:t>
      </w:r>
      <w:r w:rsidR="00351836">
        <w:rPr>
          <w:lang w:val="pt-BR"/>
        </w:rPr>
        <w:t>.1</w:t>
      </w:r>
      <w:r>
        <w:rPr>
          <w:lang w:val="pt-BR"/>
        </w:rPr>
        <w:fldChar w:fldCharType="end"/>
      </w:r>
      <w:r w:rsidR="005C46A7" w:rsidRPr="00D54C9F">
        <w:rPr>
          <w:lang w:val="pt-BR"/>
        </w:rPr>
        <w:tab/>
      </w:r>
      <w:r>
        <w:fldChar w:fldCharType="begin"/>
      </w:r>
      <w:r w:rsidRPr="00D54C9F">
        <w:rPr>
          <w:lang w:val="pt-BR"/>
        </w:rPr>
        <w:instrText xml:space="preserve"> SUBJECT  \* MERGEFORMAT </w:instrText>
      </w:r>
      <w:r>
        <w:fldChar w:fldCharType="separate"/>
      </w:r>
      <w:proofErr w:type="spellStart"/>
      <w:r w:rsidR="00A25707">
        <w:rPr>
          <w:lang w:val="pt-BR"/>
        </w:rPr>
        <w:t>LumiCal</w:t>
      </w:r>
      <w:proofErr w:type="spellEnd"/>
      <w:r w:rsidR="00A25707">
        <w:rPr>
          <w:lang w:val="pt-BR"/>
        </w:rPr>
        <w:t xml:space="preserve"> </w:t>
      </w:r>
      <w:proofErr w:type="spellStart"/>
      <w:r w:rsidR="00351836">
        <w:rPr>
          <w:lang w:val="pt-BR"/>
        </w:rPr>
        <w:t>Prototype</w:t>
      </w:r>
      <w:proofErr w:type="spellEnd"/>
      <w:r>
        <w:rPr>
          <w:lang w:val="pt-BR"/>
        </w:rPr>
        <w:fldChar w:fldCharType="end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BA7D72" w14:paraId="7AB92C95" w14:textId="77777777" w:rsidTr="001124E8">
        <w:trPr>
          <w:jc w:val="center"/>
        </w:trPr>
        <w:tc>
          <w:tcPr>
            <w:tcW w:w="3416" w:type="dxa"/>
            <w:vAlign w:val="center"/>
          </w:tcPr>
          <w:p w14:paraId="4655DAAD" w14:textId="77777777" w:rsidR="009C6BC6" w:rsidRPr="009C007D" w:rsidRDefault="008E708D" w:rsidP="002B6C53">
            <w:pPr>
              <w:rPr>
                <w:rFonts w:ascii="Times New Roman" w:hAnsi="Times New Roman" w:cs="Times New Roman"/>
                <w:b/>
              </w:rPr>
            </w:pPr>
            <w:r w:rsidRPr="009C007D">
              <w:rPr>
                <w:rFonts w:ascii="Times New Roman" w:hAnsi="Times New Roman" w:cs="Times New Roman"/>
              </w:rPr>
              <w:t>Document</w:t>
            </w:r>
            <w:r w:rsidR="009C6BC6" w:rsidRPr="009C007D">
              <w:rPr>
                <w:rFonts w:ascii="Times New Roman" w:hAnsi="Times New Roman" w:cs="Times New Roman"/>
              </w:rPr>
              <w:t xml:space="preserve"> Responsible</w:t>
            </w:r>
            <w:r w:rsidR="003917AA" w:rsidRPr="009C007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40" w:type="dxa"/>
            <w:vAlign w:val="center"/>
          </w:tcPr>
          <w:p w14:paraId="66B2F6F6" w14:textId="77777777" w:rsidR="009C6BC6" w:rsidRPr="009C007D" w:rsidRDefault="00F7537B" w:rsidP="0075352E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AUTHOR \* FirstCap \* MERGEFORMAT </w:instrText>
            </w:r>
            <w:r>
              <w:fldChar w:fldCharType="separate"/>
            </w:r>
            <w:r w:rsidR="00351836" w:rsidRPr="009C007D">
              <w:rPr>
                <w:rFonts w:ascii="Times New Roman" w:hAnsi="Times New Roman" w:cs="Times New Roman"/>
                <w:noProof/>
              </w:rPr>
              <w:t>Suen</w:t>
            </w:r>
            <w:r>
              <w:rPr>
                <w:rFonts w:ascii="Times New Roman" w:hAnsi="Times New Roman" w:cs="Times New Roman"/>
                <w:noProof/>
              </w:rPr>
              <w:fldChar w:fldCharType="end"/>
            </w:r>
            <w:r w:rsidR="00351836" w:rsidRPr="009C007D">
              <w:rPr>
                <w:rFonts w:ascii="Times New Roman" w:hAnsi="Times New Roman" w:cs="Times New Roman"/>
                <w:noProof/>
              </w:rPr>
              <w:t xml:space="preserve"> HOU</w:t>
            </w:r>
          </w:p>
        </w:tc>
      </w:tr>
      <w:tr w:rsidR="001124E8" w:rsidRPr="00BA7D72" w14:paraId="50128CA4" w14:textId="77777777" w:rsidTr="001124E8">
        <w:trPr>
          <w:jc w:val="center"/>
        </w:trPr>
        <w:tc>
          <w:tcPr>
            <w:tcW w:w="3416" w:type="dxa"/>
            <w:vAlign w:val="center"/>
          </w:tcPr>
          <w:p w14:paraId="2CF03B94" w14:textId="77777777" w:rsidR="009C6BC6" w:rsidRPr="009C007D" w:rsidRDefault="009C6BC6" w:rsidP="00046833">
            <w:pPr>
              <w:rPr>
                <w:rFonts w:ascii="Times New Roman" w:hAnsi="Times New Roman" w:cs="Times New Roman"/>
              </w:rPr>
            </w:pPr>
            <w:r w:rsidRPr="009C007D">
              <w:rPr>
                <w:rFonts w:ascii="Times New Roman" w:hAnsi="Times New Roman" w:cs="Times New Roman"/>
              </w:rPr>
              <w:t xml:space="preserve">Last saved by </w:t>
            </w:r>
            <w:r w:rsidR="00295641" w:rsidRPr="009C007D">
              <w:rPr>
                <w:rFonts w:ascii="Times New Roman" w:hAnsi="Times New Roman" w:cs="Times New Roman"/>
              </w:rPr>
              <w:fldChar w:fldCharType="begin"/>
            </w:r>
            <w:r w:rsidR="00525C16" w:rsidRPr="009C007D">
              <w:rPr>
                <w:rFonts w:ascii="Times New Roman" w:hAnsi="Times New Roman" w:cs="Times New Roman"/>
              </w:rPr>
              <w:instrText xml:space="preserve"> LASTSAVEDBY  \* MERGEFORMAT </w:instrText>
            </w:r>
            <w:r w:rsidR="00295641" w:rsidRPr="009C007D">
              <w:rPr>
                <w:rFonts w:ascii="Times New Roman" w:hAnsi="Times New Roman" w:cs="Times New Roman"/>
                <w:noProof/>
              </w:rPr>
              <w:fldChar w:fldCharType="end"/>
            </w:r>
            <w:r w:rsidR="009C4D17" w:rsidRPr="009C007D">
              <w:rPr>
                <w:rFonts w:ascii="Times New Roman" w:hAnsi="Times New Roman" w:cs="Times New Roman"/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14:paraId="172A6287" w14:textId="77777777" w:rsidR="009C6BC6" w:rsidRPr="009C007D" w:rsidRDefault="00586B41" w:rsidP="00586B41">
            <w:pPr>
              <w:rPr>
                <w:rFonts w:ascii="Times New Roman" w:hAnsi="Times New Roman" w:cs="Times New Roman"/>
              </w:rPr>
            </w:pPr>
            <w:r w:rsidRPr="009C007D">
              <w:rPr>
                <w:rFonts w:ascii="Times New Roman" w:hAnsi="Times New Roman" w:cs="Times New Roman"/>
              </w:rPr>
              <w:t>0</w:t>
            </w:r>
            <w:r w:rsidR="00F7537B">
              <w:fldChar w:fldCharType="begin"/>
            </w:r>
            <w:r w:rsidR="00F7537B">
              <w:instrText xml:space="preserve"> SAVEDATE  \* MERGEFORMAT </w:instrText>
            </w:r>
            <w:r w:rsidR="00F7537B">
              <w:fldChar w:fldCharType="separate"/>
            </w:r>
            <w:r w:rsidR="00D54C9F" w:rsidRPr="00D54C9F">
              <w:rPr>
                <w:rFonts w:ascii="Times New Roman" w:hAnsi="Times New Roman" w:cs="Times New Roman"/>
                <w:noProof/>
              </w:rPr>
              <w:t>5/7/20 2:02:00 AM</w:t>
            </w:r>
            <w:r w:rsidR="00F7537B">
              <w:rPr>
                <w:rFonts w:ascii="Times New Roman" w:hAnsi="Times New Roman" w:cs="Times New Roman"/>
                <w:noProof/>
              </w:rPr>
              <w:fldChar w:fldCharType="end"/>
            </w:r>
          </w:p>
        </w:tc>
      </w:tr>
      <w:tr w:rsidR="001124E8" w:rsidRPr="00BA7D72" w14:paraId="58360959" w14:textId="77777777" w:rsidTr="001124E8">
        <w:trPr>
          <w:jc w:val="center"/>
        </w:trPr>
        <w:tc>
          <w:tcPr>
            <w:tcW w:w="3416" w:type="dxa"/>
            <w:vAlign w:val="center"/>
          </w:tcPr>
          <w:p w14:paraId="72AA40DF" w14:textId="77777777" w:rsidR="009C6BC6" w:rsidRPr="009C007D" w:rsidRDefault="009C6BC6" w:rsidP="002B6C53">
            <w:pPr>
              <w:rPr>
                <w:rFonts w:ascii="Times New Roman" w:hAnsi="Times New Roman" w:cs="Times New Roman"/>
                <w:b/>
              </w:rPr>
            </w:pPr>
            <w:r w:rsidRPr="009C007D">
              <w:rPr>
                <w:rFonts w:ascii="Times New Roman" w:hAnsi="Times New Roman" w:cs="Times New Roman"/>
              </w:rPr>
              <w:t>Revision number</w:t>
            </w:r>
            <w:r w:rsidR="003917AA" w:rsidRPr="009C007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40" w:type="dxa"/>
            <w:vAlign w:val="center"/>
          </w:tcPr>
          <w:p w14:paraId="0887AE4A" w14:textId="77777777" w:rsidR="009C6BC6" w:rsidRPr="009C007D" w:rsidRDefault="00586B41" w:rsidP="002B6C53">
            <w:pPr>
              <w:rPr>
                <w:rFonts w:ascii="Times New Roman" w:hAnsi="Times New Roman" w:cs="Times New Roman"/>
              </w:rPr>
            </w:pPr>
            <w:r w:rsidRPr="009C007D">
              <w:rPr>
                <w:rFonts w:ascii="Times New Roman" w:hAnsi="Times New Roman" w:cs="Times New Roman"/>
              </w:rPr>
              <w:t>2</w:t>
            </w:r>
          </w:p>
        </w:tc>
      </w:tr>
    </w:tbl>
    <w:p w14:paraId="2C118B93" w14:textId="77777777" w:rsidR="00E931D0" w:rsidRDefault="00E931D0" w:rsidP="002B6C53">
      <w:pPr>
        <w:pStyle w:val="Section"/>
      </w:pPr>
      <w:r>
        <w:t>Change history</w:t>
      </w:r>
    </w:p>
    <w:tbl>
      <w:tblPr>
        <w:tblStyle w:val="TableGrid"/>
        <w:tblW w:w="9126" w:type="dxa"/>
        <w:tblInd w:w="108" w:type="dxa"/>
        <w:tblLook w:val="04A0" w:firstRow="1" w:lastRow="0" w:firstColumn="1" w:lastColumn="0" w:noHBand="0" w:noVBand="1"/>
      </w:tblPr>
      <w:tblGrid>
        <w:gridCol w:w="1097"/>
        <w:gridCol w:w="1798"/>
        <w:gridCol w:w="6231"/>
      </w:tblGrid>
      <w:tr w:rsidR="00F803B0" w:rsidRPr="00BA7D72" w14:paraId="3A1536F3" w14:textId="77777777" w:rsidTr="00586B41">
        <w:trPr>
          <w:trHeight w:val="388"/>
        </w:trPr>
        <w:tc>
          <w:tcPr>
            <w:tcW w:w="1057" w:type="dxa"/>
          </w:tcPr>
          <w:p w14:paraId="382463FD" w14:textId="77777777" w:rsidR="00E931D0" w:rsidRPr="00A25707" w:rsidRDefault="00E931D0" w:rsidP="002B6C53">
            <w:pPr>
              <w:rPr>
                <w:rFonts w:ascii="Times New Roman" w:hAnsi="Times New Roman" w:cs="Times New Roman"/>
                <w:b/>
                <w:bCs/>
              </w:rPr>
            </w:pPr>
            <w:r w:rsidRPr="00A25707"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1802" w:type="dxa"/>
          </w:tcPr>
          <w:p w14:paraId="671CB5BA" w14:textId="77777777" w:rsidR="00E931D0" w:rsidRPr="00A25707" w:rsidRDefault="007428A5" w:rsidP="002B6C53">
            <w:pPr>
              <w:rPr>
                <w:rFonts w:ascii="Times New Roman" w:hAnsi="Times New Roman" w:cs="Times New Roman"/>
                <w:b/>
                <w:bCs/>
              </w:rPr>
            </w:pPr>
            <w:r w:rsidRPr="00A25707">
              <w:rPr>
                <w:rFonts w:ascii="Times New Roman" w:hAnsi="Times New Roman" w:cs="Times New Roman"/>
                <w:b/>
                <w:bCs/>
              </w:rPr>
              <w:t>When</w:t>
            </w:r>
          </w:p>
        </w:tc>
        <w:tc>
          <w:tcPr>
            <w:tcW w:w="6267" w:type="dxa"/>
          </w:tcPr>
          <w:p w14:paraId="53749216" w14:textId="77777777" w:rsidR="00E931D0" w:rsidRPr="00A25707" w:rsidRDefault="007428A5" w:rsidP="002B6C53">
            <w:pPr>
              <w:rPr>
                <w:rFonts w:ascii="Times New Roman" w:hAnsi="Times New Roman" w:cs="Times New Roman"/>
                <w:b/>
                <w:bCs/>
              </w:rPr>
            </w:pPr>
            <w:r w:rsidRPr="00A25707">
              <w:rPr>
                <w:rFonts w:ascii="Times New Roman" w:hAnsi="Times New Roman" w:cs="Times New Roman"/>
                <w:b/>
                <w:bCs/>
              </w:rPr>
              <w:t>What</w:t>
            </w:r>
            <w:r w:rsidR="00A25707" w:rsidRPr="00A257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D236D" w:rsidRPr="00A25707">
              <w:rPr>
                <w:rFonts w:ascii="Times New Roman" w:hAnsi="Times New Roman" w:cs="Times New Roman"/>
                <w:b/>
                <w:bCs/>
              </w:rPr>
              <w:t xml:space="preserve">changed </w:t>
            </w:r>
            <w:r w:rsidR="00587F89" w:rsidRPr="00A25707">
              <w:rPr>
                <w:rFonts w:ascii="Times New Roman" w:hAnsi="Times New Roman" w:cs="Times New Roman"/>
                <w:b/>
                <w:bCs/>
              </w:rPr>
              <w:t>and why</w:t>
            </w:r>
          </w:p>
        </w:tc>
      </w:tr>
      <w:tr w:rsidR="00586B41" w:rsidRPr="00BA7D72" w14:paraId="64AEFAA5" w14:textId="77777777" w:rsidTr="00586B41">
        <w:tc>
          <w:tcPr>
            <w:tcW w:w="1057" w:type="dxa"/>
          </w:tcPr>
          <w:p w14:paraId="5AE9E3C3" w14:textId="77777777" w:rsidR="00586B41" w:rsidRPr="00A25707" w:rsidRDefault="00586B41" w:rsidP="00A25707">
            <w:pPr>
              <w:jc w:val="center"/>
              <w:rPr>
                <w:rFonts w:ascii="Times New Roman" w:hAnsi="Times New Roman" w:cs="Times New Roman"/>
              </w:rPr>
            </w:pPr>
            <w:r w:rsidRPr="00A25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</w:tcPr>
          <w:p w14:paraId="59D3A7B9" w14:textId="77777777" w:rsidR="00586B41" w:rsidRPr="00A25707" w:rsidRDefault="00586B41" w:rsidP="00B10763">
            <w:pPr>
              <w:rPr>
                <w:rFonts w:ascii="Times New Roman" w:hAnsi="Times New Roman" w:cs="Times New Roman"/>
              </w:rPr>
            </w:pPr>
            <w:r w:rsidRPr="00A25707">
              <w:rPr>
                <w:rFonts w:ascii="Times New Roman" w:hAnsi="Times New Roman" w:cs="Times New Roman"/>
              </w:rPr>
              <w:t>12/29/2019</w:t>
            </w:r>
          </w:p>
        </w:tc>
        <w:tc>
          <w:tcPr>
            <w:tcW w:w="6267" w:type="dxa"/>
          </w:tcPr>
          <w:p w14:paraId="27D65606" w14:textId="77777777" w:rsidR="00586B41" w:rsidRPr="00A25707" w:rsidRDefault="00A25707" w:rsidP="00B10763">
            <w:pPr>
              <w:rPr>
                <w:rFonts w:ascii="Times New Roman" w:hAnsi="Times New Roman" w:cs="Times New Roman"/>
              </w:rPr>
            </w:pPr>
            <w:r w:rsidRPr="00A25707">
              <w:rPr>
                <w:rFonts w:ascii="Times New Roman" w:hAnsi="Times New Roman" w:cs="Times New Roman"/>
              </w:rPr>
              <w:t>First</w:t>
            </w:r>
            <w:r w:rsidR="00586B41" w:rsidRPr="00A25707">
              <w:rPr>
                <w:rFonts w:ascii="Times New Roman" w:hAnsi="Times New Roman" w:cs="Times New Roman"/>
              </w:rPr>
              <w:t xml:space="preserve"> draft</w:t>
            </w:r>
            <w:r w:rsidRPr="00A25707">
              <w:rPr>
                <w:rFonts w:ascii="Times New Roman" w:hAnsi="Times New Roman" w:cs="Times New Roman"/>
              </w:rPr>
              <w:t xml:space="preserve"> based on 2019 workshop materials</w:t>
            </w:r>
          </w:p>
        </w:tc>
      </w:tr>
      <w:tr w:rsidR="00A25707" w:rsidRPr="00BA7D72" w14:paraId="4C3FD82D" w14:textId="77777777" w:rsidTr="00586B41">
        <w:tc>
          <w:tcPr>
            <w:tcW w:w="1057" w:type="dxa"/>
          </w:tcPr>
          <w:p w14:paraId="27D27D4F" w14:textId="77777777" w:rsidR="00A25707" w:rsidRPr="00A25707" w:rsidRDefault="00A25707" w:rsidP="00A25707">
            <w:pPr>
              <w:jc w:val="center"/>
              <w:rPr>
                <w:rFonts w:ascii="Times New Roman" w:hAnsi="Times New Roman" w:cs="Times New Roman"/>
              </w:rPr>
            </w:pPr>
            <w:r w:rsidRPr="00A25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2" w:type="dxa"/>
          </w:tcPr>
          <w:p w14:paraId="511E12B8" w14:textId="77777777" w:rsidR="00A25707" w:rsidRPr="00A25707" w:rsidRDefault="00A25707" w:rsidP="00B10763">
            <w:pPr>
              <w:rPr>
                <w:rFonts w:ascii="Times New Roman" w:hAnsi="Times New Roman" w:cs="Times New Roman"/>
              </w:rPr>
            </w:pPr>
            <w:r w:rsidRPr="00A25707">
              <w:rPr>
                <w:rFonts w:ascii="Times New Roman" w:hAnsi="Times New Roman" w:cs="Times New Roman"/>
              </w:rPr>
              <w:t>05/05/2022</w:t>
            </w:r>
          </w:p>
        </w:tc>
        <w:tc>
          <w:tcPr>
            <w:tcW w:w="6267" w:type="dxa"/>
          </w:tcPr>
          <w:p w14:paraId="09C10094" w14:textId="77777777" w:rsidR="00A25707" w:rsidRPr="00A25707" w:rsidRDefault="005C46A7" w:rsidP="005C46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Design with </w:t>
            </w:r>
            <w:r w:rsidR="00A25707" w:rsidRPr="00A25707">
              <w:rPr>
                <w:rFonts w:ascii="Times New Roman" w:hAnsi="Times New Roman" w:cs="Times New Roman"/>
              </w:rPr>
              <w:t>beampipe</w:t>
            </w:r>
            <w:r>
              <w:rPr>
                <w:rFonts w:ascii="Times New Roman" w:hAnsi="Times New Roman" w:cs="Times New Roman"/>
              </w:rPr>
              <w:t xml:space="preserve"> and vacuum</w:t>
            </w:r>
            <w:r w:rsidR="00A25707" w:rsidRPr="00A25707">
              <w:rPr>
                <w:rFonts w:ascii="Times New Roman" w:hAnsi="Times New Roman" w:cs="Times New Roman"/>
              </w:rPr>
              <w:t xml:space="preserve"> flange accounted</w:t>
            </w:r>
          </w:p>
        </w:tc>
      </w:tr>
    </w:tbl>
    <w:p w14:paraId="485508D8" w14:textId="77777777" w:rsidR="009B77BA" w:rsidRPr="009B77BA" w:rsidRDefault="009B77BA" w:rsidP="002B6C53">
      <w:pPr>
        <w:pStyle w:val="Section"/>
      </w:pPr>
      <w:r>
        <w:t>Readme first</w:t>
      </w:r>
    </w:p>
    <w:p w14:paraId="01411FCA" w14:textId="77777777" w:rsidR="008538AC" w:rsidRPr="00BA7D72" w:rsidRDefault="009A3752" w:rsidP="002B6C53">
      <w:pPr>
        <w:pStyle w:val="ListParagraph"/>
        <w:rPr>
          <w:b/>
        </w:rPr>
      </w:pPr>
      <w:bookmarkStart w:id="0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0"/>
    </w:p>
    <w:p w14:paraId="3A6D2947" w14:textId="77777777" w:rsidR="008C3446" w:rsidRPr="00BA7D72" w:rsidRDefault="009B77BA" w:rsidP="002B6C53">
      <w:pPr>
        <w:pStyle w:val="ListParagraph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14:paraId="08D558AC" w14:textId="77777777" w:rsidR="008E708D" w:rsidRPr="008E708D" w:rsidRDefault="008E708D" w:rsidP="002B6C53">
      <w:pPr>
        <w:pStyle w:val="ListParagraph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14:paraId="7BB76F2F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Enter name of person that wrote the document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>: Author</w:t>
      </w:r>
    </w:p>
    <w:p w14:paraId="473160D3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ID number, should follow the rules provided to you earlier. The number should be changed in </w:t>
      </w:r>
      <w:proofErr w:type="spellStart"/>
      <w:proofErr w:type="gramStart"/>
      <w:r w:rsidRPr="008E708D">
        <w:rPr>
          <w:bCs/>
        </w:rPr>
        <w:t>Document:Custom</w:t>
      </w:r>
      <w:proofErr w:type="spellEnd"/>
      <w:proofErr w:type="gramEnd"/>
      <w:r w:rsidRPr="008E708D">
        <w:rPr>
          <w:bCs/>
        </w:rPr>
        <w:t>: PBS.</w:t>
      </w:r>
    </w:p>
    <w:p w14:paraId="4C5C5724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 xml:space="preserve">: Subject. </w:t>
      </w:r>
    </w:p>
    <w:p w14:paraId="0D87EDC7" w14:textId="77777777" w:rsidR="008538AC" w:rsidRPr="006D01DC" w:rsidRDefault="00361D05" w:rsidP="002B6C53">
      <w:pPr>
        <w:pStyle w:val="ListParagraph"/>
        <w:rPr>
          <w:b/>
        </w:rPr>
      </w:pPr>
      <w:r w:rsidRPr="00BA7D72">
        <w:t>In Section</w:t>
      </w:r>
      <w:r w:rsidR="00351836">
        <w:t xml:space="preserve"> </w:t>
      </w:r>
      <w:hyperlink w:anchor="ProjectObjectives" w:history="1">
        <w:r w:rsidR="0090583C" w:rsidRPr="0090583C">
          <w:rPr>
            <w:rStyle w:val="Hyperlink"/>
            <w:i/>
            <w:iCs/>
          </w:rPr>
          <w:t>Project Objectives</w:t>
        </w:r>
      </w:hyperlink>
      <w:r w:rsidR="00351836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r w:rsidR="00F7537B">
        <w:fldChar w:fldCharType="begin"/>
      </w:r>
      <w:r w:rsidR="00F7537B">
        <w:instrText xml:space="preserve"> DOCPROPERTY PBS \* MERGEFORMAT </w:instrText>
      </w:r>
      <w:r w:rsidR="00F7537B">
        <w:fldChar w:fldCharType="separate"/>
      </w:r>
      <w:r w:rsidR="00351836" w:rsidRPr="00351836">
        <w:rPr>
          <w:b/>
        </w:rPr>
        <w:t>1.1</w:t>
      </w:r>
      <w:r w:rsidR="00F7537B">
        <w:rPr>
          <w:b/>
        </w:rPr>
        <w:fldChar w:fldCharType="end"/>
      </w:r>
      <w:r w:rsidR="00F7537B">
        <w:fldChar w:fldCharType="begin"/>
      </w:r>
      <w:r w:rsidR="00F7537B">
        <w:instrText xml:space="preserve"> SUBJECT  \* ME</w:instrText>
      </w:r>
      <w:r w:rsidR="00F7537B">
        <w:instrText xml:space="preserve">RGEFORMAT </w:instrText>
      </w:r>
      <w:r w:rsidR="00F7537B">
        <w:fldChar w:fldCharType="separate"/>
      </w:r>
      <w:r w:rsidR="00351836" w:rsidRPr="00351836">
        <w:rPr>
          <w:b/>
        </w:rPr>
        <w:t xml:space="preserve">Vertex </w:t>
      </w:r>
      <w:proofErr w:type="spellStart"/>
      <w:r w:rsidR="00351836" w:rsidRPr="00351836">
        <w:rPr>
          <w:b/>
        </w:rPr>
        <w:t>Prototype</w:t>
      </w:r>
      <w:r w:rsidR="00F7537B">
        <w:rPr>
          <w:b/>
        </w:rPr>
        <w:fldChar w:fldCharType="end"/>
      </w:r>
      <w:r w:rsidRPr="00BA7D72">
        <w:t>.</w:t>
      </w:r>
      <w:r w:rsidR="0090583C">
        <w:t>If</w:t>
      </w:r>
      <w:proofErr w:type="spellEnd"/>
      <w:r w:rsidR="0090583C">
        <w:t xml:space="preserve"> this project includes identifiable sub-projects you can indicate them in the </w:t>
      </w:r>
      <w:hyperlink w:anchor="SubprojectsDescription" w:history="1">
        <w:r w:rsidR="0090583C" w:rsidRPr="0090583C">
          <w:rPr>
            <w:rStyle w:val="Hyperlink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14:paraId="32B99BC6" w14:textId="77777777" w:rsidR="00CD3A8B" w:rsidRPr="00CD3A8B" w:rsidRDefault="00CE4653" w:rsidP="009932D1">
      <w:pPr>
        <w:pStyle w:val="ListParagraph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Hyperlink"/>
            <w:i/>
          </w:rPr>
          <w:t>Change H</w:t>
        </w:r>
        <w:r w:rsidR="00980D88" w:rsidRPr="00BA7D72">
          <w:rPr>
            <w:rStyle w:val="Hyperlink"/>
            <w:i/>
          </w:rPr>
          <w:t>istory</w:t>
        </w:r>
      </w:hyperlink>
      <w:bookmarkStart w:id="1" w:name="CostExplanation"/>
      <w:bookmarkStart w:id="2" w:name="CostType"/>
      <w:bookmarkStart w:id="3" w:name="PBSDictionary"/>
      <w:bookmarkStart w:id="4" w:name="PBSStructure"/>
      <w:bookmarkStart w:id="5" w:name="ReadMeFirst"/>
      <w:bookmarkStart w:id="6" w:name="TotalCost"/>
      <w:bookmarkEnd w:id="1"/>
      <w:bookmarkEnd w:id="2"/>
      <w:bookmarkEnd w:id="3"/>
      <w:bookmarkEnd w:id="4"/>
      <w:bookmarkEnd w:id="5"/>
      <w:bookmarkEnd w:id="6"/>
      <w:r w:rsidRPr="00BA7D72">
        <w:t>.</w:t>
      </w:r>
      <w:bookmarkStart w:id="7" w:name="ProcurementPlan"/>
      <w:bookmarkStart w:id="8" w:name="ChangeHistory"/>
      <w:bookmarkStart w:id="9" w:name="CostEstimateType"/>
      <w:bookmarkEnd w:id="7"/>
      <w:bookmarkEnd w:id="8"/>
      <w:r w:rsidR="00ED36F5">
        <w:br w:type="page"/>
      </w:r>
    </w:p>
    <w:p w14:paraId="1599C26A" w14:textId="77777777" w:rsidR="009932D1" w:rsidRPr="009932D1" w:rsidRDefault="00F7537B" w:rsidP="009932D1">
      <w:pPr>
        <w:pStyle w:val="Section"/>
        <w:rPr>
          <w:color w:val="000000" w:themeColor="text1"/>
        </w:rPr>
      </w:pPr>
      <w:r>
        <w:lastRenderedPageBreak/>
        <w:fldChar w:fldCharType="begin"/>
      </w:r>
      <w:r>
        <w:instrText xml:space="preserve"> DOCPROPERTY PBS \* MERGEFORMAT </w:instrText>
      </w:r>
      <w:r>
        <w:fldChar w:fldCharType="separate"/>
      </w:r>
      <w:r w:rsidR="009C007D" w:rsidRPr="009C007D">
        <w:rPr>
          <w:color w:val="000000" w:themeColor="text1"/>
        </w:rPr>
        <w:t>6</w:t>
      </w:r>
      <w:r w:rsidR="00351836" w:rsidRPr="009C007D">
        <w:rPr>
          <w:color w:val="000000" w:themeColor="text1"/>
        </w:rPr>
        <w:t>.1</w:t>
      </w:r>
      <w:r>
        <w:rPr>
          <w:color w:val="000000" w:themeColor="text1"/>
        </w:rPr>
        <w:fldChar w:fldCharType="end"/>
      </w:r>
      <w:r w:rsidR="001E4233">
        <w:rPr>
          <w:color w:val="000000" w:themeColor="text1"/>
        </w:rPr>
        <w:tab/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proofErr w:type="spellStart"/>
      <w:r w:rsidR="009C007D" w:rsidRPr="009C007D">
        <w:rPr>
          <w:color w:val="000000" w:themeColor="text1"/>
        </w:rPr>
        <w:t>LumiCal</w:t>
      </w:r>
      <w:proofErr w:type="spellEnd"/>
      <w:r w:rsidR="00351836" w:rsidRPr="009C007D">
        <w:rPr>
          <w:color w:val="000000" w:themeColor="text1"/>
        </w:rPr>
        <w:t xml:space="preserve"> Prototype</w:t>
      </w:r>
      <w:r>
        <w:rPr>
          <w:color w:val="000000" w:themeColor="text1"/>
        </w:rPr>
        <w:fldChar w:fldCharType="end"/>
      </w:r>
      <w:r w:rsidR="0077195E" w:rsidRPr="009C007D">
        <w:rPr>
          <w:color w:val="000000" w:themeColor="text1"/>
        </w:rPr>
        <w:t xml:space="preserve">: </w:t>
      </w:r>
      <w:bookmarkStart w:id="10" w:name="ProjectObjectives"/>
      <w:r w:rsidR="00FC21DE" w:rsidRPr="009C007D">
        <w:rPr>
          <w:color w:val="000000" w:themeColor="text1"/>
        </w:rPr>
        <w:t>Project</w:t>
      </w:r>
      <w:r w:rsidR="008E708D" w:rsidRPr="009C007D">
        <w:rPr>
          <w:color w:val="000000" w:themeColor="text1"/>
        </w:rPr>
        <w:t xml:space="preserve"> Objectives</w:t>
      </w:r>
      <w:bookmarkEnd w:id="10"/>
    </w:p>
    <w:p w14:paraId="6C49B556" w14:textId="77777777" w:rsidR="00CD3A8B" w:rsidRPr="00CD3A8B" w:rsidRDefault="00CD3A8B" w:rsidP="00CD3A8B">
      <w:bookmarkStart w:id="11" w:name="_GoBack"/>
      <w:bookmarkEnd w:id="11"/>
    </w:p>
    <w:p w14:paraId="62BE89C5" w14:textId="77777777" w:rsidR="00A2783D" w:rsidRDefault="00586B41" w:rsidP="00A2783D">
      <w:pPr>
        <w:snapToGrid w:val="0"/>
        <w:ind w:firstLine="720"/>
        <w:rPr>
          <w:rFonts w:ascii="Times New Roman" w:hAnsi="Times New Roman" w:cs="Times New Roman"/>
          <w:color w:val="000000" w:themeColor="text1"/>
        </w:rPr>
      </w:pPr>
      <w:r w:rsidRPr="00DD2509">
        <w:rPr>
          <w:rFonts w:ascii="Times New Roman" w:hAnsi="Times New Roman" w:cs="Times New Roman"/>
          <w:color w:val="000000" w:themeColor="text1"/>
        </w:rPr>
        <w:t xml:space="preserve">The luminosity of electron-positron collisions can be measured </w:t>
      </w:r>
      <w:r w:rsidR="00DD2509" w:rsidRPr="00DD2509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with high</w:t>
      </w:r>
      <w:r w:rsidR="005C46A7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 xml:space="preserve"> statistics </w:t>
      </w:r>
      <w:proofErr w:type="gramStart"/>
      <w:r w:rsidR="005C46A7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 xml:space="preserve">and </w:t>
      </w:r>
      <w:r w:rsidR="00DD2509" w:rsidRPr="00DD2509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 xml:space="preserve"> precision</w:t>
      </w:r>
      <w:proofErr w:type="gramEnd"/>
      <w:r w:rsidR="005C46A7">
        <w:rPr>
          <w:rFonts w:ascii="Times New Roman" w:hAnsi="Times New Roman" w:cs="Times New Roman"/>
          <w:color w:val="000000" w:themeColor="text1"/>
          <w:shd w:val="clear" w:color="auto" w:fill="FFFFFF"/>
        </w:rPr>
        <w:t> through the</w:t>
      </w:r>
      <w:r w:rsidR="00DD250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D2509" w:rsidRPr="00DD2509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hd w:val="clear" w:color="auto" w:fill="FFFFFF"/>
        </w:rPr>
        <w:t>Bhabha</w:t>
      </w:r>
      <w:r w:rsidR="00DD2509" w:rsidRPr="00DD250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 scattering process </w:t>
      </w:r>
      <w:proofErr w:type="spellStart"/>
      <w:r w:rsidR="00DD2509" w:rsidRPr="00DD2509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DD2509" w:rsidRPr="00DD2509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+</w:t>
      </w:r>
      <w:r w:rsidR="00DD2509" w:rsidRPr="00DD2509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proofErr w:type="spellEnd"/>
      <w:r w:rsidR="00DD2509" w:rsidRPr="00DD2509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−</w:t>
      </w:r>
      <w:r w:rsidR="00DD2509" w:rsidRPr="00DD250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→</w:t>
      </w:r>
      <w:r w:rsidR="00D450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DD2509" w:rsidRPr="00DD2509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DD2509" w:rsidRPr="00DD2509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+</w:t>
      </w:r>
      <w:r w:rsidR="00DD2509" w:rsidRPr="00DD2509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proofErr w:type="spellEnd"/>
      <w:r w:rsidR="00DD2509" w:rsidRPr="00DD2509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−</w:t>
      </w:r>
      <w:r w:rsidR="00DD2509">
        <w:rPr>
          <w:rFonts w:ascii="Times New Roman" w:hAnsi="Times New Roman" w:cs="Times New Roman"/>
          <w:color w:val="000000" w:themeColor="text1"/>
        </w:rPr>
        <w:t xml:space="preserve"> </w:t>
      </w:r>
      <w:r w:rsidR="00D450F8">
        <w:rPr>
          <w:rFonts w:ascii="Times New Roman" w:hAnsi="Times New Roman" w:cs="Times New Roman"/>
          <w:color w:val="000000" w:themeColor="text1"/>
        </w:rPr>
        <w:t xml:space="preserve">with the </w:t>
      </w:r>
      <w:r w:rsidR="005C46A7">
        <w:rPr>
          <w:rFonts w:ascii="Times New Roman" w:hAnsi="Times New Roman" w:cs="Times New Roman"/>
          <w:color w:val="000000" w:themeColor="text1"/>
        </w:rPr>
        <w:t xml:space="preserve">scattered </w:t>
      </w:r>
      <w:r w:rsidR="00D450F8">
        <w:rPr>
          <w:rFonts w:ascii="Times New Roman" w:hAnsi="Times New Roman" w:cs="Times New Roman"/>
          <w:color w:val="000000" w:themeColor="text1"/>
        </w:rPr>
        <w:t>electrons detect</w:t>
      </w:r>
      <w:r w:rsidRPr="00DD2509">
        <w:rPr>
          <w:rFonts w:ascii="Times New Roman" w:hAnsi="Times New Roman" w:cs="Times New Roman"/>
          <w:color w:val="000000" w:themeColor="text1"/>
        </w:rPr>
        <w:t xml:space="preserve">ed in forward direction. </w:t>
      </w:r>
      <w:r w:rsidR="00D450F8">
        <w:rPr>
          <w:rFonts w:ascii="Times New Roman" w:hAnsi="Times New Roman" w:cs="Times New Roman"/>
          <w:color w:val="000000" w:themeColor="text1"/>
        </w:rPr>
        <w:t xml:space="preserve">At CEPC, </w:t>
      </w:r>
      <w:r w:rsidR="00A2783D">
        <w:rPr>
          <w:rFonts w:ascii="Times New Roman" w:hAnsi="Times New Roman" w:cs="Times New Roman"/>
          <w:color w:val="000000" w:themeColor="text1"/>
        </w:rPr>
        <w:t>the</w:t>
      </w:r>
      <w:r w:rsidRPr="00DD2509">
        <w:rPr>
          <w:rFonts w:ascii="Times New Roman" w:hAnsi="Times New Roman" w:cs="Times New Roman"/>
          <w:color w:val="000000" w:themeColor="text1"/>
        </w:rPr>
        <w:t xml:space="preserve"> luminosity measurement is aimed for </w:t>
      </w:r>
      <w:r w:rsidR="00A2783D">
        <w:rPr>
          <w:rFonts w:ascii="Times New Roman" w:hAnsi="Times New Roman" w:cs="Times New Roman"/>
          <w:color w:val="000000" w:themeColor="text1"/>
        </w:rPr>
        <w:t xml:space="preserve">a precision of </w:t>
      </w:r>
      <w:r w:rsidRPr="00DD2509">
        <w:rPr>
          <w:rFonts w:ascii="Times New Roman" w:hAnsi="Times New Roman" w:cs="Times New Roman"/>
          <w:color w:val="000000" w:themeColor="text1"/>
        </w:rPr>
        <w:t>10</w:t>
      </w:r>
      <w:r w:rsidRPr="00DD2509">
        <w:rPr>
          <w:rFonts w:ascii="Times New Roman" w:hAnsi="Times New Roman" w:cs="Times New Roman"/>
          <w:color w:val="000000" w:themeColor="text1"/>
          <w:vertAlign w:val="superscript"/>
        </w:rPr>
        <w:t>-4</w:t>
      </w:r>
      <w:r w:rsidRPr="00DD2509">
        <w:rPr>
          <w:rFonts w:ascii="Times New Roman" w:hAnsi="Times New Roman" w:cs="Times New Roman"/>
          <w:color w:val="000000" w:themeColor="text1"/>
        </w:rPr>
        <w:t xml:space="preserve"> at the Z-pole, which corresponds to the </w:t>
      </w:r>
      <w:r w:rsidR="00A2783D">
        <w:rPr>
          <w:rFonts w:ascii="Times New Roman" w:hAnsi="Times New Roman" w:cs="Times New Roman"/>
          <w:color w:val="000000" w:themeColor="text1"/>
        </w:rPr>
        <w:t xml:space="preserve">spatial resolution of 1 </w:t>
      </w:r>
      <w:proofErr w:type="spellStart"/>
      <w:r w:rsidR="00A2783D">
        <w:rPr>
          <w:rFonts w:ascii="Times New Roman" w:hAnsi="Times New Roman" w:cs="Times New Roman"/>
          <w:color w:val="000000" w:themeColor="text1"/>
        </w:rPr>
        <w:t>mRad</w:t>
      </w:r>
      <w:proofErr w:type="spellEnd"/>
      <w:r w:rsidR="00A2783D">
        <w:rPr>
          <w:rFonts w:ascii="Times New Roman" w:hAnsi="Times New Roman" w:cs="Times New Roman"/>
          <w:color w:val="000000" w:themeColor="text1"/>
        </w:rPr>
        <w:t xml:space="preserve"> </w:t>
      </w:r>
      <w:r w:rsidR="005C46A7">
        <w:rPr>
          <w:rFonts w:ascii="Times New Roman" w:hAnsi="Times New Roman" w:cs="Times New Roman"/>
          <w:color w:val="000000" w:themeColor="text1"/>
        </w:rPr>
        <w:t xml:space="preserve">on </w:t>
      </w:r>
      <w:r w:rsidRPr="00DD2509">
        <w:rPr>
          <w:rFonts w:ascii="Times New Roman" w:hAnsi="Times New Roman" w:cs="Times New Roman"/>
          <w:color w:val="000000" w:themeColor="text1"/>
        </w:rPr>
        <w:t xml:space="preserve">the fiducial edges of the Bhabha angular distribution. </w:t>
      </w:r>
    </w:p>
    <w:p w14:paraId="42B82933" w14:textId="77777777" w:rsidR="00545583" w:rsidRDefault="00586B41" w:rsidP="00545583">
      <w:pPr>
        <w:snapToGrid w:val="0"/>
        <w:ind w:firstLine="720"/>
        <w:rPr>
          <w:rFonts w:ascii="Times New Roman" w:hAnsi="Times New Roman" w:cs="Times New Roman"/>
          <w:color w:val="000000" w:themeColor="text1"/>
        </w:rPr>
      </w:pPr>
      <w:r w:rsidRPr="00703510">
        <w:rPr>
          <w:rFonts w:ascii="Times New Roman" w:hAnsi="Times New Roman" w:cs="Times New Roman"/>
          <w:color w:val="000000" w:themeColor="text1"/>
        </w:rPr>
        <w:t>Bhabha event</w:t>
      </w:r>
      <w:r w:rsidR="00B202F9" w:rsidRPr="00703510">
        <w:rPr>
          <w:rFonts w:ascii="Times New Roman" w:hAnsi="Times New Roman" w:cs="Times New Roman"/>
          <w:color w:val="000000" w:themeColor="text1"/>
        </w:rPr>
        <w:t xml:space="preserve">s are </w:t>
      </w:r>
      <w:r w:rsidR="009932D1">
        <w:rPr>
          <w:rFonts w:ascii="Times New Roman" w:hAnsi="Times New Roman" w:cs="Times New Roman"/>
          <w:color w:val="000000" w:themeColor="text1"/>
        </w:rPr>
        <w:t xml:space="preserve">detected </w:t>
      </w:r>
      <w:r w:rsidR="005C46A7">
        <w:rPr>
          <w:rFonts w:ascii="Times New Roman" w:hAnsi="Times New Roman" w:cs="Times New Roman"/>
          <w:color w:val="000000" w:themeColor="text1"/>
        </w:rPr>
        <w:t>for</w:t>
      </w:r>
      <w:r w:rsidR="00703510" w:rsidRPr="00703510">
        <w:rPr>
          <w:rFonts w:ascii="Times New Roman" w:hAnsi="Times New Roman" w:cs="Times New Roman"/>
          <w:color w:val="000000" w:themeColor="text1"/>
        </w:rPr>
        <w:t xml:space="preserve"> 1) </w:t>
      </w:r>
      <w:r w:rsidR="009932D1">
        <w:rPr>
          <w:rFonts w:ascii="Times New Roman" w:hAnsi="Times New Roman" w:cs="Times New Roman"/>
          <w:color w:val="000000" w:themeColor="text1"/>
        </w:rPr>
        <w:t>elastic scattering of beam particles</w:t>
      </w:r>
      <w:r w:rsidR="00703510" w:rsidRPr="00703510">
        <w:rPr>
          <w:rFonts w:ascii="Times New Roman" w:hAnsi="Times New Roman" w:cs="Times New Roman"/>
          <w:color w:val="000000" w:themeColor="text1"/>
        </w:rPr>
        <w:t xml:space="preserve"> back-to-ba</w:t>
      </w:r>
      <w:r w:rsidR="00703510" w:rsidRPr="00542BC5">
        <w:rPr>
          <w:rFonts w:ascii="Times New Roman" w:hAnsi="Times New Roman" w:cs="Times New Roman"/>
          <w:color w:val="000000" w:themeColor="text1"/>
        </w:rPr>
        <w:t xml:space="preserve">ck in </w:t>
      </w:r>
      <w:r w:rsidR="008D5EC0">
        <w:rPr>
          <w:rFonts w:ascii="Times New Roman" w:hAnsi="Times New Roman" w:cs="Times New Roman"/>
          <w:color w:val="000000" w:themeColor="text1"/>
        </w:rPr>
        <w:t xml:space="preserve">the </w:t>
      </w:r>
      <w:r w:rsidR="00703510" w:rsidRPr="00542BC5">
        <w:rPr>
          <w:rFonts w:ascii="Times New Roman" w:hAnsi="Times New Roman" w:cs="Times New Roman"/>
          <w:color w:val="000000" w:themeColor="text1"/>
        </w:rPr>
        <w:t>center-of-mass frame</w:t>
      </w:r>
      <w:r w:rsidR="009932D1" w:rsidRPr="00542BC5">
        <w:rPr>
          <w:rFonts w:ascii="Times New Roman" w:hAnsi="Times New Roman" w:cs="Times New Roman"/>
          <w:color w:val="000000" w:themeColor="text1"/>
        </w:rPr>
        <w:t>, 2)</w:t>
      </w:r>
      <w:r w:rsidR="00703510" w:rsidRPr="00542BC5">
        <w:rPr>
          <w:rFonts w:ascii="Times New Roman" w:hAnsi="Times New Roman" w:cs="Times New Roman"/>
          <w:color w:val="000000" w:themeColor="text1"/>
        </w:rPr>
        <w:t xml:space="preserve"> energies of</w:t>
      </w:r>
      <w:r w:rsidR="009932D1" w:rsidRPr="00542BC5">
        <w:rPr>
          <w:rFonts w:ascii="Times New Roman" w:hAnsi="Times New Roman" w:cs="Times New Roman"/>
          <w:color w:val="000000" w:themeColor="text1"/>
        </w:rPr>
        <w:t xml:space="preserve"> each particles</w:t>
      </w:r>
      <w:r w:rsidR="00703510" w:rsidRPr="00542BC5">
        <w:rPr>
          <w:rFonts w:ascii="Times New Roman" w:hAnsi="Times New Roman" w:cs="Times New Roman"/>
          <w:color w:val="000000" w:themeColor="text1"/>
        </w:rPr>
        <w:t xml:space="preserve"> </w:t>
      </w:r>
      <w:r w:rsidR="009932D1" w:rsidRPr="00542BC5">
        <w:rPr>
          <w:rFonts w:ascii="Times New Roman" w:hAnsi="Times New Roman" w:cs="Times New Roman"/>
          <w:color w:val="000000" w:themeColor="text1"/>
        </w:rPr>
        <w:t>consist with beam energy</w:t>
      </w:r>
      <w:r w:rsidRPr="00542BC5">
        <w:rPr>
          <w:rFonts w:ascii="Times New Roman" w:hAnsi="Times New Roman" w:cs="Times New Roman"/>
          <w:color w:val="000000" w:themeColor="text1"/>
        </w:rPr>
        <w:t>. The challenge</w:t>
      </w:r>
      <w:r w:rsidR="008D5EC0">
        <w:rPr>
          <w:rFonts w:ascii="Times New Roman" w:hAnsi="Times New Roman" w:cs="Times New Roman"/>
          <w:color w:val="000000" w:themeColor="text1"/>
        </w:rPr>
        <w:t xml:space="preserve"> to the luminosity detector</w:t>
      </w:r>
      <w:r w:rsidRPr="00542BC5">
        <w:rPr>
          <w:rFonts w:ascii="Times New Roman" w:hAnsi="Times New Roman" w:cs="Times New Roman"/>
          <w:color w:val="000000" w:themeColor="text1"/>
        </w:rPr>
        <w:t xml:space="preserve"> is to </w:t>
      </w:r>
      <w:r w:rsidR="00A2783D" w:rsidRPr="00542BC5">
        <w:rPr>
          <w:rFonts w:ascii="Times New Roman" w:hAnsi="Times New Roman" w:cs="Times New Roman"/>
          <w:color w:val="000000" w:themeColor="text1"/>
        </w:rPr>
        <w:t>identify</w:t>
      </w:r>
      <w:r w:rsidRPr="00542BC5">
        <w:rPr>
          <w:rFonts w:ascii="Times New Roman" w:hAnsi="Times New Roman" w:cs="Times New Roman"/>
          <w:color w:val="000000" w:themeColor="text1"/>
        </w:rPr>
        <w:t xml:space="preserve"> electron</w:t>
      </w:r>
      <w:r w:rsidR="009932D1" w:rsidRPr="00542BC5">
        <w:rPr>
          <w:rFonts w:ascii="Times New Roman" w:hAnsi="Times New Roman" w:cs="Times New Roman"/>
          <w:color w:val="000000" w:themeColor="text1"/>
        </w:rPr>
        <w:t>s</w:t>
      </w:r>
      <w:r w:rsidRPr="00542BC5">
        <w:rPr>
          <w:rFonts w:ascii="Times New Roman" w:hAnsi="Times New Roman" w:cs="Times New Roman"/>
          <w:color w:val="000000" w:themeColor="text1"/>
        </w:rPr>
        <w:t xml:space="preserve"> with the spatial resolution </w:t>
      </w:r>
      <w:r w:rsidR="009932D1" w:rsidRPr="00542BC5">
        <w:rPr>
          <w:rFonts w:ascii="Times New Roman" w:hAnsi="Times New Roman" w:cs="Times New Roman"/>
          <w:color w:val="000000" w:themeColor="text1"/>
        </w:rPr>
        <w:t xml:space="preserve">in </w:t>
      </w:r>
      <w:r w:rsidR="00542BC5" w:rsidRPr="00542BC5">
        <w:rPr>
          <w:rFonts w:ascii="Times New Roman" w:hAnsi="Times New Roman" w:cs="Times New Roman"/>
          <w:color w:val="000000" w:themeColor="text1"/>
        </w:rPr>
        <w:t>θ-angle</w:t>
      </w:r>
      <w:r w:rsidR="00542BC5">
        <w:rPr>
          <w:rFonts w:ascii="Times New Roman" w:hAnsi="Times New Roman" w:cs="Times New Roman"/>
          <w:color w:val="000000" w:themeColor="text1"/>
        </w:rPr>
        <w:t xml:space="preserve"> reaching </w:t>
      </w:r>
      <w:r w:rsidR="00542BC5" w:rsidRPr="00542BC5">
        <w:rPr>
          <w:rFonts w:ascii="Times New Roman" w:hAnsi="Times New Roman" w:cs="Times New Roman"/>
          <w:color w:val="000000" w:themeColor="text1"/>
        </w:rPr>
        <w:t xml:space="preserve">1 </w:t>
      </w:r>
      <w:proofErr w:type="spellStart"/>
      <w:r w:rsidR="00542BC5" w:rsidRPr="00542BC5">
        <w:rPr>
          <w:rFonts w:ascii="Times New Roman" w:hAnsi="Times New Roman" w:cs="Times New Roman"/>
          <w:color w:val="000000" w:themeColor="text1"/>
        </w:rPr>
        <w:t>mRad</w:t>
      </w:r>
      <w:proofErr w:type="spellEnd"/>
      <w:r w:rsidRPr="00542BC5">
        <w:rPr>
          <w:rFonts w:ascii="Times New Roman" w:hAnsi="Times New Roman" w:cs="Times New Roman"/>
          <w:color w:val="000000" w:themeColor="text1"/>
        </w:rPr>
        <w:t>.</w:t>
      </w:r>
      <w:r w:rsidR="00542BC5">
        <w:rPr>
          <w:rFonts w:ascii="Times New Roman" w:hAnsi="Times New Roman" w:cs="Times New Roman"/>
          <w:color w:val="000000" w:themeColor="text1"/>
        </w:rPr>
        <w:t xml:space="preserve"> The</w:t>
      </w:r>
      <w:r w:rsidR="004C620E">
        <w:rPr>
          <w:rFonts w:ascii="Times New Roman" w:hAnsi="Times New Roman" w:cs="Times New Roman"/>
          <w:color w:val="000000" w:themeColor="text1"/>
        </w:rPr>
        <w:t xml:space="preserve"> </w:t>
      </w:r>
      <w:r w:rsidR="008D5EC0">
        <w:rPr>
          <w:rFonts w:ascii="Times New Roman" w:hAnsi="Times New Roman" w:cs="Times New Roman"/>
          <w:color w:val="000000" w:themeColor="text1"/>
        </w:rPr>
        <w:t xml:space="preserve">readout </w:t>
      </w:r>
      <w:r w:rsidR="00542BC5">
        <w:rPr>
          <w:rFonts w:ascii="Times New Roman" w:hAnsi="Times New Roman" w:cs="Times New Roman"/>
          <w:color w:val="000000" w:themeColor="text1"/>
        </w:rPr>
        <w:t>electronics</w:t>
      </w:r>
      <w:r w:rsidR="008D5EC0">
        <w:rPr>
          <w:rFonts w:ascii="Times New Roman" w:hAnsi="Times New Roman" w:cs="Times New Roman"/>
          <w:color w:val="000000" w:themeColor="text1"/>
        </w:rPr>
        <w:t xml:space="preserve"> readout </w:t>
      </w:r>
      <w:r w:rsidR="004C620E">
        <w:rPr>
          <w:rFonts w:ascii="Times New Roman" w:hAnsi="Times New Roman" w:cs="Times New Roman"/>
          <w:color w:val="000000" w:themeColor="text1"/>
        </w:rPr>
        <w:t xml:space="preserve">is </w:t>
      </w:r>
      <w:r w:rsidR="008D5EC0">
        <w:rPr>
          <w:rFonts w:ascii="Times New Roman" w:hAnsi="Times New Roman" w:cs="Times New Roman"/>
          <w:color w:val="000000" w:themeColor="text1"/>
        </w:rPr>
        <w:t xml:space="preserve">also required to sustain radiation damage and the high </w:t>
      </w:r>
      <w:r w:rsidR="004C620E">
        <w:rPr>
          <w:rFonts w:ascii="Times New Roman" w:hAnsi="Times New Roman" w:cs="Times New Roman"/>
          <w:color w:val="000000" w:themeColor="text1"/>
        </w:rPr>
        <w:t xml:space="preserve">event rate </w:t>
      </w:r>
      <w:r w:rsidR="008D5EC0">
        <w:rPr>
          <w:rFonts w:ascii="Times New Roman" w:hAnsi="Times New Roman" w:cs="Times New Roman"/>
          <w:color w:val="000000" w:themeColor="text1"/>
        </w:rPr>
        <w:t>at</w:t>
      </w:r>
      <w:r w:rsidR="00542BC5">
        <w:rPr>
          <w:rFonts w:ascii="Times New Roman" w:hAnsi="Times New Roman" w:cs="Times New Roman"/>
          <w:color w:val="000000" w:themeColor="text1"/>
        </w:rPr>
        <w:t xml:space="preserve"> beam crossing interval of 32 ns.</w:t>
      </w:r>
    </w:p>
    <w:p w14:paraId="2E11732D" w14:textId="77777777" w:rsidR="0084162E" w:rsidRDefault="009C007D" w:rsidP="0084162E">
      <w:pPr>
        <w:snapToGrid w:val="0"/>
        <w:ind w:firstLine="720"/>
        <w:rPr>
          <w:rFonts w:ascii="Times New Roman" w:hAnsi="Times New Roman" w:cs="Times New Roman"/>
          <w:color w:val="000000" w:themeColor="text1"/>
        </w:rPr>
      </w:pPr>
      <w:r w:rsidRPr="0086111B">
        <w:rPr>
          <w:rFonts w:ascii="Times New Roman" w:hAnsi="Times New Roman" w:cs="Times New Roman"/>
          <w:color w:val="000000" w:themeColor="text1"/>
        </w:rPr>
        <w:t xml:space="preserve">The </w:t>
      </w:r>
      <w:r w:rsidR="00590A75" w:rsidRPr="0086111B">
        <w:rPr>
          <w:rFonts w:ascii="Times New Roman" w:hAnsi="Times New Roman" w:cs="Times New Roman"/>
          <w:color w:val="000000" w:themeColor="text1"/>
        </w:rPr>
        <w:t xml:space="preserve">design of </w:t>
      </w:r>
      <w:r w:rsidRPr="0086111B">
        <w:rPr>
          <w:rFonts w:ascii="Times New Roman" w:hAnsi="Times New Roman" w:cs="Times New Roman"/>
          <w:color w:val="000000" w:themeColor="text1"/>
        </w:rPr>
        <w:t>Luminosity Calorim</w:t>
      </w:r>
      <w:r w:rsidR="00C1591A" w:rsidRPr="0086111B">
        <w:rPr>
          <w:rFonts w:ascii="Times New Roman" w:hAnsi="Times New Roman" w:cs="Times New Roman"/>
          <w:color w:val="000000" w:themeColor="text1"/>
        </w:rPr>
        <w:t>e</w:t>
      </w:r>
      <w:r w:rsidRPr="0086111B">
        <w:rPr>
          <w:rFonts w:ascii="Times New Roman" w:hAnsi="Times New Roman" w:cs="Times New Roman"/>
          <w:color w:val="000000" w:themeColor="text1"/>
        </w:rPr>
        <w:t>ter (</w:t>
      </w:r>
      <w:proofErr w:type="spellStart"/>
      <w:r w:rsidRPr="0086111B">
        <w:rPr>
          <w:rFonts w:ascii="Times New Roman" w:hAnsi="Times New Roman" w:cs="Times New Roman"/>
          <w:color w:val="000000" w:themeColor="text1"/>
        </w:rPr>
        <w:t>LumiCal</w:t>
      </w:r>
      <w:proofErr w:type="spellEnd"/>
      <w:r w:rsidRPr="0086111B">
        <w:rPr>
          <w:rFonts w:ascii="Times New Roman" w:hAnsi="Times New Roman" w:cs="Times New Roman"/>
          <w:color w:val="000000" w:themeColor="text1"/>
        </w:rPr>
        <w:t xml:space="preserve">) </w:t>
      </w:r>
      <w:r w:rsidR="008D5EC0">
        <w:rPr>
          <w:rFonts w:ascii="Times New Roman" w:hAnsi="Times New Roman" w:cs="Times New Roman"/>
          <w:color w:val="000000" w:themeColor="text1"/>
        </w:rPr>
        <w:t>has been</w:t>
      </w:r>
      <w:r w:rsidR="004C620E" w:rsidRPr="0086111B">
        <w:rPr>
          <w:rFonts w:ascii="Times New Roman" w:hAnsi="Times New Roman" w:cs="Times New Roman"/>
          <w:color w:val="000000" w:themeColor="text1"/>
        </w:rPr>
        <w:t xml:space="preserve"> studied</w:t>
      </w:r>
      <w:r w:rsidR="00590A75" w:rsidRPr="0086111B">
        <w:rPr>
          <w:rFonts w:ascii="Times New Roman" w:hAnsi="Times New Roman" w:cs="Times New Roman"/>
          <w:color w:val="000000" w:themeColor="text1"/>
        </w:rPr>
        <w:t xml:space="preserve"> with</w:t>
      </w:r>
      <w:r w:rsidR="004C620E" w:rsidRPr="0086111B">
        <w:rPr>
          <w:rFonts w:ascii="Times New Roman" w:hAnsi="Times New Roman" w:cs="Times New Roman"/>
          <w:color w:val="000000" w:themeColor="text1"/>
        </w:rPr>
        <w:t xml:space="preserve"> </w:t>
      </w:r>
      <w:r w:rsidR="00590A75" w:rsidRPr="0086111B">
        <w:rPr>
          <w:rFonts w:ascii="Times New Roman" w:hAnsi="Times New Roman" w:cs="Times New Roman"/>
          <w:color w:val="000000" w:themeColor="text1"/>
        </w:rPr>
        <w:t>GEANT</w:t>
      </w:r>
      <w:r w:rsidR="004C620E" w:rsidRPr="0086111B">
        <w:rPr>
          <w:rFonts w:ascii="Times New Roman" w:hAnsi="Times New Roman" w:cs="Times New Roman"/>
          <w:color w:val="000000" w:themeColor="text1"/>
        </w:rPr>
        <w:t xml:space="preserve"> simulation</w:t>
      </w:r>
      <w:r w:rsidR="00590A75" w:rsidRPr="0086111B">
        <w:rPr>
          <w:rFonts w:ascii="Times New Roman" w:hAnsi="Times New Roman" w:cs="Times New Roman"/>
          <w:color w:val="000000" w:themeColor="text1"/>
        </w:rPr>
        <w:t xml:space="preserve"> </w:t>
      </w:r>
      <w:r w:rsidR="008D5EC0">
        <w:rPr>
          <w:rFonts w:ascii="Times New Roman" w:hAnsi="Times New Roman" w:cs="Times New Roman"/>
          <w:color w:val="000000" w:themeColor="text1"/>
        </w:rPr>
        <w:t>for</w:t>
      </w:r>
      <w:r w:rsidR="00590A75" w:rsidRPr="0086111B">
        <w:rPr>
          <w:rFonts w:ascii="Times New Roman" w:hAnsi="Times New Roman" w:cs="Times New Roman"/>
          <w:color w:val="000000" w:themeColor="text1"/>
        </w:rPr>
        <w:t xml:space="preserve"> </w:t>
      </w:r>
      <w:r w:rsidR="004C620E" w:rsidRPr="0086111B">
        <w:rPr>
          <w:rFonts w:ascii="Times New Roman" w:hAnsi="Times New Roman" w:cs="Times New Roman"/>
          <w:color w:val="000000" w:themeColor="text1"/>
        </w:rPr>
        <w:t>a sandwich</w:t>
      </w:r>
      <w:r w:rsidR="008D5EC0">
        <w:rPr>
          <w:rFonts w:ascii="Times New Roman" w:hAnsi="Times New Roman" w:cs="Times New Roman"/>
          <w:color w:val="000000" w:themeColor="text1"/>
        </w:rPr>
        <w:t>ed Silicon-Tungsten assembly</w:t>
      </w:r>
      <w:r w:rsidR="00DA1987">
        <w:rPr>
          <w:rFonts w:ascii="Times New Roman" w:hAnsi="Times New Roman" w:cs="Times New Roman"/>
          <w:color w:val="000000" w:themeColor="text1"/>
        </w:rPr>
        <w:t xml:space="preserve"> with upstream silicon wafers</w:t>
      </w:r>
      <w:r w:rsidR="0084162E">
        <w:rPr>
          <w:rFonts w:ascii="Times New Roman" w:hAnsi="Times New Roman" w:cs="Times New Roman"/>
          <w:color w:val="000000" w:themeColor="text1"/>
        </w:rPr>
        <w:t xml:space="preserve"> surrounding beam-pipe</w:t>
      </w:r>
      <w:r w:rsidR="008D5EC0">
        <w:rPr>
          <w:rFonts w:ascii="Times New Roman" w:hAnsi="Times New Roman" w:cs="Times New Roman"/>
          <w:color w:val="000000" w:themeColor="text1"/>
        </w:rPr>
        <w:t>. The</w:t>
      </w:r>
      <w:r w:rsidR="00F74F2B">
        <w:rPr>
          <w:rFonts w:ascii="Times New Roman" w:hAnsi="Times New Roman" w:cs="Times New Roman"/>
          <w:color w:val="000000" w:themeColor="text1"/>
        </w:rPr>
        <w:t xml:space="preserve"> </w:t>
      </w:r>
      <w:r w:rsidR="0084162E">
        <w:rPr>
          <w:rFonts w:ascii="Times New Roman" w:hAnsi="Times New Roman" w:cs="Times New Roman"/>
          <w:color w:val="000000" w:themeColor="text1"/>
        </w:rPr>
        <w:t xml:space="preserve">measurables on </w:t>
      </w:r>
      <w:r w:rsidR="00F74F2B">
        <w:rPr>
          <w:rFonts w:ascii="Times New Roman" w:hAnsi="Times New Roman" w:cs="Times New Roman"/>
          <w:color w:val="000000" w:themeColor="text1"/>
        </w:rPr>
        <w:t xml:space="preserve">electron impact position </w:t>
      </w:r>
      <w:r w:rsidR="00545583" w:rsidRPr="0086111B">
        <w:rPr>
          <w:rFonts w:ascii="Times New Roman" w:hAnsi="Times New Roman" w:cs="Times New Roman"/>
          <w:color w:val="000000" w:themeColor="text1"/>
        </w:rPr>
        <w:t xml:space="preserve">and </w:t>
      </w:r>
      <w:r w:rsidR="00F74F2B">
        <w:rPr>
          <w:rFonts w:ascii="Times New Roman" w:hAnsi="Times New Roman" w:cs="Times New Roman"/>
          <w:color w:val="000000" w:themeColor="text1"/>
        </w:rPr>
        <w:t>lateral shower profiles</w:t>
      </w:r>
      <w:r w:rsidR="00DA1987">
        <w:rPr>
          <w:rFonts w:ascii="Times New Roman" w:hAnsi="Times New Roman" w:cs="Times New Roman"/>
          <w:color w:val="000000" w:themeColor="text1"/>
        </w:rPr>
        <w:t xml:space="preserve"> </w:t>
      </w:r>
      <w:r w:rsidR="0084162E">
        <w:rPr>
          <w:rFonts w:ascii="Times New Roman" w:hAnsi="Times New Roman" w:cs="Times New Roman"/>
          <w:color w:val="000000" w:themeColor="text1"/>
        </w:rPr>
        <w:t xml:space="preserve">are evaluated. </w:t>
      </w:r>
      <w:r w:rsidR="0084162E" w:rsidRPr="00B10763">
        <w:rPr>
          <w:rFonts w:ascii="Times New Roman" w:hAnsi="Times New Roman" w:cs="Times New Roman"/>
          <w:color w:val="000000" w:themeColor="text1"/>
        </w:rPr>
        <w:t xml:space="preserve">We envision that the silicon wafers of </w:t>
      </w:r>
      <w:proofErr w:type="spellStart"/>
      <w:r w:rsidR="0084162E" w:rsidRPr="00B10763">
        <w:rPr>
          <w:rFonts w:ascii="Times New Roman" w:hAnsi="Times New Roman" w:cs="Times New Roman"/>
          <w:color w:val="000000" w:themeColor="text1"/>
        </w:rPr>
        <w:t>LumiCal</w:t>
      </w:r>
      <w:proofErr w:type="spellEnd"/>
      <w:r w:rsidR="0084162E" w:rsidRPr="00B10763">
        <w:rPr>
          <w:rFonts w:ascii="Times New Roman" w:hAnsi="Times New Roman" w:cs="Times New Roman"/>
          <w:color w:val="000000" w:themeColor="text1"/>
        </w:rPr>
        <w:t xml:space="preserve"> is positioned surrounding the bea</w:t>
      </w:r>
      <w:r w:rsidR="0084162E">
        <w:rPr>
          <w:rFonts w:ascii="Times New Roman" w:hAnsi="Times New Roman" w:cs="Times New Roman"/>
          <w:color w:val="000000" w:themeColor="text1"/>
        </w:rPr>
        <w:t xml:space="preserve">m-pipe within the inner tracker volume.  An event display </w:t>
      </w:r>
      <w:r w:rsidR="0084162E" w:rsidRPr="00B10763">
        <w:rPr>
          <w:rFonts w:ascii="Times New Roman" w:hAnsi="Times New Roman" w:cs="Times New Roman"/>
          <w:color w:val="000000" w:themeColor="text1"/>
        </w:rPr>
        <w:t xml:space="preserve">is illustrated </w:t>
      </w:r>
      <w:r w:rsidR="0084162E">
        <w:rPr>
          <w:rFonts w:ascii="Times New Roman" w:hAnsi="Times New Roman" w:cs="Times New Roman"/>
          <w:color w:val="000000" w:themeColor="text1"/>
        </w:rPr>
        <w:t>in Fig. 1.</w:t>
      </w:r>
    </w:p>
    <w:p w14:paraId="6E7C6388" w14:textId="77777777" w:rsidR="00CD3A8B" w:rsidRDefault="00CD3A8B" w:rsidP="0084162E">
      <w:pPr>
        <w:snapToGrid w:val="0"/>
        <w:ind w:firstLine="720"/>
        <w:rPr>
          <w:rFonts w:ascii="Times New Roman" w:hAnsi="Times New Roman" w:cs="Times New Roman"/>
          <w:color w:val="000000" w:themeColor="text1"/>
        </w:rPr>
      </w:pPr>
    </w:p>
    <w:p w14:paraId="35033E9C" w14:textId="77777777" w:rsidR="00CD3A8B" w:rsidRDefault="00CD3A8B" w:rsidP="0084162E">
      <w:pPr>
        <w:snapToGrid w:val="0"/>
        <w:ind w:firstLine="720"/>
        <w:rPr>
          <w:rFonts w:ascii="Times New Roman" w:hAnsi="Times New Roman" w:cs="Times New Roman"/>
          <w:color w:val="000000" w:themeColor="text1"/>
        </w:rPr>
      </w:pPr>
    </w:p>
    <w:p w14:paraId="5885B738" w14:textId="77777777" w:rsidR="00CD3A8B" w:rsidRDefault="00CD3A8B" w:rsidP="00CD3A8B">
      <w:pPr>
        <w:ind w:firstLine="720"/>
        <w:jc w:val="center"/>
      </w:pPr>
      <w:r w:rsidRPr="007C4FED">
        <w:rPr>
          <w:noProof/>
          <w:color w:val="FF0000"/>
          <w:lang w:eastAsia="zh-TW"/>
        </w:rPr>
        <w:drawing>
          <wp:inline distT="0" distB="0" distL="0" distR="0" wp14:anchorId="44E4FCB5" wp14:editId="1FBF9362">
            <wp:extent cx="2756921" cy="2767919"/>
            <wp:effectExtent l="19050" t="0" r="5329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921" cy="2767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C4FED">
        <w:rPr>
          <w:noProof/>
          <w:lang w:eastAsia="zh-TW"/>
        </w:rPr>
        <w:drawing>
          <wp:inline distT="0" distB="0" distL="0" distR="0" wp14:anchorId="1385DFBC" wp14:editId="11E4ED91">
            <wp:extent cx="1237994" cy="2779534"/>
            <wp:effectExtent l="19050" t="0" r="256" b="0"/>
            <wp:docPr id="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51" cy="27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11BA0">
        <w:rPr>
          <w:noProof/>
          <w:lang w:eastAsia="zh-TW"/>
        </w:rPr>
        <w:drawing>
          <wp:inline distT="0" distB="0" distL="0" distR="0" wp14:anchorId="167A84FB" wp14:editId="754C5896">
            <wp:extent cx="1488802" cy="996245"/>
            <wp:effectExtent l="19050" t="0" r="0" b="0"/>
            <wp:docPr id="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42" cy="999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CD2C34D" w14:textId="77777777" w:rsidR="00CD3A8B" w:rsidRPr="00945931" w:rsidRDefault="00CD3A8B" w:rsidP="00CD3A8B">
      <w:pPr>
        <w:snapToGrid w:val="0"/>
        <w:rPr>
          <w:rFonts w:ascii="Times New Roman" w:hAnsi="Times New Roman" w:cs="Times New Roman"/>
        </w:rPr>
      </w:pPr>
      <w:r w:rsidRPr="00945931">
        <w:rPr>
          <w:rFonts w:ascii="Times New Roman" w:hAnsi="Times New Roman" w:cs="Times New Roman"/>
        </w:rPr>
        <w:t xml:space="preserve">Figure 1: GEANT simulation </w:t>
      </w:r>
      <w:r>
        <w:rPr>
          <w:rFonts w:ascii="Times New Roman" w:hAnsi="Times New Roman" w:cs="Times New Roman"/>
        </w:rPr>
        <w:t>the beam-pipe of</w:t>
      </w:r>
      <w:r w:rsidRPr="00945931">
        <w:rPr>
          <w:rFonts w:ascii="Times New Roman" w:hAnsi="Times New Roman" w:cs="Times New Roman"/>
        </w:rPr>
        <w:t xml:space="preserve"> 1 mm thick Al </w:t>
      </w:r>
      <w:r>
        <w:rPr>
          <w:rFonts w:ascii="Times New Roman" w:hAnsi="Times New Roman" w:cs="Times New Roman"/>
        </w:rPr>
        <w:t xml:space="preserve">tube, flange layers at z=520 mm and z=700 mm. The </w:t>
      </w:r>
      <w:proofErr w:type="spellStart"/>
      <w:r>
        <w:rPr>
          <w:rFonts w:ascii="Times New Roman" w:hAnsi="Times New Roman" w:cs="Times New Roman"/>
        </w:rPr>
        <w:t>LumiCal</w:t>
      </w:r>
      <w:proofErr w:type="spellEnd"/>
      <w:r>
        <w:rPr>
          <w:rFonts w:ascii="Times New Roman" w:hAnsi="Times New Roman" w:cs="Times New Roman"/>
        </w:rPr>
        <w:t xml:space="preserve"> Si-wafers include</w:t>
      </w:r>
      <w:r w:rsidRPr="00945931">
        <w:rPr>
          <w:rFonts w:ascii="Times New Roman" w:hAnsi="Times New Roman" w:cs="Times New Roman"/>
        </w:rPr>
        <w:t xml:space="preserve"> two octagon rings </w:t>
      </w:r>
      <w:r>
        <w:rPr>
          <w:rFonts w:ascii="Times New Roman" w:hAnsi="Times New Roman" w:cs="Times New Roman"/>
        </w:rPr>
        <w:t>at z=150-520 mm</w:t>
      </w:r>
      <w:r w:rsidRPr="00945931">
        <w:rPr>
          <w:rFonts w:ascii="Times New Roman" w:hAnsi="Times New Roman" w:cs="Times New Roman"/>
        </w:rPr>
        <w:t>, disks of circular wafers</w:t>
      </w:r>
      <w:r>
        <w:rPr>
          <w:rFonts w:ascii="Times New Roman" w:hAnsi="Times New Roman" w:cs="Times New Roman"/>
        </w:rPr>
        <w:t xml:space="preserve"> between the flange </w:t>
      </w:r>
      <w:proofErr w:type="gramStart"/>
      <w:r>
        <w:rPr>
          <w:rFonts w:ascii="Times New Roman" w:hAnsi="Times New Roman" w:cs="Times New Roman"/>
        </w:rPr>
        <w:t xml:space="preserve">layers, </w:t>
      </w:r>
      <w:r w:rsidRPr="009459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</w:t>
      </w:r>
      <w:r w:rsidRPr="00945931">
        <w:rPr>
          <w:rFonts w:ascii="Times New Roman" w:hAnsi="Times New Roman" w:cs="Times New Roman"/>
        </w:rPr>
        <w:t>a Si-W sandwich at z=1000</w:t>
      </w:r>
      <w:r>
        <w:rPr>
          <w:rFonts w:ascii="Times New Roman" w:hAnsi="Times New Roman" w:cs="Times New Roman"/>
        </w:rPr>
        <w:t xml:space="preserve"> </w:t>
      </w:r>
      <w:r w:rsidRPr="00945931">
        <w:rPr>
          <w:rFonts w:ascii="Times New Roman" w:hAnsi="Times New Roman" w:cs="Times New Roman"/>
        </w:rPr>
        <w:t>mm.</w:t>
      </w:r>
      <w:r>
        <w:rPr>
          <w:rFonts w:ascii="Times New Roman" w:hAnsi="Times New Roman" w:cs="Times New Roman"/>
        </w:rPr>
        <w:t xml:space="preserve"> The multiple scattering and electro-magnetic shower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investigated for 50 GeV electrons.</w:t>
      </w:r>
      <w:r w:rsidRPr="00945931">
        <w:rPr>
          <w:rFonts w:ascii="Times New Roman" w:hAnsi="Times New Roman" w:cs="Times New Roman"/>
        </w:rPr>
        <w:t xml:space="preserve"> </w:t>
      </w:r>
    </w:p>
    <w:p w14:paraId="5C9B2049" w14:textId="77777777" w:rsidR="009C007D" w:rsidRPr="0086111B" w:rsidRDefault="009C007D" w:rsidP="00D86F37">
      <w:pPr>
        <w:snapToGrid w:val="0"/>
        <w:ind w:firstLine="720"/>
        <w:rPr>
          <w:rFonts w:ascii="Times New Roman" w:hAnsi="Times New Roman" w:cs="Times New Roman"/>
          <w:color w:val="000000" w:themeColor="text1"/>
        </w:rPr>
      </w:pPr>
    </w:p>
    <w:p w14:paraId="46327D04" w14:textId="77777777" w:rsidR="006C7F5A" w:rsidRDefault="006C7F5A" w:rsidP="002B6C53"/>
    <w:p w14:paraId="19F2DCE5" w14:textId="77777777" w:rsidR="00CD3A8B" w:rsidRDefault="00CD3A8B" w:rsidP="002B6C53"/>
    <w:p w14:paraId="1510F9E3" w14:textId="77777777" w:rsidR="00CD3A8B" w:rsidRDefault="00CD3A8B" w:rsidP="002B6C53"/>
    <w:p w14:paraId="474F31E3" w14:textId="77777777" w:rsidR="00FC21DE" w:rsidRPr="009C007D" w:rsidRDefault="00F7537B" w:rsidP="00FC21DE">
      <w:pPr>
        <w:pStyle w:val="Section"/>
        <w:rPr>
          <w:color w:val="000000" w:themeColor="text1"/>
        </w:rPr>
      </w:pPr>
      <w:r>
        <w:lastRenderedPageBreak/>
        <w:fldChar w:fldCharType="begin"/>
      </w:r>
      <w:r>
        <w:instrText xml:space="preserve"> DOCPROPERTY PBS \*</w:instrText>
      </w:r>
      <w:r>
        <w:instrText xml:space="preserve"> MERGEFORMAT </w:instrText>
      </w:r>
      <w:r>
        <w:fldChar w:fldCharType="separate"/>
      </w:r>
      <w:r w:rsidR="009C007D" w:rsidRPr="009C007D">
        <w:rPr>
          <w:color w:val="000000" w:themeColor="text1"/>
        </w:rPr>
        <w:t>6</w:t>
      </w:r>
      <w:r w:rsidR="00351836" w:rsidRPr="009C007D">
        <w:rPr>
          <w:color w:val="000000" w:themeColor="text1"/>
        </w:rPr>
        <w:t>.1</w:t>
      </w:r>
      <w:r>
        <w:rPr>
          <w:color w:val="000000" w:themeColor="text1"/>
        </w:rPr>
        <w:fldChar w:fldCharType="end"/>
      </w:r>
      <w:r w:rsidR="001E4233">
        <w:rPr>
          <w:color w:val="000000" w:themeColor="text1"/>
        </w:rPr>
        <w:tab/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r w:rsidR="00351836" w:rsidRPr="009C007D">
        <w:rPr>
          <w:color w:val="000000" w:themeColor="text1"/>
        </w:rPr>
        <w:t>Vertex Prototype</w:t>
      </w:r>
      <w:r>
        <w:rPr>
          <w:color w:val="000000" w:themeColor="text1"/>
        </w:rPr>
        <w:fldChar w:fldCharType="end"/>
      </w:r>
      <w:r w:rsidR="00FC21DE" w:rsidRPr="009C007D">
        <w:rPr>
          <w:color w:val="000000" w:themeColor="text1"/>
        </w:rPr>
        <w:t>:</w:t>
      </w:r>
      <w:bookmarkStart w:id="12" w:name="SubprojectsDescription"/>
      <w:r w:rsidR="00A25707" w:rsidRPr="009C007D">
        <w:rPr>
          <w:color w:val="000000" w:themeColor="text1"/>
        </w:rPr>
        <w:t xml:space="preserve"> </w:t>
      </w:r>
      <w:r w:rsidR="008E708D" w:rsidRPr="009C007D">
        <w:rPr>
          <w:color w:val="000000" w:themeColor="text1"/>
        </w:rPr>
        <w:t>S</w:t>
      </w:r>
      <w:r w:rsidR="00FC21DE" w:rsidRPr="009C007D">
        <w:rPr>
          <w:color w:val="000000" w:themeColor="text1"/>
        </w:rPr>
        <w:t>ub-projects</w:t>
      </w:r>
      <w:r w:rsidR="008E708D" w:rsidRPr="009C007D">
        <w:rPr>
          <w:color w:val="000000" w:themeColor="text1"/>
        </w:rPr>
        <w:t xml:space="preserve"> Description</w:t>
      </w:r>
      <w:bookmarkEnd w:id="12"/>
    </w:p>
    <w:p w14:paraId="4439A2B0" w14:textId="77777777" w:rsidR="006C7F5A" w:rsidRDefault="006C7F5A" w:rsidP="002B6C53"/>
    <w:tbl>
      <w:tblPr>
        <w:tblStyle w:val="TableGrid"/>
        <w:tblW w:w="9427" w:type="dxa"/>
        <w:tblInd w:w="108" w:type="dxa"/>
        <w:tblLook w:val="04A0" w:firstRow="1" w:lastRow="0" w:firstColumn="1" w:lastColumn="0" w:noHBand="0" w:noVBand="1"/>
      </w:tblPr>
      <w:tblGrid>
        <w:gridCol w:w="1418"/>
        <w:gridCol w:w="2268"/>
        <w:gridCol w:w="5741"/>
      </w:tblGrid>
      <w:tr w:rsidR="00FC21DE" w:rsidRPr="00BA7D72" w14:paraId="6DDA8BAF" w14:textId="77777777" w:rsidTr="00CD3A8B">
        <w:trPr>
          <w:trHeight w:val="388"/>
        </w:trPr>
        <w:tc>
          <w:tcPr>
            <w:tcW w:w="1418" w:type="dxa"/>
          </w:tcPr>
          <w:p w14:paraId="72230FE1" w14:textId="77777777" w:rsidR="00FC21DE" w:rsidRPr="000F0FD8" w:rsidRDefault="0090583C" w:rsidP="00C73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0FD8">
              <w:rPr>
                <w:rFonts w:ascii="Times New Roman" w:hAnsi="Times New Roman" w:cs="Times New Roman"/>
                <w:b/>
                <w:bCs/>
              </w:rPr>
              <w:t>Project ID</w:t>
            </w:r>
          </w:p>
        </w:tc>
        <w:tc>
          <w:tcPr>
            <w:tcW w:w="2268" w:type="dxa"/>
          </w:tcPr>
          <w:p w14:paraId="462511B1" w14:textId="77777777" w:rsidR="00FC21DE" w:rsidRPr="000F0FD8" w:rsidRDefault="00FC21DE" w:rsidP="00C73E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0FD8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5741" w:type="dxa"/>
          </w:tcPr>
          <w:p w14:paraId="17247CF5" w14:textId="77777777" w:rsidR="00FC21DE" w:rsidRPr="000F0FD8" w:rsidRDefault="00FC21DE" w:rsidP="00C73E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FD8">
              <w:rPr>
                <w:rFonts w:ascii="Times New Roman" w:hAnsi="Times New Roman" w:cs="Times New Roman"/>
                <w:b/>
              </w:rPr>
              <w:t>Description</w:t>
            </w:r>
          </w:p>
        </w:tc>
      </w:tr>
      <w:tr w:rsidR="00FC21DE" w:rsidRPr="00BA7D72" w14:paraId="0C51E54E" w14:textId="77777777" w:rsidTr="00CD3A8B">
        <w:tc>
          <w:tcPr>
            <w:tcW w:w="1418" w:type="dxa"/>
          </w:tcPr>
          <w:p w14:paraId="742D99C1" w14:textId="77777777" w:rsidR="00FC21DE" w:rsidRPr="000F0FD8" w:rsidRDefault="000F0FD8" w:rsidP="0090583C">
            <w:pPr>
              <w:jc w:val="center"/>
              <w:rPr>
                <w:rFonts w:ascii="Times New Roman" w:hAnsi="Times New Roman" w:cs="Times New Roman"/>
              </w:rPr>
            </w:pPr>
            <w:r w:rsidRPr="000F0FD8">
              <w:rPr>
                <w:rFonts w:ascii="Times New Roman" w:hAnsi="Times New Roman" w:cs="Times New Roman"/>
              </w:rPr>
              <w:t>6</w:t>
            </w:r>
            <w:r w:rsidR="00FC21DE" w:rsidRPr="000F0FD8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268" w:type="dxa"/>
          </w:tcPr>
          <w:p w14:paraId="14707195" w14:textId="77777777" w:rsidR="00FC21DE" w:rsidRPr="000F0FD8" w:rsidRDefault="00B10763" w:rsidP="0090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Silicon Strip </w:t>
            </w:r>
            <w:r w:rsidR="00CD3A8B">
              <w:rPr>
                <w:rFonts w:ascii="Times New Roman" w:hAnsi="Times New Roman" w:cs="Times New Roman"/>
              </w:rPr>
              <w:t>detector</w:t>
            </w:r>
          </w:p>
        </w:tc>
        <w:tc>
          <w:tcPr>
            <w:tcW w:w="5741" w:type="dxa"/>
          </w:tcPr>
          <w:p w14:paraId="38C22D55" w14:textId="77777777" w:rsidR="00FC21DE" w:rsidRPr="000F0FD8" w:rsidRDefault="00CD3A8B" w:rsidP="00B10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Assembly of s</w:t>
            </w:r>
            <w:r w:rsidR="00B10763">
              <w:rPr>
                <w:rFonts w:ascii="Times New Roman" w:hAnsi="Times New Roman" w:cs="Times New Roman"/>
              </w:rPr>
              <w:t>ingle sided Si-Strip sensor in 5</w:t>
            </w:r>
            <w:r w:rsidR="00B10763" w:rsidRPr="00B10763">
              <w:rPr>
                <w:rFonts w:ascii="Times New Roman" w:hAnsi="Times New Roman" w:cs="Times New Roman"/>
              </w:rPr>
              <w:t xml:space="preserve">0 or 100 </w:t>
            </w:r>
            <w:proofErr w:type="spellStart"/>
            <w:r w:rsidR="00B10763" w:rsidRPr="00B10763">
              <w:rPr>
                <w:rFonts w:ascii="Times New Roman" w:hAnsi="Times New Roman" w:cs="Times New Roman"/>
              </w:rPr>
              <w:t>μm</w:t>
            </w:r>
            <w:proofErr w:type="spellEnd"/>
            <w:r w:rsidR="00B10763" w:rsidRPr="00B10763">
              <w:rPr>
                <w:rFonts w:ascii="Times New Roman" w:hAnsi="Times New Roman" w:cs="Times New Roman"/>
              </w:rPr>
              <w:t xml:space="preserve"> pitch</w:t>
            </w:r>
            <w:r>
              <w:rPr>
                <w:rFonts w:ascii="Times New Roman" w:hAnsi="Times New Roman" w:cs="Times New Roman"/>
              </w:rPr>
              <w:t>, with AVP25 readout ASIC.</w:t>
            </w:r>
          </w:p>
        </w:tc>
      </w:tr>
      <w:tr w:rsidR="00FC21DE" w:rsidRPr="00BA7D72" w14:paraId="20571BA1" w14:textId="77777777" w:rsidTr="00CD3A8B">
        <w:tc>
          <w:tcPr>
            <w:tcW w:w="1418" w:type="dxa"/>
          </w:tcPr>
          <w:p w14:paraId="3CD6A97E" w14:textId="77777777" w:rsidR="00FC21DE" w:rsidRPr="000F0FD8" w:rsidRDefault="000F0FD8" w:rsidP="00CD3A8B">
            <w:pPr>
              <w:jc w:val="center"/>
              <w:rPr>
                <w:rFonts w:ascii="Times New Roman" w:hAnsi="Times New Roman" w:cs="Times New Roman"/>
              </w:rPr>
            </w:pPr>
            <w:r w:rsidRPr="000F0FD8">
              <w:rPr>
                <w:rFonts w:ascii="Times New Roman" w:hAnsi="Times New Roman" w:cs="Times New Roman"/>
              </w:rPr>
              <w:t>6</w:t>
            </w:r>
            <w:r w:rsidR="00F046DD" w:rsidRPr="000F0FD8">
              <w:rPr>
                <w:rFonts w:ascii="Times New Roman" w:hAnsi="Times New Roman" w:cs="Times New Roman"/>
              </w:rPr>
              <w:t>.1.</w:t>
            </w:r>
            <w:r w:rsidR="00CD3A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12311D8B" w14:textId="77777777" w:rsidR="00FC21DE" w:rsidRPr="000F0FD8" w:rsidRDefault="00CD3A8B" w:rsidP="0090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B10763">
              <w:rPr>
                <w:rFonts w:ascii="Times New Roman" w:hAnsi="Times New Roman" w:cs="Times New Roman"/>
              </w:rPr>
              <w:t>rystal</w:t>
            </w:r>
            <w:r>
              <w:rPr>
                <w:rFonts w:ascii="Times New Roman" w:hAnsi="Times New Roman" w:cs="Times New Roman"/>
              </w:rPr>
              <w:t xml:space="preserve"> calorimeter</w:t>
            </w:r>
          </w:p>
        </w:tc>
        <w:tc>
          <w:tcPr>
            <w:tcW w:w="5741" w:type="dxa"/>
          </w:tcPr>
          <w:p w14:paraId="01471E03" w14:textId="77777777" w:rsidR="00FC21DE" w:rsidRPr="000F0FD8" w:rsidRDefault="00CD3A8B" w:rsidP="00907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LYSO crystal in</w:t>
            </w:r>
            <w:r w:rsidR="00B10763">
              <w:rPr>
                <w:rFonts w:ascii="Times New Roman" w:hAnsi="Times New Roman" w:cs="Times New Roman"/>
              </w:rPr>
              <w:t xml:space="preserve"> strip (&gt;50mm) of diameter as small as 2x2 mm</w:t>
            </w:r>
            <w:r w:rsidR="00B10763" w:rsidRPr="00B10763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CD3A8B">
              <w:rPr>
                <w:rFonts w:ascii="Times New Roman" w:hAnsi="Times New Roman" w:cs="Times New Roman"/>
              </w:rPr>
              <w:t xml:space="preserve">with </w:t>
            </w:r>
            <w:proofErr w:type="spellStart"/>
            <w:r>
              <w:rPr>
                <w:rFonts w:ascii="Times New Roman" w:hAnsi="Times New Roman" w:cs="Times New Roman"/>
              </w:rPr>
              <w:t>SiPM</w:t>
            </w:r>
            <w:proofErr w:type="spellEnd"/>
            <w:r>
              <w:rPr>
                <w:rFonts w:ascii="Times New Roman" w:hAnsi="Times New Roman" w:cs="Times New Roman"/>
              </w:rPr>
              <w:t xml:space="preserve"> readout electronics</w:t>
            </w:r>
          </w:p>
        </w:tc>
      </w:tr>
    </w:tbl>
    <w:p w14:paraId="48CBAE5B" w14:textId="77777777" w:rsidR="00FC21DE" w:rsidRDefault="00FC21DE" w:rsidP="002B6C53"/>
    <w:p w14:paraId="48ECA73F" w14:textId="77777777" w:rsidR="00F046DD" w:rsidRPr="000F0FD8" w:rsidRDefault="00F7537B" w:rsidP="00351836">
      <w:pPr>
        <w:pStyle w:val="Section"/>
        <w:rPr>
          <w:color w:val="000000" w:themeColor="text1"/>
        </w:rPr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1E4233" w:rsidRPr="000F0FD8">
        <w:rPr>
          <w:color w:val="000000" w:themeColor="text1"/>
        </w:rPr>
        <w:t>6</w:t>
      </w:r>
      <w:r w:rsidR="00351836" w:rsidRPr="000F0FD8">
        <w:rPr>
          <w:color w:val="000000" w:themeColor="text1"/>
        </w:rPr>
        <w:t>.1</w:t>
      </w:r>
      <w:r>
        <w:rPr>
          <w:color w:val="000000" w:themeColor="text1"/>
        </w:rPr>
        <w:fldChar w:fldCharType="end"/>
      </w:r>
      <w:r w:rsidR="000F0FD8">
        <w:rPr>
          <w:color w:val="000000" w:themeColor="text1"/>
        </w:rPr>
        <w:tab/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proofErr w:type="spellStart"/>
      <w:r w:rsidR="00351836" w:rsidRPr="000F0FD8">
        <w:rPr>
          <w:color w:val="000000" w:themeColor="text1"/>
        </w:rPr>
        <w:t>LumiCal</w:t>
      </w:r>
      <w:proofErr w:type="spellEnd"/>
      <w:r w:rsidR="00351836" w:rsidRPr="000F0FD8">
        <w:rPr>
          <w:color w:val="000000" w:themeColor="text1"/>
        </w:rPr>
        <w:t xml:space="preserve"> Prototype</w:t>
      </w:r>
      <w:r>
        <w:rPr>
          <w:color w:val="000000" w:themeColor="text1"/>
        </w:rPr>
        <w:fldChar w:fldCharType="end"/>
      </w:r>
      <w:r w:rsidR="00F046DD" w:rsidRPr="000F0FD8">
        <w:rPr>
          <w:color w:val="000000" w:themeColor="text1"/>
        </w:rPr>
        <w:t>: CEPC Relationship</w:t>
      </w:r>
    </w:p>
    <w:p w14:paraId="239C9DCF" w14:textId="77777777" w:rsidR="00D54C9F" w:rsidRDefault="00D54C9F" w:rsidP="00705159">
      <w:pPr>
        <w:ind w:firstLine="720"/>
      </w:pPr>
    </w:p>
    <w:p w14:paraId="53940F87" w14:textId="7177FFC8" w:rsidR="00476C9F" w:rsidRDefault="0084162E" w:rsidP="00705159">
      <w:pPr>
        <w:ind w:firstLine="720"/>
        <w:rPr>
          <w:rFonts w:ascii="Times New Roman" w:hAnsi="Times New Roman" w:cs="Times New Roman"/>
          <w:color w:val="000000" w:themeColor="text1"/>
        </w:rPr>
      </w:pPr>
      <w:r w:rsidRPr="0086111B"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 w:rsidR="00CD3A8B">
        <w:rPr>
          <w:rFonts w:ascii="Times New Roman" w:hAnsi="Times New Roman" w:cs="Times New Roman"/>
          <w:color w:val="000000" w:themeColor="text1"/>
        </w:rPr>
        <w:t>LumiCal</w:t>
      </w:r>
      <w:proofErr w:type="spellEnd"/>
      <w:r w:rsidR="00CD3A8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prototyping</w:t>
      </w:r>
      <w:r w:rsidRPr="0086111B">
        <w:rPr>
          <w:rFonts w:ascii="Times New Roman" w:hAnsi="Times New Roman" w:cs="Times New Roman"/>
          <w:color w:val="000000" w:themeColor="text1"/>
        </w:rPr>
        <w:t xml:space="preserve"> </w:t>
      </w:r>
      <w:r w:rsidR="00CD3A8B">
        <w:rPr>
          <w:rFonts w:ascii="Times New Roman" w:hAnsi="Times New Roman" w:cs="Times New Roman"/>
          <w:color w:val="000000" w:themeColor="text1"/>
        </w:rPr>
        <w:t xml:space="preserve">is proposed </w:t>
      </w:r>
      <w:r>
        <w:rPr>
          <w:rFonts w:ascii="Times New Roman" w:hAnsi="Times New Roman" w:cs="Times New Roman"/>
          <w:color w:val="000000" w:themeColor="text1"/>
        </w:rPr>
        <w:t>fo</w:t>
      </w:r>
      <w:r w:rsidR="00CD3A8B">
        <w:rPr>
          <w:rFonts w:ascii="Times New Roman" w:hAnsi="Times New Roman" w:cs="Times New Roman"/>
          <w:color w:val="000000" w:themeColor="text1"/>
        </w:rPr>
        <w:t xml:space="preserve">r </w:t>
      </w:r>
      <w:r>
        <w:rPr>
          <w:rFonts w:ascii="Times New Roman" w:hAnsi="Times New Roman" w:cs="Times New Roman"/>
          <w:color w:val="000000" w:themeColor="text1"/>
        </w:rPr>
        <w:t xml:space="preserve">fabrication </w:t>
      </w:r>
      <w:r w:rsidR="00CD3A8B">
        <w:rPr>
          <w:rFonts w:ascii="Times New Roman" w:hAnsi="Times New Roman" w:cs="Times New Roman"/>
          <w:color w:val="000000" w:themeColor="text1"/>
        </w:rPr>
        <w:t xml:space="preserve">of detector modules </w:t>
      </w:r>
      <w:r>
        <w:rPr>
          <w:rFonts w:ascii="Times New Roman" w:hAnsi="Times New Roman" w:cs="Times New Roman"/>
          <w:color w:val="000000" w:themeColor="text1"/>
        </w:rPr>
        <w:t>and</w:t>
      </w:r>
      <w:r w:rsidRPr="0086111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readout electronics</w:t>
      </w:r>
      <w:r w:rsidRPr="0086111B">
        <w:rPr>
          <w:rFonts w:ascii="Times New Roman" w:hAnsi="Times New Roman" w:cs="Times New Roman"/>
          <w:color w:val="000000" w:themeColor="text1"/>
        </w:rPr>
        <w:t xml:space="preserve">.  The detector modules of interests are the Silicon Strip wafer assembled with APV25 readout chip and the LYSO crystal with </w:t>
      </w:r>
      <w:proofErr w:type="spellStart"/>
      <w:r w:rsidRPr="0086111B">
        <w:rPr>
          <w:rFonts w:ascii="Times New Roman" w:hAnsi="Times New Roman" w:cs="Times New Roman"/>
          <w:color w:val="000000" w:themeColor="text1"/>
        </w:rPr>
        <w:t>SiPM</w:t>
      </w:r>
      <w:proofErr w:type="spellEnd"/>
      <w:r w:rsidRPr="0086111B">
        <w:rPr>
          <w:rFonts w:ascii="Times New Roman" w:hAnsi="Times New Roman" w:cs="Times New Roman"/>
          <w:color w:val="000000" w:themeColor="text1"/>
        </w:rPr>
        <w:t xml:space="preserve"> readout electronics.</w:t>
      </w:r>
    </w:p>
    <w:p w14:paraId="72247D9D" w14:textId="77777777" w:rsidR="00945931" w:rsidRDefault="00945931" w:rsidP="004202E9">
      <w:pPr>
        <w:ind w:firstLine="720"/>
        <w:rPr>
          <w:rFonts w:ascii="Times New Roman" w:hAnsi="Times New Roman" w:cs="Times New Roman"/>
          <w:color w:val="000000" w:themeColor="text1"/>
        </w:rPr>
      </w:pPr>
      <w:r w:rsidRPr="0027459C">
        <w:rPr>
          <w:rFonts w:ascii="Times New Roman" w:hAnsi="Times New Roman" w:cs="Times New Roman"/>
          <w:b/>
          <w:color w:val="000000" w:themeColor="text1"/>
        </w:rPr>
        <w:t>1)  single-side s</w:t>
      </w:r>
      <w:r w:rsidR="004202E9" w:rsidRPr="0027459C">
        <w:rPr>
          <w:rFonts w:ascii="Times New Roman" w:hAnsi="Times New Roman" w:cs="Times New Roman"/>
          <w:b/>
          <w:color w:val="000000" w:themeColor="text1"/>
        </w:rPr>
        <w:t xml:space="preserve">ilicon </w:t>
      </w:r>
      <w:r w:rsidRPr="0027459C">
        <w:rPr>
          <w:rFonts w:ascii="Times New Roman" w:hAnsi="Times New Roman" w:cs="Times New Roman"/>
          <w:b/>
          <w:color w:val="000000" w:themeColor="text1"/>
        </w:rPr>
        <w:t xml:space="preserve">wafer assembled with AVP25 chip. </w:t>
      </w:r>
      <w:r w:rsidRPr="00945931">
        <w:rPr>
          <w:rFonts w:ascii="Times New Roman" w:hAnsi="Times New Roman" w:cs="Times New Roman"/>
          <w:color w:val="000000" w:themeColor="text1"/>
        </w:rPr>
        <w:t xml:space="preserve"> The silicon sensor is planned for 20x20 mm</w:t>
      </w:r>
      <w:r w:rsidRPr="00945931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945931">
        <w:rPr>
          <w:rFonts w:ascii="Times New Roman" w:hAnsi="Times New Roman" w:cs="Times New Roman"/>
          <w:color w:val="000000" w:themeColor="text1"/>
        </w:rPr>
        <w:t xml:space="preserve"> or larger, with the pitch of 50 </w:t>
      </w:r>
      <w:proofErr w:type="spellStart"/>
      <w:r w:rsidRPr="00945931">
        <w:rPr>
          <w:rFonts w:ascii="Times New Roman" w:hAnsi="Times New Roman" w:cs="Times New Roman"/>
          <w:color w:val="000000" w:themeColor="text1"/>
        </w:rPr>
        <w:t>μm</w:t>
      </w:r>
      <w:proofErr w:type="spellEnd"/>
      <w:r w:rsidRPr="00945931">
        <w:rPr>
          <w:rFonts w:ascii="Times New Roman" w:hAnsi="Times New Roman" w:cs="Times New Roman"/>
          <w:color w:val="000000" w:themeColor="text1"/>
        </w:rPr>
        <w:t xml:space="preserve"> or 100 </w:t>
      </w:r>
      <w:proofErr w:type="spellStart"/>
      <w:r w:rsidRPr="00945931">
        <w:rPr>
          <w:rFonts w:ascii="Times New Roman" w:hAnsi="Times New Roman" w:cs="Times New Roman"/>
          <w:color w:val="000000" w:themeColor="text1"/>
        </w:rPr>
        <w:t>μm</w:t>
      </w:r>
      <w:proofErr w:type="spellEnd"/>
      <w:r w:rsidRPr="00945931">
        <w:rPr>
          <w:rFonts w:ascii="Times New Roman" w:hAnsi="Times New Roman" w:cs="Times New Roman"/>
          <w:color w:val="000000" w:themeColor="text1"/>
        </w:rPr>
        <w:t xml:space="preserve">.  The AVP25 </w:t>
      </w:r>
      <w:r>
        <w:rPr>
          <w:rFonts w:ascii="Times New Roman" w:hAnsi="Times New Roman" w:cs="Times New Roman"/>
          <w:color w:val="000000" w:themeColor="text1"/>
        </w:rPr>
        <w:t>chip is manufactured for the Belle-II experiments. We shall consult our colleague at KEK for suggestion acquiring chips and readout facility.</w:t>
      </w:r>
    </w:p>
    <w:p w14:paraId="7CF3EC7D" w14:textId="77777777" w:rsidR="00945931" w:rsidRDefault="00945931" w:rsidP="004202E9">
      <w:pPr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assembly of Si-strip detector will be conducted at the IHEP detector shop, or elsewhere capable for detector alignment and </w:t>
      </w:r>
      <w:r w:rsidR="00A4341C">
        <w:rPr>
          <w:rFonts w:ascii="Times New Roman" w:hAnsi="Times New Roman" w:cs="Times New Roman"/>
          <w:color w:val="000000" w:themeColor="text1"/>
        </w:rPr>
        <w:t xml:space="preserve">fine-pitch wire </w:t>
      </w:r>
      <w:r>
        <w:rPr>
          <w:rFonts w:ascii="Times New Roman" w:hAnsi="Times New Roman" w:cs="Times New Roman"/>
          <w:color w:val="000000" w:themeColor="text1"/>
        </w:rPr>
        <w:t xml:space="preserve">bonding. Alignment will be practiced for a few </w:t>
      </w:r>
      <w:proofErr w:type="gramStart"/>
      <w:r>
        <w:rPr>
          <w:rFonts w:ascii="Times New Roman" w:hAnsi="Times New Roman" w:cs="Times New Roman"/>
          <w:color w:val="000000" w:themeColor="text1"/>
        </w:rPr>
        <w:t>micron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A4341C">
        <w:rPr>
          <w:rFonts w:ascii="Times New Roman" w:hAnsi="Times New Roman" w:cs="Times New Roman"/>
          <w:color w:val="000000" w:themeColor="text1"/>
        </w:rPr>
        <w:t>precision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4C46C60" w14:textId="77777777" w:rsidR="00CD3A8B" w:rsidRPr="00CD3A8B" w:rsidRDefault="00CD3A8B" w:rsidP="004202E9">
      <w:pPr>
        <w:ind w:firstLine="720"/>
        <w:rPr>
          <w:rFonts w:cstheme="minorHAnsi"/>
          <w:color w:val="000000" w:themeColor="text1"/>
        </w:rPr>
      </w:pPr>
      <w:r w:rsidRPr="00476C9F">
        <w:rPr>
          <w:rFonts w:ascii="Times New Roman" w:hAnsi="Times New Roman" w:cs="Times New Roman"/>
          <w:color w:val="000000" w:themeColor="text1"/>
        </w:rPr>
        <w:t xml:space="preserve">The charge collection of Si-strip sensors shall be investigated </w:t>
      </w:r>
      <w:r>
        <w:rPr>
          <w:rFonts w:ascii="Times New Roman" w:hAnsi="Times New Roman" w:cs="Times New Roman"/>
          <w:color w:val="000000" w:themeColor="text1"/>
        </w:rPr>
        <w:t xml:space="preserve">in beam tests, </w:t>
      </w:r>
      <w:r w:rsidRPr="00476C9F">
        <w:rPr>
          <w:rFonts w:ascii="Times New Roman" w:hAnsi="Times New Roman" w:cs="Times New Roman"/>
          <w:color w:val="000000" w:themeColor="text1"/>
        </w:rPr>
        <w:t xml:space="preserve">for the scenario that the electrons traverse at very low angle (30 </w:t>
      </w:r>
      <w:proofErr w:type="spellStart"/>
      <w:r w:rsidRPr="00476C9F">
        <w:rPr>
          <w:rFonts w:ascii="Times New Roman" w:hAnsi="Times New Roman" w:cs="Times New Roman"/>
          <w:color w:val="000000" w:themeColor="text1"/>
        </w:rPr>
        <w:t>mRad</w:t>
      </w:r>
      <w:proofErr w:type="spellEnd"/>
      <w:r w:rsidRPr="00476C9F">
        <w:rPr>
          <w:rFonts w:ascii="Times New Roman" w:hAnsi="Times New Roman" w:cs="Times New Roman"/>
          <w:color w:val="000000" w:themeColor="text1"/>
        </w:rPr>
        <w:t>) to the wafer surface. The traversing distance is up to 1 mm for a wafer thickness of 300. The analysis for impact position differs from a perpendicular track to the wafer.</w:t>
      </w:r>
    </w:p>
    <w:p w14:paraId="6E7E672E" w14:textId="77777777" w:rsidR="00945931" w:rsidRPr="00810FD3" w:rsidRDefault="00945931" w:rsidP="004202E9">
      <w:pPr>
        <w:ind w:firstLine="720"/>
        <w:rPr>
          <w:rFonts w:ascii="Times New Roman" w:hAnsi="Times New Roman" w:cs="Times New Roman"/>
          <w:color w:val="000000" w:themeColor="text1"/>
        </w:rPr>
      </w:pPr>
      <w:r w:rsidRPr="00810FD3">
        <w:rPr>
          <w:rFonts w:ascii="Times New Roman" w:hAnsi="Times New Roman" w:cs="Times New Roman"/>
          <w:b/>
          <w:color w:val="000000" w:themeColor="text1"/>
        </w:rPr>
        <w:t xml:space="preserve">2) </w:t>
      </w:r>
      <w:r w:rsidR="0027459C" w:rsidRPr="00810FD3">
        <w:rPr>
          <w:rFonts w:ascii="Times New Roman" w:hAnsi="Times New Roman" w:cs="Times New Roman"/>
          <w:b/>
          <w:color w:val="000000" w:themeColor="text1"/>
        </w:rPr>
        <w:t xml:space="preserve">  fine-strip LYSO crystal with </w:t>
      </w:r>
      <w:proofErr w:type="spellStart"/>
      <w:r w:rsidR="0027459C" w:rsidRPr="00810FD3">
        <w:rPr>
          <w:rFonts w:ascii="Times New Roman" w:hAnsi="Times New Roman" w:cs="Times New Roman"/>
          <w:b/>
          <w:color w:val="000000" w:themeColor="text1"/>
        </w:rPr>
        <w:t>SiPM</w:t>
      </w:r>
      <w:proofErr w:type="spellEnd"/>
      <w:r w:rsidR="0027459C" w:rsidRPr="00810FD3">
        <w:rPr>
          <w:rFonts w:ascii="Times New Roman" w:hAnsi="Times New Roman" w:cs="Times New Roman"/>
          <w:b/>
          <w:color w:val="000000" w:themeColor="text1"/>
        </w:rPr>
        <w:t xml:space="preserve"> readout.</w:t>
      </w:r>
      <w:r w:rsidR="0027459C" w:rsidRPr="00810FD3">
        <w:rPr>
          <w:rFonts w:ascii="Times New Roman" w:hAnsi="Times New Roman" w:cs="Times New Roman"/>
          <w:color w:val="000000" w:themeColor="text1"/>
        </w:rPr>
        <w:t xml:space="preserve"> </w:t>
      </w:r>
      <w:r w:rsidR="0055712B" w:rsidRPr="00810FD3">
        <w:rPr>
          <w:rFonts w:ascii="Times New Roman" w:hAnsi="Times New Roman" w:cs="Times New Roman"/>
          <w:color w:val="000000" w:themeColor="text1"/>
        </w:rPr>
        <w:t>We have allocated LYSO samples in dimension of 3x3x50mm</w:t>
      </w:r>
      <w:r w:rsidR="0055712B" w:rsidRPr="00810FD3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="0055712B" w:rsidRPr="00810FD3">
        <w:rPr>
          <w:rFonts w:ascii="Times New Roman" w:hAnsi="Times New Roman" w:cs="Times New Roman"/>
          <w:color w:val="000000" w:themeColor="text1"/>
        </w:rPr>
        <w:t xml:space="preserve">. The Hamamatsu </w:t>
      </w:r>
      <w:proofErr w:type="spellStart"/>
      <w:r w:rsidR="0055712B" w:rsidRPr="00810FD3">
        <w:rPr>
          <w:rFonts w:ascii="Times New Roman" w:hAnsi="Times New Roman" w:cs="Times New Roman"/>
          <w:color w:val="000000" w:themeColor="text1"/>
        </w:rPr>
        <w:t>SiPM</w:t>
      </w:r>
      <w:proofErr w:type="spellEnd"/>
      <w:r w:rsidR="0055712B" w:rsidRPr="00810FD3">
        <w:rPr>
          <w:rFonts w:ascii="Times New Roman" w:hAnsi="Times New Roman" w:cs="Times New Roman"/>
          <w:color w:val="000000" w:themeColor="text1"/>
        </w:rPr>
        <w:t xml:space="preserve"> and front-end test kits are purchased. The R&amp;D will be conducted for characteristics of LYSO crystal and electronics. The readout chain is planned to first making a DAQ board using commercial ADC chips. ASIC design for the </w:t>
      </w:r>
      <w:proofErr w:type="spellStart"/>
      <w:r w:rsidR="0055712B" w:rsidRPr="00810FD3">
        <w:rPr>
          <w:rFonts w:ascii="Times New Roman" w:hAnsi="Times New Roman" w:cs="Times New Roman"/>
          <w:color w:val="000000" w:themeColor="text1"/>
        </w:rPr>
        <w:t>SiPM</w:t>
      </w:r>
      <w:proofErr w:type="spellEnd"/>
      <w:r w:rsidR="0055712B" w:rsidRPr="00810FD3">
        <w:rPr>
          <w:rFonts w:ascii="Times New Roman" w:hAnsi="Times New Roman" w:cs="Times New Roman"/>
          <w:color w:val="000000" w:themeColor="text1"/>
        </w:rPr>
        <w:t xml:space="preserve"> is also being planned for pre-amplifier and ADC functions.</w:t>
      </w:r>
    </w:p>
    <w:p w14:paraId="0249346B" w14:textId="77777777" w:rsidR="0055712B" w:rsidRPr="00810FD3" w:rsidRDefault="0055712B" w:rsidP="004202E9">
      <w:pPr>
        <w:ind w:firstLine="720"/>
        <w:rPr>
          <w:rFonts w:ascii="Times New Roman" w:hAnsi="Times New Roman" w:cs="Times New Roman"/>
          <w:color w:val="000000" w:themeColor="text1"/>
        </w:rPr>
      </w:pPr>
      <w:r w:rsidRPr="00810FD3">
        <w:rPr>
          <w:rFonts w:ascii="Times New Roman" w:hAnsi="Times New Roman" w:cs="Times New Roman"/>
          <w:color w:val="000000" w:themeColor="text1"/>
        </w:rPr>
        <w:t xml:space="preserve">The advantage with a Crystal Calorimeter for </w:t>
      </w:r>
      <w:proofErr w:type="spellStart"/>
      <w:r w:rsidRPr="00810FD3">
        <w:rPr>
          <w:rFonts w:ascii="Times New Roman" w:hAnsi="Times New Roman" w:cs="Times New Roman"/>
          <w:color w:val="000000" w:themeColor="text1"/>
        </w:rPr>
        <w:t>LumiCal</w:t>
      </w:r>
      <w:proofErr w:type="spellEnd"/>
      <w:r w:rsidRPr="00810FD3">
        <w:rPr>
          <w:rFonts w:ascii="Times New Roman" w:hAnsi="Times New Roman" w:cs="Times New Roman"/>
          <w:color w:val="000000" w:themeColor="text1"/>
        </w:rPr>
        <w:t xml:space="preserve"> is for the compactness of electronics saving the service volume. </w:t>
      </w:r>
      <w:r w:rsidR="00810FD3" w:rsidRPr="00810FD3">
        <w:rPr>
          <w:rFonts w:ascii="Times New Roman" w:hAnsi="Times New Roman" w:cs="Times New Roman"/>
          <w:color w:val="000000" w:themeColor="text1"/>
        </w:rPr>
        <w:t>The length in z may be a concern for shower containment, which may be optimized with the beam-pipe layout.</w:t>
      </w:r>
    </w:p>
    <w:p w14:paraId="4D6CA524" w14:textId="77777777" w:rsidR="004202E9" w:rsidRDefault="004202E9" w:rsidP="00705159">
      <w:pPr>
        <w:ind w:firstLine="720"/>
        <w:jc w:val="center"/>
      </w:pPr>
    </w:p>
    <w:p w14:paraId="5C083FBA" w14:textId="77777777" w:rsidR="00F046DD" w:rsidRPr="00CD3A8B" w:rsidRDefault="00F7537B" w:rsidP="00810FD3">
      <w:pPr>
        <w:pStyle w:val="Section"/>
        <w:rPr>
          <w:color w:val="000000" w:themeColor="text1"/>
        </w:rPr>
      </w:pPr>
      <w:r>
        <w:fldChar w:fldCharType="begin"/>
      </w:r>
      <w:r>
        <w:instrText xml:space="preserve"> </w:instrText>
      </w:r>
      <w:r>
        <w:instrText xml:space="preserve">DOCPROPERTY PBS \* MERGEFORMAT </w:instrText>
      </w:r>
      <w:r>
        <w:fldChar w:fldCharType="separate"/>
      </w:r>
      <w:r w:rsidR="001E4233" w:rsidRPr="00CD3A8B">
        <w:rPr>
          <w:color w:val="000000" w:themeColor="text1"/>
        </w:rPr>
        <w:t>6</w:t>
      </w:r>
      <w:r w:rsidR="00351836" w:rsidRPr="00CD3A8B">
        <w:rPr>
          <w:color w:val="000000" w:themeColor="text1"/>
        </w:rPr>
        <w:t>.1</w:t>
      </w:r>
      <w:r>
        <w:rPr>
          <w:color w:val="000000" w:themeColor="text1"/>
        </w:rPr>
        <w:fldChar w:fldCharType="end"/>
      </w:r>
      <w:r w:rsidR="001E4233" w:rsidRPr="00CD3A8B">
        <w:rPr>
          <w:color w:val="000000" w:themeColor="text1"/>
        </w:rPr>
        <w:tab/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proofErr w:type="spellStart"/>
      <w:r w:rsidR="00CE68A5" w:rsidRPr="00CD3A8B">
        <w:rPr>
          <w:color w:val="000000" w:themeColor="text1"/>
        </w:rPr>
        <w:t>LumiCal</w:t>
      </w:r>
      <w:proofErr w:type="spellEnd"/>
      <w:r w:rsidR="00351836" w:rsidRPr="00CD3A8B">
        <w:rPr>
          <w:color w:val="000000" w:themeColor="text1"/>
        </w:rPr>
        <w:t xml:space="preserve"> Prototype</w:t>
      </w:r>
      <w:r>
        <w:rPr>
          <w:color w:val="000000" w:themeColor="text1"/>
        </w:rPr>
        <w:fldChar w:fldCharType="end"/>
      </w:r>
      <w:r w:rsidR="00F046DD" w:rsidRPr="00CD3A8B">
        <w:rPr>
          <w:color w:val="000000" w:themeColor="text1"/>
        </w:rPr>
        <w:t>: Project Schedule</w:t>
      </w:r>
    </w:p>
    <w:p w14:paraId="3329F9A3" w14:textId="77777777" w:rsidR="00D54C9F" w:rsidRDefault="00D54C9F" w:rsidP="00CE68A5">
      <w:pPr>
        <w:ind w:firstLine="720"/>
      </w:pPr>
    </w:p>
    <w:p w14:paraId="62736A9C" w14:textId="4A5ED54E" w:rsidR="0059357C" w:rsidRPr="0059357C" w:rsidRDefault="00E348AA" w:rsidP="00CE68A5">
      <w:pPr>
        <w:ind w:firstLine="720"/>
        <w:rPr>
          <w:rFonts w:ascii="Times New Roman" w:hAnsi="Times New Roman" w:cs="Times New Roman"/>
          <w:color w:val="000000" w:themeColor="text1"/>
        </w:rPr>
      </w:pPr>
      <w:r w:rsidRPr="0059357C">
        <w:rPr>
          <w:rFonts w:ascii="Times New Roman" w:hAnsi="Times New Roman" w:cs="Times New Roman"/>
          <w:color w:val="000000" w:themeColor="text1"/>
        </w:rPr>
        <w:t xml:space="preserve">The </w:t>
      </w:r>
      <w:r w:rsidR="008C3E34" w:rsidRPr="0059357C">
        <w:rPr>
          <w:rFonts w:ascii="Times New Roman" w:hAnsi="Times New Roman" w:cs="Times New Roman"/>
          <w:color w:val="000000" w:themeColor="text1"/>
        </w:rPr>
        <w:t xml:space="preserve">prototype silicon detector with AVP25 readout </w:t>
      </w:r>
      <w:r w:rsidR="00810FD3" w:rsidRPr="0059357C">
        <w:rPr>
          <w:rFonts w:ascii="Times New Roman" w:hAnsi="Times New Roman" w:cs="Times New Roman"/>
          <w:color w:val="000000" w:themeColor="text1"/>
        </w:rPr>
        <w:t>will be assembled with components collected</w:t>
      </w:r>
      <w:r w:rsidRPr="0059357C">
        <w:rPr>
          <w:rFonts w:ascii="Times New Roman" w:hAnsi="Times New Roman" w:cs="Times New Roman"/>
          <w:color w:val="000000" w:themeColor="text1"/>
        </w:rPr>
        <w:t xml:space="preserve"> off-the-shelf</w:t>
      </w:r>
      <w:r w:rsidR="00810FD3" w:rsidRPr="0059357C">
        <w:rPr>
          <w:rFonts w:ascii="Times New Roman" w:hAnsi="Times New Roman" w:cs="Times New Roman"/>
          <w:color w:val="000000" w:themeColor="text1"/>
        </w:rPr>
        <w:t xml:space="preserve"> in 2020. </w:t>
      </w:r>
      <w:r w:rsidR="0059357C" w:rsidRPr="0059357C">
        <w:rPr>
          <w:rFonts w:ascii="Times New Roman" w:hAnsi="Times New Roman" w:cs="Times New Roman"/>
          <w:color w:val="000000" w:themeColor="text1"/>
        </w:rPr>
        <w:t>Depending on the components available, t</w:t>
      </w:r>
      <w:r w:rsidRPr="0059357C">
        <w:rPr>
          <w:rFonts w:ascii="Times New Roman" w:hAnsi="Times New Roman" w:cs="Times New Roman"/>
          <w:color w:val="000000" w:themeColor="text1"/>
        </w:rPr>
        <w:t xml:space="preserve">he </w:t>
      </w:r>
      <w:r w:rsidR="0059357C" w:rsidRPr="0059357C">
        <w:rPr>
          <w:rFonts w:ascii="Times New Roman" w:hAnsi="Times New Roman" w:cs="Times New Roman"/>
          <w:color w:val="000000" w:themeColor="text1"/>
        </w:rPr>
        <w:t>detector circuit board will be prepared for assembly at Silicon bonding facility at IHEP.</w:t>
      </w:r>
      <w:r w:rsidRPr="0059357C">
        <w:rPr>
          <w:rFonts w:ascii="Times New Roman" w:hAnsi="Times New Roman" w:cs="Times New Roman"/>
          <w:color w:val="000000" w:themeColor="text1"/>
        </w:rPr>
        <w:t xml:space="preserve"> </w:t>
      </w:r>
      <w:r w:rsidR="0059357C" w:rsidRPr="0059357C">
        <w:rPr>
          <w:rFonts w:ascii="Times New Roman" w:hAnsi="Times New Roman" w:cs="Times New Roman"/>
          <w:color w:val="000000" w:themeColor="text1"/>
        </w:rPr>
        <w:t xml:space="preserve">The readout modules will be acquired from KEK or other institutes using AVP25. By the end of 2020, we </w:t>
      </w:r>
      <w:r w:rsidR="00CD3A8B">
        <w:rPr>
          <w:rFonts w:ascii="Times New Roman" w:hAnsi="Times New Roman" w:cs="Times New Roman"/>
          <w:color w:val="000000" w:themeColor="text1"/>
        </w:rPr>
        <w:t>shall have installed a complete</w:t>
      </w:r>
      <w:r w:rsidR="0059357C" w:rsidRPr="0059357C">
        <w:rPr>
          <w:rFonts w:ascii="Times New Roman" w:hAnsi="Times New Roman" w:cs="Times New Roman"/>
          <w:color w:val="000000" w:themeColor="text1"/>
        </w:rPr>
        <w:t xml:space="preserve"> readout chain for prototype Si-strip detectors. </w:t>
      </w:r>
    </w:p>
    <w:p w14:paraId="00CDDA69" w14:textId="77777777" w:rsidR="00E348AA" w:rsidRPr="0059357C" w:rsidRDefault="00E348AA" w:rsidP="00CE68A5">
      <w:pPr>
        <w:ind w:firstLine="720"/>
        <w:rPr>
          <w:rFonts w:ascii="Times New Roman" w:hAnsi="Times New Roman" w:cs="Times New Roman"/>
          <w:color w:val="000000" w:themeColor="text1"/>
        </w:rPr>
      </w:pPr>
      <w:r w:rsidRPr="0059357C">
        <w:rPr>
          <w:rFonts w:ascii="Times New Roman" w:hAnsi="Times New Roman" w:cs="Times New Roman"/>
          <w:color w:val="000000" w:themeColor="text1"/>
        </w:rPr>
        <w:lastRenderedPageBreak/>
        <w:t xml:space="preserve">The </w:t>
      </w:r>
      <w:r w:rsidR="0059357C">
        <w:rPr>
          <w:rFonts w:ascii="Times New Roman" w:hAnsi="Times New Roman" w:cs="Times New Roman"/>
          <w:color w:val="000000" w:themeColor="text1"/>
        </w:rPr>
        <w:t>laboratory setup for test</w:t>
      </w:r>
      <w:r w:rsidR="00CD3A8B">
        <w:rPr>
          <w:rFonts w:ascii="Times New Roman" w:hAnsi="Times New Roman" w:cs="Times New Roman"/>
          <w:color w:val="000000" w:themeColor="text1"/>
        </w:rPr>
        <w:t>s of</w:t>
      </w:r>
      <w:r w:rsidR="0059357C">
        <w:rPr>
          <w:rFonts w:ascii="Times New Roman" w:hAnsi="Times New Roman" w:cs="Times New Roman"/>
          <w:color w:val="000000" w:themeColor="text1"/>
        </w:rPr>
        <w:t xml:space="preserve"> LYSO with </w:t>
      </w:r>
      <w:proofErr w:type="spellStart"/>
      <w:r w:rsidR="0059357C">
        <w:rPr>
          <w:rFonts w:ascii="Times New Roman" w:hAnsi="Times New Roman" w:cs="Times New Roman"/>
          <w:color w:val="000000" w:themeColor="text1"/>
        </w:rPr>
        <w:t>SiPM</w:t>
      </w:r>
      <w:proofErr w:type="spellEnd"/>
      <w:r w:rsidR="0059357C">
        <w:rPr>
          <w:rFonts w:ascii="Times New Roman" w:hAnsi="Times New Roman" w:cs="Times New Roman"/>
          <w:color w:val="000000" w:themeColor="text1"/>
        </w:rPr>
        <w:t xml:space="preserve"> can be quickly assembled with the Hamamatsu front-end test kits and digital</w:t>
      </w:r>
      <w:r w:rsidR="00DF6864">
        <w:rPr>
          <w:rFonts w:ascii="Times New Roman" w:hAnsi="Times New Roman" w:cs="Times New Roman"/>
          <w:color w:val="000000" w:themeColor="text1"/>
        </w:rPr>
        <w:t xml:space="preserve"> oscillo</w:t>
      </w:r>
      <w:r w:rsidR="0059357C">
        <w:rPr>
          <w:rFonts w:ascii="Times New Roman" w:hAnsi="Times New Roman" w:cs="Times New Roman"/>
          <w:color w:val="000000" w:themeColor="text1"/>
        </w:rPr>
        <w:t xml:space="preserve">scope. We have allocated an ADC board </w:t>
      </w:r>
      <w:r w:rsidR="000A4D69">
        <w:rPr>
          <w:rFonts w:ascii="Times New Roman" w:hAnsi="Times New Roman" w:cs="Times New Roman"/>
          <w:color w:val="000000" w:themeColor="text1"/>
        </w:rPr>
        <w:t>made by</w:t>
      </w:r>
      <w:r w:rsidR="0059357C">
        <w:rPr>
          <w:rFonts w:ascii="Times New Roman" w:hAnsi="Times New Roman" w:cs="Times New Roman"/>
          <w:color w:val="000000" w:themeColor="text1"/>
        </w:rPr>
        <w:t xml:space="preserve"> </w:t>
      </w:r>
      <w:r w:rsidR="00DF6864">
        <w:rPr>
          <w:rFonts w:ascii="Times New Roman" w:hAnsi="Times New Roman" w:cs="Times New Roman"/>
          <w:color w:val="000000" w:themeColor="text1"/>
        </w:rPr>
        <w:t>the CCNU that may be investigated for application in data acquisition.</w:t>
      </w:r>
      <w:r w:rsidRPr="0059357C">
        <w:rPr>
          <w:rFonts w:ascii="Times New Roman" w:hAnsi="Times New Roman" w:cs="Times New Roman"/>
          <w:color w:val="000000" w:themeColor="text1"/>
        </w:rPr>
        <w:t xml:space="preserve"> The ASIC design implementing signal input, ADC and TDC for digitized output, will require longer schedule, with the first version o</w:t>
      </w:r>
      <w:r w:rsidR="00DF6864">
        <w:rPr>
          <w:rFonts w:ascii="Times New Roman" w:hAnsi="Times New Roman" w:cs="Times New Roman"/>
          <w:color w:val="000000" w:themeColor="text1"/>
        </w:rPr>
        <w:t>f design ready in late</w:t>
      </w:r>
      <w:r w:rsidRPr="0059357C">
        <w:rPr>
          <w:rFonts w:ascii="Times New Roman" w:hAnsi="Times New Roman" w:cs="Times New Roman"/>
          <w:color w:val="000000" w:themeColor="text1"/>
        </w:rPr>
        <w:t xml:space="preserve"> 2020. </w:t>
      </w:r>
    </w:p>
    <w:p w14:paraId="7440ABA8" w14:textId="77777777" w:rsidR="00F046DD" w:rsidRDefault="00F046DD" w:rsidP="00705159">
      <w:pPr>
        <w:jc w:val="center"/>
      </w:pPr>
    </w:p>
    <w:p w14:paraId="3D624E9A" w14:textId="045972C4" w:rsidR="00F046DD" w:rsidRDefault="00F7537B" w:rsidP="00D54C9F">
      <w:pPr>
        <w:pStyle w:val="Section"/>
        <w:rPr>
          <w:color w:val="000000" w:themeColor="text1"/>
        </w:rPr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1E4233" w:rsidRPr="00DE0267">
        <w:rPr>
          <w:color w:val="000000" w:themeColor="text1"/>
        </w:rPr>
        <w:t>6</w:t>
      </w:r>
      <w:r w:rsidR="00351836" w:rsidRPr="00DE0267">
        <w:rPr>
          <w:color w:val="000000" w:themeColor="text1"/>
        </w:rPr>
        <w:t>.1</w:t>
      </w:r>
      <w:r>
        <w:rPr>
          <w:color w:val="000000" w:themeColor="text1"/>
        </w:rPr>
        <w:fldChar w:fldCharType="end"/>
      </w:r>
      <w:r w:rsidR="001E4233" w:rsidRPr="00DE0267">
        <w:rPr>
          <w:color w:val="000000" w:themeColor="text1"/>
        </w:rPr>
        <w:tab/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proofErr w:type="spellStart"/>
      <w:r w:rsidR="00E348AA" w:rsidRPr="00DE0267">
        <w:rPr>
          <w:color w:val="000000" w:themeColor="text1"/>
        </w:rPr>
        <w:t>LumiCal</w:t>
      </w:r>
      <w:proofErr w:type="spellEnd"/>
      <w:r w:rsidR="00351836" w:rsidRPr="00DE0267">
        <w:rPr>
          <w:color w:val="000000" w:themeColor="text1"/>
        </w:rPr>
        <w:t xml:space="preserve"> Prototype</w:t>
      </w:r>
      <w:r>
        <w:rPr>
          <w:color w:val="000000" w:themeColor="text1"/>
        </w:rPr>
        <w:fldChar w:fldCharType="end"/>
      </w:r>
      <w:r w:rsidR="00F046DD" w:rsidRPr="00DE0267">
        <w:rPr>
          <w:color w:val="000000" w:themeColor="text1"/>
        </w:rPr>
        <w:t>: Funding Availab</w:t>
      </w:r>
      <w:r w:rsidR="008E708D" w:rsidRPr="00DE0267">
        <w:rPr>
          <w:color w:val="000000" w:themeColor="text1"/>
        </w:rPr>
        <w:t>ility</w:t>
      </w:r>
    </w:p>
    <w:p w14:paraId="76948777" w14:textId="77777777" w:rsidR="00D54C9F" w:rsidRPr="00D54C9F" w:rsidRDefault="00D54C9F" w:rsidP="00D54C9F"/>
    <w:p w14:paraId="7F6E4308" w14:textId="77777777" w:rsidR="00F046DD" w:rsidRPr="00DE0267" w:rsidRDefault="00DE0267" w:rsidP="00372CED">
      <w:pPr>
        <w:ind w:firstLine="720"/>
        <w:rPr>
          <w:rFonts w:ascii="Times New Roman" w:hAnsi="Times New Roman" w:cs="Times New Roman"/>
          <w:color w:val="000000" w:themeColor="text1"/>
        </w:rPr>
      </w:pPr>
      <w:r w:rsidRPr="00DE0267">
        <w:rPr>
          <w:rFonts w:ascii="Times New Roman" w:hAnsi="Times New Roman" w:cs="Times New Roman"/>
          <w:color w:val="000000" w:themeColor="text1"/>
        </w:rPr>
        <w:t>The funding requirement</w:t>
      </w:r>
      <w:r w:rsidR="00372CED" w:rsidRPr="00DE0267">
        <w:rPr>
          <w:rFonts w:ascii="Times New Roman" w:hAnsi="Times New Roman" w:cs="Times New Roman"/>
          <w:color w:val="000000" w:themeColor="text1"/>
        </w:rPr>
        <w:t xml:space="preserve"> </w:t>
      </w:r>
      <w:r w:rsidRPr="00DE0267">
        <w:rPr>
          <w:rFonts w:ascii="Times New Roman" w:hAnsi="Times New Roman" w:cs="Times New Roman"/>
          <w:color w:val="000000" w:themeColor="text1"/>
        </w:rPr>
        <w:t>includes items for</w:t>
      </w:r>
    </w:p>
    <w:p w14:paraId="440E88FC" w14:textId="77777777" w:rsidR="00372CED" w:rsidRPr="00DE0267" w:rsidRDefault="00372CED" w:rsidP="00DE0267">
      <w:pPr>
        <w:pStyle w:val="ListParagraph"/>
        <w:numPr>
          <w:ilvl w:val="0"/>
          <w:numId w:val="35"/>
        </w:numPr>
        <w:ind w:left="426"/>
        <w:rPr>
          <w:rFonts w:ascii="Times New Roman" w:hAnsi="Times New Roman" w:cs="Times New Roman"/>
          <w:color w:val="000000" w:themeColor="text1"/>
        </w:rPr>
      </w:pPr>
      <w:r w:rsidRPr="00DE0267">
        <w:rPr>
          <w:rFonts w:ascii="Times New Roman" w:hAnsi="Times New Roman" w:cs="Times New Roman"/>
          <w:color w:val="000000" w:themeColor="text1"/>
        </w:rPr>
        <w:t>Silicon wafer, AVP25 chips, Belle II DAQ modules</w:t>
      </w:r>
    </w:p>
    <w:p w14:paraId="7CAA07C8" w14:textId="77777777" w:rsidR="00372CED" w:rsidRPr="00DE0267" w:rsidRDefault="00372CED" w:rsidP="00DE0267">
      <w:pPr>
        <w:pStyle w:val="ListParagraph"/>
        <w:numPr>
          <w:ilvl w:val="0"/>
          <w:numId w:val="35"/>
        </w:numPr>
        <w:ind w:left="426"/>
        <w:rPr>
          <w:rFonts w:ascii="Times New Roman" w:hAnsi="Times New Roman" w:cs="Times New Roman"/>
          <w:color w:val="000000" w:themeColor="text1"/>
        </w:rPr>
      </w:pPr>
      <w:r w:rsidRPr="00DE0267">
        <w:rPr>
          <w:rFonts w:ascii="Times New Roman" w:hAnsi="Times New Roman" w:cs="Times New Roman"/>
          <w:color w:val="000000" w:themeColor="text1"/>
        </w:rPr>
        <w:t xml:space="preserve">Scintillation crystal and </w:t>
      </w:r>
      <w:proofErr w:type="spellStart"/>
      <w:r w:rsidRPr="00DE0267">
        <w:rPr>
          <w:rFonts w:ascii="Times New Roman" w:hAnsi="Times New Roman" w:cs="Times New Roman"/>
          <w:color w:val="000000" w:themeColor="text1"/>
        </w:rPr>
        <w:t>SiPM</w:t>
      </w:r>
      <w:proofErr w:type="spellEnd"/>
      <w:r w:rsidRPr="00DE0267">
        <w:rPr>
          <w:rFonts w:ascii="Times New Roman" w:hAnsi="Times New Roman" w:cs="Times New Roman"/>
          <w:color w:val="000000" w:themeColor="text1"/>
        </w:rPr>
        <w:t xml:space="preserve"> components</w:t>
      </w:r>
    </w:p>
    <w:p w14:paraId="21F97480" w14:textId="3B1DDE43" w:rsidR="00DE0267" w:rsidRPr="00DE0267" w:rsidRDefault="00372CED" w:rsidP="00DE0267">
      <w:pPr>
        <w:pStyle w:val="ListParagraph"/>
        <w:numPr>
          <w:ilvl w:val="0"/>
          <w:numId w:val="35"/>
        </w:numPr>
        <w:ind w:left="426"/>
        <w:rPr>
          <w:rFonts w:ascii="Times New Roman" w:hAnsi="Times New Roman" w:cs="Times New Roman"/>
          <w:color w:val="000000" w:themeColor="text1"/>
        </w:rPr>
      </w:pPr>
      <w:proofErr w:type="spellStart"/>
      <w:r w:rsidRPr="00DE0267">
        <w:rPr>
          <w:rFonts w:ascii="Times New Roman" w:hAnsi="Times New Roman" w:cs="Times New Roman"/>
          <w:color w:val="000000" w:themeColor="text1"/>
        </w:rPr>
        <w:t>SiPM</w:t>
      </w:r>
      <w:proofErr w:type="spellEnd"/>
      <w:r w:rsidRPr="00DE0267">
        <w:rPr>
          <w:rFonts w:ascii="Times New Roman" w:hAnsi="Times New Roman" w:cs="Times New Roman"/>
          <w:color w:val="000000" w:themeColor="text1"/>
        </w:rPr>
        <w:t xml:space="preserve"> readout chip, ASIC submission</w:t>
      </w:r>
      <w:r w:rsidR="00DE0267">
        <w:rPr>
          <w:rFonts w:ascii="Times New Roman" w:hAnsi="Times New Roman" w:cs="Times New Roman"/>
          <w:color w:val="000000" w:themeColor="text1"/>
        </w:rPr>
        <w:t xml:space="preserve"> to CMOS of .25 um or .13 technology</w:t>
      </w:r>
    </w:p>
    <w:p w14:paraId="79F71B41" w14:textId="77777777" w:rsidR="00E348AA" w:rsidRDefault="00DE0267" w:rsidP="00F046DD">
      <w:pPr>
        <w:rPr>
          <w:rFonts w:ascii="Times New Roman" w:hAnsi="Times New Roman" w:cs="Times New Roman"/>
          <w:color w:val="000000" w:themeColor="text1"/>
        </w:rPr>
      </w:pPr>
      <w:r w:rsidRPr="0059357C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 xml:space="preserve">total budget is estimated for </w:t>
      </w:r>
      <w:r w:rsidR="00661094">
        <w:rPr>
          <w:rFonts w:ascii="Times New Roman" w:hAnsi="Times New Roman" w:cs="Times New Roman"/>
          <w:color w:val="000000" w:themeColor="text1"/>
        </w:rPr>
        <w:t xml:space="preserve">1000k RMB. </w:t>
      </w:r>
      <w:r>
        <w:rPr>
          <w:rFonts w:ascii="Times New Roman" w:hAnsi="Times New Roman" w:cs="Times New Roman"/>
          <w:color w:val="000000" w:themeColor="text1"/>
        </w:rPr>
        <w:t xml:space="preserve">The Academia </w:t>
      </w:r>
      <w:proofErr w:type="spellStart"/>
      <w:r>
        <w:rPr>
          <w:rFonts w:ascii="Times New Roman" w:hAnsi="Times New Roman" w:cs="Times New Roman"/>
          <w:color w:val="000000" w:themeColor="text1"/>
        </w:rPr>
        <w:t>Sinica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group h</w:t>
      </w:r>
      <w:r w:rsidR="00661094">
        <w:rPr>
          <w:rFonts w:ascii="Times New Roman" w:hAnsi="Times New Roman" w:cs="Times New Roman"/>
          <w:color w:val="000000" w:themeColor="text1"/>
        </w:rPr>
        <w:t xml:space="preserve">as an annual budget of 200k RMB for the detector R&amp;D. A small amount of LYSO and </w:t>
      </w:r>
      <w:proofErr w:type="spellStart"/>
      <w:r w:rsidR="00661094">
        <w:rPr>
          <w:rFonts w:ascii="Times New Roman" w:hAnsi="Times New Roman" w:cs="Times New Roman"/>
          <w:color w:val="000000" w:themeColor="text1"/>
        </w:rPr>
        <w:t>SiPM</w:t>
      </w:r>
      <w:proofErr w:type="spellEnd"/>
      <w:r w:rsidR="00661094">
        <w:rPr>
          <w:rFonts w:ascii="Times New Roman" w:hAnsi="Times New Roman" w:cs="Times New Roman"/>
          <w:color w:val="000000" w:themeColor="text1"/>
        </w:rPr>
        <w:t xml:space="preserve"> components are purchased. The fabrication of Silicon wafer and </w:t>
      </w:r>
      <w:proofErr w:type="spellStart"/>
      <w:r w:rsidR="00661094">
        <w:rPr>
          <w:rFonts w:ascii="Times New Roman" w:hAnsi="Times New Roman" w:cs="Times New Roman"/>
          <w:color w:val="000000" w:themeColor="text1"/>
        </w:rPr>
        <w:t>SiPM</w:t>
      </w:r>
      <w:proofErr w:type="spellEnd"/>
      <w:r w:rsidR="00661094">
        <w:rPr>
          <w:rFonts w:ascii="Times New Roman" w:hAnsi="Times New Roman" w:cs="Times New Roman"/>
          <w:color w:val="000000" w:themeColor="text1"/>
        </w:rPr>
        <w:t xml:space="preserve"> readout modules will depend on mutual agreement with the IHEP groups.</w:t>
      </w:r>
    </w:p>
    <w:p w14:paraId="17DD74C4" w14:textId="77777777" w:rsidR="00DE0267" w:rsidRPr="00A4066D" w:rsidRDefault="00DE0267" w:rsidP="00F046DD">
      <w:pPr>
        <w:rPr>
          <w:color w:val="FF0000"/>
        </w:rPr>
      </w:pPr>
    </w:p>
    <w:p w14:paraId="25D54943" w14:textId="77777777" w:rsidR="00F046DD" w:rsidRDefault="00F7537B" w:rsidP="001E4233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1E4233">
        <w:t>6.</w:t>
      </w:r>
      <w:r w:rsidR="00351836">
        <w:t>1</w:t>
      </w:r>
      <w:r>
        <w:fldChar w:fldCharType="end"/>
      </w:r>
      <w:r w:rsidR="001E4233">
        <w:tab/>
      </w:r>
      <w:r>
        <w:fldChar w:fldCharType="begin"/>
      </w:r>
      <w:r>
        <w:instrText xml:space="preserve"> DOCPROPERTY "Subject"  \* MERGEFORMAT </w:instrText>
      </w:r>
      <w:r>
        <w:fldChar w:fldCharType="separate"/>
      </w:r>
      <w:proofErr w:type="spellStart"/>
      <w:r w:rsidR="001E4233">
        <w:t>LumiCal</w:t>
      </w:r>
      <w:proofErr w:type="spellEnd"/>
      <w:r w:rsidR="00351836">
        <w:t xml:space="preserve"> Prototype</w:t>
      </w:r>
      <w:r>
        <w:fldChar w:fldCharType="end"/>
      </w:r>
      <w:r w:rsidR="00F046DD">
        <w:t>: Leadership Arrangement</w:t>
      </w:r>
    </w:p>
    <w:p w14:paraId="026862D0" w14:textId="77777777" w:rsidR="00F046DD" w:rsidRDefault="00F046DD" w:rsidP="002B6C53">
      <w:r>
        <w:t>&lt;Indicate who is leading the project and the leadership arrangement within the project. Should identify names and institutions.&gt;</w:t>
      </w:r>
    </w:p>
    <w:p w14:paraId="79A3865F" w14:textId="77777777" w:rsidR="00661094" w:rsidRDefault="00661094" w:rsidP="002B6C53"/>
    <w:p w14:paraId="1166EF4A" w14:textId="77777777" w:rsidR="001B5D25" w:rsidRDefault="00F7537B" w:rsidP="002B6C53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1E4233">
        <w:t>6</w:t>
      </w:r>
      <w:r w:rsidR="00351836">
        <w:t>.1</w:t>
      </w:r>
      <w:r>
        <w:fldChar w:fldCharType="end"/>
      </w:r>
      <w:r w:rsidR="001E4233">
        <w:tab/>
      </w:r>
      <w:r>
        <w:fldChar w:fldCharType="begin"/>
      </w:r>
      <w:r>
        <w:instrText xml:space="preserve"> DO</w:instrText>
      </w:r>
      <w:r>
        <w:instrText xml:space="preserve">CPROPERTY "Subject"  \* MERGEFORMAT </w:instrText>
      </w:r>
      <w:r>
        <w:fldChar w:fldCharType="separate"/>
      </w:r>
      <w:proofErr w:type="spellStart"/>
      <w:r w:rsidR="001E4233">
        <w:t>LumiCal</w:t>
      </w:r>
      <w:proofErr w:type="spellEnd"/>
      <w:r w:rsidR="00351836">
        <w:t xml:space="preserve"> Prototype</w:t>
      </w:r>
      <w:r>
        <w:fldChar w:fldCharType="end"/>
      </w:r>
      <w:r w:rsidR="0077195E">
        <w:t xml:space="preserve">: </w:t>
      </w:r>
      <w:bookmarkEnd w:id="9"/>
      <w:r w:rsidR="00F046DD">
        <w:t xml:space="preserve">Manpower </w:t>
      </w:r>
      <w:r w:rsidR="008E708D">
        <w:t>R</w:t>
      </w:r>
      <w:r w:rsidR="00F046DD">
        <w:t>esources</w:t>
      </w:r>
    </w:p>
    <w:p w14:paraId="34F6AF58" w14:textId="77777777" w:rsidR="00C73E65" w:rsidRDefault="00C73E65" w:rsidP="002B6C53"/>
    <w:p w14:paraId="76B1850D" w14:textId="77777777" w:rsidR="00465192" w:rsidRPr="001B5D25" w:rsidRDefault="001B5D25" w:rsidP="002B6C53">
      <w:r w:rsidRPr="007448BF">
        <w:t>&lt;</w:t>
      </w:r>
      <w:r w:rsidR="00C73E65">
        <w:t xml:space="preserve">Briefly summarize the manpower resources </w:t>
      </w:r>
      <w:r w:rsidR="00C73E65" w:rsidRPr="00C73E65">
        <w:t xml:space="preserve">available for the project, including type (student, faculty, engineer, </w:t>
      </w:r>
      <w:proofErr w:type="spellStart"/>
      <w:r w:rsidR="00C73E65" w:rsidRPr="00C73E65">
        <w:t>etc</w:t>
      </w:r>
      <w:proofErr w:type="spellEnd"/>
      <w:r w:rsidR="00C73E65" w:rsidRPr="00C73E65">
        <w:t>) and FTE</w:t>
      </w:r>
      <w:r w:rsidR="00C73E65">
        <w:t xml:space="preserve">s for each type. </w:t>
      </w:r>
      <w:r w:rsidRPr="001B5D25">
        <w:t>&gt;</w:t>
      </w:r>
    </w:p>
    <w:p w14:paraId="134A4BDF" w14:textId="77777777" w:rsidR="007448BF" w:rsidRPr="00A942A1" w:rsidRDefault="007448BF" w:rsidP="002B6C53">
      <w:pPr>
        <w:rPr>
          <w:b/>
        </w:rPr>
      </w:pPr>
    </w:p>
    <w:tbl>
      <w:tblPr>
        <w:tblStyle w:val="TableGrid"/>
        <w:tblW w:w="0" w:type="auto"/>
        <w:tblInd w:w="2511" w:type="dxa"/>
        <w:tblLayout w:type="fixed"/>
        <w:tblLook w:val="04A0" w:firstRow="1" w:lastRow="0" w:firstColumn="1" w:lastColumn="0" w:noHBand="0" w:noVBand="1"/>
      </w:tblPr>
      <w:tblGrid>
        <w:gridCol w:w="1777"/>
        <w:gridCol w:w="2823"/>
      </w:tblGrid>
      <w:tr w:rsidR="00C73E65" w:rsidRPr="00BA7D72" w14:paraId="1FE8569D" w14:textId="77777777" w:rsidTr="00C73E65">
        <w:tc>
          <w:tcPr>
            <w:tcW w:w="1777" w:type="dxa"/>
          </w:tcPr>
          <w:p w14:paraId="244D5F23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Type</w:t>
            </w:r>
          </w:p>
        </w:tc>
        <w:tc>
          <w:tcPr>
            <w:tcW w:w="2823" w:type="dxa"/>
          </w:tcPr>
          <w:p w14:paraId="4747933D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FTE Expected</w:t>
            </w:r>
          </w:p>
        </w:tc>
      </w:tr>
      <w:tr w:rsidR="00C73E65" w:rsidRPr="00BA7D72" w14:paraId="4A630DAB" w14:textId="77777777" w:rsidTr="00C73E65">
        <w:tc>
          <w:tcPr>
            <w:tcW w:w="1777" w:type="dxa"/>
            <w:vAlign w:val="bottom"/>
          </w:tcPr>
          <w:p w14:paraId="2F4F9B81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Faculty</w:t>
            </w:r>
          </w:p>
        </w:tc>
        <w:tc>
          <w:tcPr>
            <w:tcW w:w="2823" w:type="dxa"/>
          </w:tcPr>
          <w:p w14:paraId="1C0D6EDE" w14:textId="77777777" w:rsidR="00C73E65" w:rsidRPr="00A4066D" w:rsidRDefault="00A4066D" w:rsidP="002B6C53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A4066D">
              <w:rPr>
                <w:color w:val="FF0000"/>
              </w:rPr>
              <w:t xml:space="preserve"> FTE</w:t>
            </w:r>
          </w:p>
        </w:tc>
      </w:tr>
      <w:tr w:rsidR="00C73E65" w:rsidRPr="00BA7D72" w14:paraId="4504C797" w14:textId="77777777" w:rsidTr="00C73E65">
        <w:tc>
          <w:tcPr>
            <w:tcW w:w="1777" w:type="dxa"/>
          </w:tcPr>
          <w:p w14:paraId="55103CDA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Postdoc</w:t>
            </w:r>
          </w:p>
        </w:tc>
        <w:tc>
          <w:tcPr>
            <w:tcW w:w="2823" w:type="dxa"/>
          </w:tcPr>
          <w:p w14:paraId="6AFB47F7" w14:textId="77777777" w:rsidR="00C73E65" w:rsidRPr="00A4066D" w:rsidRDefault="00A4066D" w:rsidP="002B6C53">
            <w:pPr>
              <w:rPr>
                <w:color w:val="FF0000"/>
              </w:rPr>
            </w:pPr>
            <w:r w:rsidRPr="00A4066D">
              <w:rPr>
                <w:color w:val="FF0000"/>
              </w:rPr>
              <w:t>1 FTE</w:t>
            </w:r>
          </w:p>
        </w:tc>
      </w:tr>
      <w:tr w:rsidR="00C73E65" w:rsidRPr="00BA7D72" w14:paraId="5EFCB449" w14:textId="77777777" w:rsidTr="00C73E65">
        <w:tc>
          <w:tcPr>
            <w:tcW w:w="1777" w:type="dxa"/>
          </w:tcPr>
          <w:p w14:paraId="6369C53E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Students</w:t>
            </w:r>
          </w:p>
        </w:tc>
        <w:tc>
          <w:tcPr>
            <w:tcW w:w="2823" w:type="dxa"/>
          </w:tcPr>
          <w:p w14:paraId="6BC0D01C" w14:textId="77777777" w:rsidR="00C73E65" w:rsidRPr="00A4066D" w:rsidRDefault="00A4066D" w:rsidP="002B6C53">
            <w:pPr>
              <w:rPr>
                <w:color w:val="FF0000"/>
              </w:rPr>
            </w:pPr>
            <w:r w:rsidRPr="00A4066D">
              <w:rPr>
                <w:color w:val="FF0000"/>
              </w:rPr>
              <w:t>2 FTE</w:t>
            </w:r>
          </w:p>
        </w:tc>
      </w:tr>
      <w:tr w:rsidR="00C73E65" w:rsidRPr="00BA7D72" w14:paraId="60538B3E" w14:textId="77777777" w:rsidTr="00C73E65">
        <w:tc>
          <w:tcPr>
            <w:tcW w:w="1777" w:type="dxa"/>
          </w:tcPr>
          <w:p w14:paraId="1F9D46F0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Engineers</w:t>
            </w:r>
          </w:p>
        </w:tc>
        <w:tc>
          <w:tcPr>
            <w:tcW w:w="2823" w:type="dxa"/>
          </w:tcPr>
          <w:p w14:paraId="6FB726AC" w14:textId="77777777" w:rsidR="00C73E65" w:rsidRPr="00A4066D" w:rsidRDefault="00A4066D" w:rsidP="002B6C53">
            <w:pPr>
              <w:rPr>
                <w:color w:val="FF0000"/>
              </w:rPr>
            </w:pPr>
            <w:r w:rsidRPr="00A4066D">
              <w:rPr>
                <w:color w:val="FF0000"/>
              </w:rPr>
              <w:t>1 FTE</w:t>
            </w:r>
          </w:p>
        </w:tc>
      </w:tr>
    </w:tbl>
    <w:p w14:paraId="0011C5FC" w14:textId="77777777" w:rsidR="0003644E" w:rsidRPr="00C03114" w:rsidRDefault="0003644E" w:rsidP="00C73E65">
      <w:pPr>
        <w:pStyle w:val="Section"/>
      </w:pPr>
    </w:p>
    <w:sectPr w:rsidR="0003644E" w:rsidRPr="00C03114" w:rsidSect="00B35193">
      <w:footerReference w:type="default" r:id="rId14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675D1" w14:textId="77777777" w:rsidR="00F7537B" w:rsidRDefault="00F7537B" w:rsidP="002B6C53">
      <w:r>
        <w:separator/>
      </w:r>
    </w:p>
  </w:endnote>
  <w:endnote w:type="continuationSeparator" w:id="0">
    <w:p w14:paraId="62987B0B" w14:textId="77777777" w:rsidR="00F7537B" w:rsidRDefault="00F7537B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Theme Headings)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2930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CCA5ACA" w14:textId="77777777" w:rsidR="00DE0267" w:rsidRDefault="00DE0267" w:rsidP="002B6C53">
            <w:r>
              <w:t xml:space="preserve">Page </w:t>
            </w:r>
            <w:r w:rsidR="00F7537B">
              <w:fldChar w:fldCharType="begin"/>
            </w:r>
            <w:r w:rsidR="00F7537B">
              <w:instrText xml:space="preserve"> PAGE </w:instrText>
            </w:r>
            <w:r w:rsidR="00F7537B">
              <w:fldChar w:fldCharType="separate"/>
            </w:r>
            <w:r w:rsidR="00661094">
              <w:rPr>
                <w:noProof/>
              </w:rPr>
              <w:t>1</w:t>
            </w:r>
            <w:r w:rsidR="00F7537B">
              <w:rPr>
                <w:noProof/>
              </w:rPr>
              <w:fldChar w:fldCharType="end"/>
            </w:r>
            <w:r>
              <w:t xml:space="preserve"> of </w:t>
            </w:r>
            <w:r w:rsidR="00F7537B">
              <w:fldChar w:fldCharType="begin"/>
            </w:r>
            <w:r w:rsidR="00F7537B">
              <w:instrText xml:space="preserve"> NUMPAGES  </w:instrText>
            </w:r>
            <w:r w:rsidR="00F7537B">
              <w:fldChar w:fldCharType="separate"/>
            </w:r>
            <w:r w:rsidR="00661094">
              <w:rPr>
                <w:noProof/>
              </w:rPr>
              <w:t>4</w:t>
            </w:r>
            <w:r w:rsidR="00F7537B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CDD77" w14:textId="77777777" w:rsidR="00F7537B" w:rsidRDefault="00F7537B" w:rsidP="002B6C53">
      <w:r>
        <w:separator/>
      </w:r>
    </w:p>
  </w:footnote>
  <w:footnote w:type="continuationSeparator" w:id="0">
    <w:p w14:paraId="59D1A69D" w14:textId="77777777" w:rsidR="00F7537B" w:rsidRDefault="00F7537B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644587"/>
    <w:multiLevelType w:val="hybridMultilevel"/>
    <w:tmpl w:val="04A21174"/>
    <w:lvl w:ilvl="0" w:tplc="FE523DD2">
      <w:start w:val="1"/>
      <w:numFmt w:val="lowerRoman"/>
      <w:pStyle w:val="ListParagraph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D124E"/>
    <w:multiLevelType w:val="hybridMultilevel"/>
    <w:tmpl w:val="2DF20B7C"/>
    <w:lvl w:ilvl="0" w:tplc="2F0A0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70CDF"/>
    <w:multiLevelType w:val="multilevel"/>
    <w:tmpl w:val="04090023"/>
    <w:lvl w:ilvl="0">
      <w:numFmt w:val="decimal"/>
      <w:pStyle w:val="Heading1"/>
      <w:lvlText w:val=""/>
      <w:lvlJc w:val="left"/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pStyle w:val="Heading4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12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  <w:lvlOverride w:ilvl="0">
      <w:lvl w:ilvl="0">
        <w:start w:val="1"/>
        <w:numFmt w:val="upperRoman"/>
        <w:pStyle w:val="Heading1"/>
        <w:lvlText w:val="Article %1."/>
        <w:lvlJc w:val="left"/>
        <w:pPr>
          <w:ind w:left="0" w:firstLine="0"/>
        </w:pPr>
      </w:lvl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3"/>
  </w:num>
  <w:num w:numId="7">
    <w:abstractNumId w:val="27"/>
  </w:num>
  <w:num w:numId="8">
    <w:abstractNumId w:val="4"/>
  </w:num>
  <w:num w:numId="9">
    <w:abstractNumId w:val="28"/>
  </w:num>
  <w:num w:numId="10">
    <w:abstractNumId w:val="14"/>
  </w:num>
  <w:num w:numId="11">
    <w:abstractNumId w:val="7"/>
  </w:num>
  <w:num w:numId="12">
    <w:abstractNumId w:val="1"/>
  </w:num>
  <w:num w:numId="13">
    <w:abstractNumId w:val="30"/>
  </w:num>
  <w:num w:numId="14">
    <w:abstractNumId w:val="21"/>
  </w:num>
  <w:num w:numId="15">
    <w:abstractNumId w:val="31"/>
  </w:num>
  <w:num w:numId="16">
    <w:abstractNumId w:val="2"/>
  </w:num>
  <w:num w:numId="17">
    <w:abstractNumId w:val="25"/>
  </w:num>
  <w:num w:numId="18">
    <w:abstractNumId w:val="24"/>
  </w:num>
  <w:num w:numId="19">
    <w:abstractNumId w:val="10"/>
  </w:num>
  <w:num w:numId="20">
    <w:abstractNumId w:val="26"/>
  </w:num>
  <w:num w:numId="21">
    <w:abstractNumId w:val="8"/>
  </w:num>
  <w:num w:numId="22">
    <w:abstractNumId w:val="16"/>
  </w:num>
  <w:num w:numId="23">
    <w:abstractNumId w:val="33"/>
  </w:num>
  <w:num w:numId="24">
    <w:abstractNumId w:val="20"/>
  </w:num>
  <w:num w:numId="25">
    <w:abstractNumId w:val="6"/>
  </w:num>
  <w:num w:numId="26">
    <w:abstractNumId w:val="22"/>
  </w:num>
  <w:num w:numId="27">
    <w:abstractNumId w:val="0"/>
  </w:num>
  <w:num w:numId="28">
    <w:abstractNumId w:val="18"/>
  </w:num>
  <w:num w:numId="29">
    <w:abstractNumId w:val="32"/>
  </w:num>
  <w:num w:numId="30">
    <w:abstractNumId w:val="5"/>
  </w:num>
  <w:num w:numId="31">
    <w:abstractNumId w:val="23"/>
  </w:num>
  <w:num w:numId="32">
    <w:abstractNumId w:val="12"/>
  </w:num>
  <w:num w:numId="33">
    <w:abstractNumId w:val="29"/>
  </w:num>
  <w:num w:numId="34">
    <w:abstractNumId w:val="19"/>
  </w:num>
  <w:num w:numId="3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CD1"/>
    <w:rsid w:val="00001B06"/>
    <w:rsid w:val="00001E4D"/>
    <w:rsid w:val="00003452"/>
    <w:rsid w:val="00003E14"/>
    <w:rsid w:val="00004D0A"/>
    <w:rsid w:val="00004F9F"/>
    <w:rsid w:val="0000616D"/>
    <w:rsid w:val="0000618B"/>
    <w:rsid w:val="00006B7E"/>
    <w:rsid w:val="00007085"/>
    <w:rsid w:val="00010FD4"/>
    <w:rsid w:val="0001132F"/>
    <w:rsid w:val="00014F8C"/>
    <w:rsid w:val="00015E7C"/>
    <w:rsid w:val="00017AF6"/>
    <w:rsid w:val="00024046"/>
    <w:rsid w:val="0002492F"/>
    <w:rsid w:val="00024AA0"/>
    <w:rsid w:val="000269B3"/>
    <w:rsid w:val="000303B7"/>
    <w:rsid w:val="00033AD1"/>
    <w:rsid w:val="00036253"/>
    <w:rsid w:val="0003644E"/>
    <w:rsid w:val="000372B3"/>
    <w:rsid w:val="00040823"/>
    <w:rsid w:val="00042CD8"/>
    <w:rsid w:val="0004352A"/>
    <w:rsid w:val="0004403A"/>
    <w:rsid w:val="00044132"/>
    <w:rsid w:val="000448BC"/>
    <w:rsid w:val="000450E0"/>
    <w:rsid w:val="00045282"/>
    <w:rsid w:val="00046356"/>
    <w:rsid w:val="00046833"/>
    <w:rsid w:val="00046F2A"/>
    <w:rsid w:val="00051E6C"/>
    <w:rsid w:val="000547CD"/>
    <w:rsid w:val="00054E61"/>
    <w:rsid w:val="00056CD1"/>
    <w:rsid w:val="00060807"/>
    <w:rsid w:val="000612F5"/>
    <w:rsid w:val="0006530A"/>
    <w:rsid w:val="00065FA5"/>
    <w:rsid w:val="000732C7"/>
    <w:rsid w:val="000733DF"/>
    <w:rsid w:val="00074356"/>
    <w:rsid w:val="00075DE4"/>
    <w:rsid w:val="00080114"/>
    <w:rsid w:val="00080895"/>
    <w:rsid w:val="00083C6B"/>
    <w:rsid w:val="000840B9"/>
    <w:rsid w:val="00084E30"/>
    <w:rsid w:val="00090281"/>
    <w:rsid w:val="0009337E"/>
    <w:rsid w:val="00093D48"/>
    <w:rsid w:val="00093E89"/>
    <w:rsid w:val="0009512E"/>
    <w:rsid w:val="00095653"/>
    <w:rsid w:val="00096F75"/>
    <w:rsid w:val="0009751F"/>
    <w:rsid w:val="0009799C"/>
    <w:rsid w:val="000A0F42"/>
    <w:rsid w:val="000A3533"/>
    <w:rsid w:val="000A3BC0"/>
    <w:rsid w:val="000A3E27"/>
    <w:rsid w:val="000A422A"/>
    <w:rsid w:val="000A463E"/>
    <w:rsid w:val="000A4D69"/>
    <w:rsid w:val="000A558A"/>
    <w:rsid w:val="000A6807"/>
    <w:rsid w:val="000A6BCB"/>
    <w:rsid w:val="000A75D0"/>
    <w:rsid w:val="000A7B79"/>
    <w:rsid w:val="000B0DA4"/>
    <w:rsid w:val="000B1CE5"/>
    <w:rsid w:val="000B3F3E"/>
    <w:rsid w:val="000B4673"/>
    <w:rsid w:val="000B6A39"/>
    <w:rsid w:val="000B6DF4"/>
    <w:rsid w:val="000B6F34"/>
    <w:rsid w:val="000B788E"/>
    <w:rsid w:val="000C1C6D"/>
    <w:rsid w:val="000C2D77"/>
    <w:rsid w:val="000C369D"/>
    <w:rsid w:val="000C4414"/>
    <w:rsid w:val="000C513F"/>
    <w:rsid w:val="000C610F"/>
    <w:rsid w:val="000D1353"/>
    <w:rsid w:val="000D16D8"/>
    <w:rsid w:val="000D6713"/>
    <w:rsid w:val="000E30BC"/>
    <w:rsid w:val="000E53C9"/>
    <w:rsid w:val="000F029C"/>
    <w:rsid w:val="000F0FD8"/>
    <w:rsid w:val="000F170B"/>
    <w:rsid w:val="000F1C4F"/>
    <w:rsid w:val="000F1DB5"/>
    <w:rsid w:val="000F284F"/>
    <w:rsid w:val="000F3300"/>
    <w:rsid w:val="000F35CE"/>
    <w:rsid w:val="000F56DC"/>
    <w:rsid w:val="000F7BD4"/>
    <w:rsid w:val="000F7DD0"/>
    <w:rsid w:val="001029CD"/>
    <w:rsid w:val="001124E8"/>
    <w:rsid w:val="00112FC0"/>
    <w:rsid w:val="001130B9"/>
    <w:rsid w:val="00120210"/>
    <w:rsid w:val="0012277B"/>
    <w:rsid w:val="00122A1B"/>
    <w:rsid w:val="001236E0"/>
    <w:rsid w:val="00123FBC"/>
    <w:rsid w:val="00126127"/>
    <w:rsid w:val="00130317"/>
    <w:rsid w:val="00133554"/>
    <w:rsid w:val="0013398D"/>
    <w:rsid w:val="001350CA"/>
    <w:rsid w:val="00135F45"/>
    <w:rsid w:val="00136473"/>
    <w:rsid w:val="00136940"/>
    <w:rsid w:val="0014020A"/>
    <w:rsid w:val="00142C99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3501"/>
    <w:rsid w:val="001541FF"/>
    <w:rsid w:val="00156F57"/>
    <w:rsid w:val="00161A66"/>
    <w:rsid w:val="00162492"/>
    <w:rsid w:val="001661F1"/>
    <w:rsid w:val="0016702F"/>
    <w:rsid w:val="001744D9"/>
    <w:rsid w:val="001749E1"/>
    <w:rsid w:val="00176439"/>
    <w:rsid w:val="00176598"/>
    <w:rsid w:val="00177366"/>
    <w:rsid w:val="001813A1"/>
    <w:rsid w:val="00181D27"/>
    <w:rsid w:val="00183D7F"/>
    <w:rsid w:val="00184615"/>
    <w:rsid w:val="00187C47"/>
    <w:rsid w:val="001919A9"/>
    <w:rsid w:val="0019627E"/>
    <w:rsid w:val="001A3A02"/>
    <w:rsid w:val="001A4210"/>
    <w:rsid w:val="001A431D"/>
    <w:rsid w:val="001A4DC5"/>
    <w:rsid w:val="001A6F23"/>
    <w:rsid w:val="001B1B95"/>
    <w:rsid w:val="001B2B94"/>
    <w:rsid w:val="001B442A"/>
    <w:rsid w:val="001B4595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2E54"/>
    <w:rsid w:val="001D3CF0"/>
    <w:rsid w:val="001D472E"/>
    <w:rsid w:val="001D7AF0"/>
    <w:rsid w:val="001E0658"/>
    <w:rsid w:val="001E0C1C"/>
    <w:rsid w:val="001E1B7C"/>
    <w:rsid w:val="001E2798"/>
    <w:rsid w:val="001E3375"/>
    <w:rsid w:val="001E4233"/>
    <w:rsid w:val="001E52CE"/>
    <w:rsid w:val="001E52F9"/>
    <w:rsid w:val="001E6D75"/>
    <w:rsid w:val="001F01EB"/>
    <w:rsid w:val="001F03F4"/>
    <w:rsid w:val="001F0E65"/>
    <w:rsid w:val="001F23A1"/>
    <w:rsid w:val="001F32D6"/>
    <w:rsid w:val="001F3A56"/>
    <w:rsid w:val="001F4229"/>
    <w:rsid w:val="001F51B7"/>
    <w:rsid w:val="001F5985"/>
    <w:rsid w:val="0020066F"/>
    <w:rsid w:val="00204FB5"/>
    <w:rsid w:val="002058FB"/>
    <w:rsid w:val="002069DC"/>
    <w:rsid w:val="00210D55"/>
    <w:rsid w:val="00212FD3"/>
    <w:rsid w:val="002130D5"/>
    <w:rsid w:val="00214C99"/>
    <w:rsid w:val="0021563D"/>
    <w:rsid w:val="002168EC"/>
    <w:rsid w:val="00216AFB"/>
    <w:rsid w:val="00217815"/>
    <w:rsid w:val="00220721"/>
    <w:rsid w:val="00222979"/>
    <w:rsid w:val="00222C1A"/>
    <w:rsid w:val="0022361D"/>
    <w:rsid w:val="00225A1D"/>
    <w:rsid w:val="00227BA5"/>
    <w:rsid w:val="0023129D"/>
    <w:rsid w:val="002323D7"/>
    <w:rsid w:val="00233096"/>
    <w:rsid w:val="00233F59"/>
    <w:rsid w:val="00235726"/>
    <w:rsid w:val="002361E6"/>
    <w:rsid w:val="00237777"/>
    <w:rsid w:val="002413CA"/>
    <w:rsid w:val="00241422"/>
    <w:rsid w:val="00241930"/>
    <w:rsid w:val="00246A8C"/>
    <w:rsid w:val="002520E7"/>
    <w:rsid w:val="00252A7D"/>
    <w:rsid w:val="0025404F"/>
    <w:rsid w:val="00257B97"/>
    <w:rsid w:val="00257BCA"/>
    <w:rsid w:val="00260D45"/>
    <w:rsid w:val="00267030"/>
    <w:rsid w:val="002703DD"/>
    <w:rsid w:val="002732E5"/>
    <w:rsid w:val="002734CD"/>
    <w:rsid w:val="00273E23"/>
    <w:rsid w:val="0027459C"/>
    <w:rsid w:val="002762B9"/>
    <w:rsid w:val="00276323"/>
    <w:rsid w:val="00277809"/>
    <w:rsid w:val="0028301C"/>
    <w:rsid w:val="0028318C"/>
    <w:rsid w:val="0028380B"/>
    <w:rsid w:val="0028381F"/>
    <w:rsid w:val="00284903"/>
    <w:rsid w:val="00286ABF"/>
    <w:rsid w:val="00290725"/>
    <w:rsid w:val="00290FBA"/>
    <w:rsid w:val="00292A9E"/>
    <w:rsid w:val="0029355A"/>
    <w:rsid w:val="00295641"/>
    <w:rsid w:val="002A050E"/>
    <w:rsid w:val="002A0707"/>
    <w:rsid w:val="002A6234"/>
    <w:rsid w:val="002A78E1"/>
    <w:rsid w:val="002A7D3C"/>
    <w:rsid w:val="002B0DD3"/>
    <w:rsid w:val="002B55ED"/>
    <w:rsid w:val="002B619D"/>
    <w:rsid w:val="002B6C53"/>
    <w:rsid w:val="002B75F6"/>
    <w:rsid w:val="002C1A4E"/>
    <w:rsid w:val="002C3CD4"/>
    <w:rsid w:val="002C7E33"/>
    <w:rsid w:val="002D066A"/>
    <w:rsid w:val="002D0BE7"/>
    <w:rsid w:val="002D10C0"/>
    <w:rsid w:val="002D2020"/>
    <w:rsid w:val="002E3304"/>
    <w:rsid w:val="002E6956"/>
    <w:rsid w:val="002E749D"/>
    <w:rsid w:val="002F07EB"/>
    <w:rsid w:val="002F0E92"/>
    <w:rsid w:val="002F419C"/>
    <w:rsid w:val="002F5A93"/>
    <w:rsid w:val="002F65A8"/>
    <w:rsid w:val="002F6AF0"/>
    <w:rsid w:val="002F7153"/>
    <w:rsid w:val="00303A47"/>
    <w:rsid w:val="00303D0E"/>
    <w:rsid w:val="00306AE2"/>
    <w:rsid w:val="00306E9F"/>
    <w:rsid w:val="00314C90"/>
    <w:rsid w:val="00320DCA"/>
    <w:rsid w:val="00325E7D"/>
    <w:rsid w:val="00327FDA"/>
    <w:rsid w:val="00330F26"/>
    <w:rsid w:val="00331A98"/>
    <w:rsid w:val="00332DA9"/>
    <w:rsid w:val="00334DB2"/>
    <w:rsid w:val="003350D9"/>
    <w:rsid w:val="00335290"/>
    <w:rsid w:val="00336213"/>
    <w:rsid w:val="00336922"/>
    <w:rsid w:val="003413A1"/>
    <w:rsid w:val="00342392"/>
    <w:rsid w:val="00344DB7"/>
    <w:rsid w:val="00344E45"/>
    <w:rsid w:val="00346A4B"/>
    <w:rsid w:val="00346E0E"/>
    <w:rsid w:val="00351246"/>
    <w:rsid w:val="00351836"/>
    <w:rsid w:val="00351B25"/>
    <w:rsid w:val="003525B3"/>
    <w:rsid w:val="00352DCB"/>
    <w:rsid w:val="003530F8"/>
    <w:rsid w:val="003554DA"/>
    <w:rsid w:val="00355CAA"/>
    <w:rsid w:val="00357157"/>
    <w:rsid w:val="0036147C"/>
    <w:rsid w:val="00361D05"/>
    <w:rsid w:val="00362183"/>
    <w:rsid w:val="00364173"/>
    <w:rsid w:val="00365255"/>
    <w:rsid w:val="00372CED"/>
    <w:rsid w:val="003730CB"/>
    <w:rsid w:val="00375116"/>
    <w:rsid w:val="00376631"/>
    <w:rsid w:val="003779C1"/>
    <w:rsid w:val="003779CC"/>
    <w:rsid w:val="00380702"/>
    <w:rsid w:val="00382936"/>
    <w:rsid w:val="00382DE0"/>
    <w:rsid w:val="003917AA"/>
    <w:rsid w:val="00392AF6"/>
    <w:rsid w:val="00393E5D"/>
    <w:rsid w:val="00395043"/>
    <w:rsid w:val="003A0D3F"/>
    <w:rsid w:val="003A1EB2"/>
    <w:rsid w:val="003A27BB"/>
    <w:rsid w:val="003A62B1"/>
    <w:rsid w:val="003A7CBD"/>
    <w:rsid w:val="003B1491"/>
    <w:rsid w:val="003B284E"/>
    <w:rsid w:val="003B5125"/>
    <w:rsid w:val="003B69DF"/>
    <w:rsid w:val="003B7549"/>
    <w:rsid w:val="003B7BF1"/>
    <w:rsid w:val="003B7EBB"/>
    <w:rsid w:val="003C11D2"/>
    <w:rsid w:val="003C28CA"/>
    <w:rsid w:val="003C4BE1"/>
    <w:rsid w:val="003D0867"/>
    <w:rsid w:val="003D097A"/>
    <w:rsid w:val="003D1594"/>
    <w:rsid w:val="003D2C88"/>
    <w:rsid w:val="003D7110"/>
    <w:rsid w:val="003D751F"/>
    <w:rsid w:val="003E0936"/>
    <w:rsid w:val="003E09A0"/>
    <w:rsid w:val="003E0F11"/>
    <w:rsid w:val="003E1DF3"/>
    <w:rsid w:val="003E21FE"/>
    <w:rsid w:val="003E2F60"/>
    <w:rsid w:val="003E5565"/>
    <w:rsid w:val="003F0445"/>
    <w:rsid w:val="003F1082"/>
    <w:rsid w:val="003F282E"/>
    <w:rsid w:val="003F6535"/>
    <w:rsid w:val="00400DFD"/>
    <w:rsid w:val="00401B98"/>
    <w:rsid w:val="00402D1B"/>
    <w:rsid w:val="00403710"/>
    <w:rsid w:val="004037CF"/>
    <w:rsid w:val="004045A6"/>
    <w:rsid w:val="00404BAF"/>
    <w:rsid w:val="00405342"/>
    <w:rsid w:val="00405BE5"/>
    <w:rsid w:val="004120A2"/>
    <w:rsid w:val="00412B0B"/>
    <w:rsid w:val="00413090"/>
    <w:rsid w:val="00413D56"/>
    <w:rsid w:val="004202E9"/>
    <w:rsid w:val="00420E1C"/>
    <w:rsid w:val="00424004"/>
    <w:rsid w:val="004263F9"/>
    <w:rsid w:val="00430C3B"/>
    <w:rsid w:val="00434087"/>
    <w:rsid w:val="004358B5"/>
    <w:rsid w:val="00435AD8"/>
    <w:rsid w:val="0043677D"/>
    <w:rsid w:val="00436BAC"/>
    <w:rsid w:val="00436C8F"/>
    <w:rsid w:val="004377CE"/>
    <w:rsid w:val="0044007B"/>
    <w:rsid w:val="00441805"/>
    <w:rsid w:val="004420A3"/>
    <w:rsid w:val="00443998"/>
    <w:rsid w:val="00445F98"/>
    <w:rsid w:val="00446BD3"/>
    <w:rsid w:val="004503CC"/>
    <w:rsid w:val="00451F95"/>
    <w:rsid w:val="004541F7"/>
    <w:rsid w:val="004546C4"/>
    <w:rsid w:val="00454D44"/>
    <w:rsid w:val="0045547C"/>
    <w:rsid w:val="00456620"/>
    <w:rsid w:val="004567BA"/>
    <w:rsid w:val="00456CCE"/>
    <w:rsid w:val="004575E0"/>
    <w:rsid w:val="0046044A"/>
    <w:rsid w:val="0046434F"/>
    <w:rsid w:val="004643FF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3CA3"/>
    <w:rsid w:val="0047445F"/>
    <w:rsid w:val="00475E4B"/>
    <w:rsid w:val="00476C9F"/>
    <w:rsid w:val="0047772E"/>
    <w:rsid w:val="00484127"/>
    <w:rsid w:val="004844F0"/>
    <w:rsid w:val="0048515E"/>
    <w:rsid w:val="00485A53"/>
    <w:rsid w:val="00486B08"/>
    <w:rsid w:val="004907A0"/>
    <w:rsid w:val="004926BA"/>
    <w:rsid w:val="00494E80"/>
    <w:rsid w:val="004A123E"/>
    <w:rsid w:val="004A28B1"/>
    <w:rsid w:val="004A2EB3"/>
    <w:rsid w:val="004A3A3D"/>
    <w:rsid w:val="004A3B24"/>
    <w:rsid w:val="004A7167"/>
    <w:rsid w:val="004A7F3E"/>
    <w:rsid w:val="004B40DE"/>
    <w:rsid w:val="004B4F53"/>
    <w:rsid w:val="004B5D22"/>
    <w:rsid w:val="004B74D0"/>
    <w:rsid w:val="004C0431"/>
    <w:rsid w:val="004C0728"/>
    <w:rsid w:val="004C082D"/>
    <w:rsid w:val="004C114D"/>
    <w:rsid w:val="004C1382"/>
    <w:rsid w:val="004C1F9D"/>
    <w:rsid w:val="004C426E"/>
    <w:rsid w:val="004C4539"/>
    <w:rsid w:val="004C53F3"/>
    <w:rsid w:val="004C620E"/>
    <w:rsid w:val="004D0494"/>
    <w:rsid w:val="004D08F4"/>
    <w:rsid w:val="004D0C73"/>
    <w:rsid w:val="004D27A3"/>
    <w:rsid w:val="004D5BC5"/>
    <w:rsid w:val="004D62C5"/>
    <w:rsid w:val="004D727F"/>
    <w:rsid w:val="004E0CD1"/>
    <w:rsid w:val="004E11D0"/>
    <w:rsid w:val="004E3BD0"/>
    <w:rsid w:val="004E41A4"/>
    <w:rsid w:val="004E41FE"/>
    <w:rsid w:val="004E4419"/>
    <w:rsid w:val="004E4C40"/>
    <w:rsid w:val="004E5785"/>
    <w:rsid w:val="004E5BDD"/>
    <w:rsid w:val="004F253F"/>
    <w:rsid w:val="004F4900"/>
    <w:rsid w:val="004F6459"/>
    <w:rsid w:val="00501955"/>
    <w:rsid w:val="005053ED"/>
    <w:rsid w:val="005115E8"/>
    <w:rsid w:val="00511E96"/>
    <w:rsid w:val="005156B4"/>
    <w:rsid w:val="00515F98"/>
    <w:rsid w:val="00516C67"/>
    <w:rsid w:val="005203AE"/>
    <w:rsid w:val="0052148F"/>
    <w:rsid w:val="00521577"/>
    <w:rsid w:val="00521C3A"/>
    <w:rsid w:val="00523D4B"/>
    <w:rsid w:val="00525C16"/>
    <w:rsid w:val="00527164"/>
    <w:rsid w:val="00530CD1"/>
    <w:rsid w:val="005322FD"/>
    <w:rsid w:val="00533402"/>
    <w:rsid w:val="00534443"/>
    <w:rsid w:val="00535C3B"/>
    <w:rsid w:val="00536550"/>
    <w:rsid w:val="00537849"/>
    <w:rsid w:val="005378DD"/>
    <w:rsid w:val="00542583"/>
    <w:rsid w:val="005429E3"/>
    <w:rsid w:val="00542BC5"/>
    <w:rsid w:val="00542CDD"/>
    <w:rsid w:val="00543065"/>
    <w:rsid w:val="00544AC3"/>
    <w:rsid w:val="00545267"/>
    <w:rsid w:val="00545583"/>
    <w:rsid w:val="00545DB7"/>
    <w:rsid w:val="00551F6D"/>
    <w:rsid w:val="00555843"/>
    <w:rsid w:val="00556763"/>
    <w:rsid w:val="0055712B"/>
    <w:rsid w:val="00557893"/>
    <w:rsid w:val="005604CB"/>
    <w:rsid w:val="00562CE0"/>
    <w:rsid w:val="00564951"/>
    <w:rsid w:val="005654D6"/>
    <w:rsid w:val="00566424"/>
    <w:rsid w:val="005724BC"/>
    <w:rsid w:val="005738D3"/>
    <w:rsid w:val="00574B7A"/>
    <w:rsid w:val="00575984"/>
    <w:rsid w:val="005773C0"/>
    <w:rsid w:val="005774E0"/>
    <w:rsid w:val="00580C01"/>
    <w:rsid w:val="0058164D"/>
    <w:rsid w:val="00581FAE"/>
    <w:rsid w:val="0058398F"/>
    <w:rsid w:val="005852E3"/>
    <w:rsid w:val="00586B41"/>
    <w:rsid w:val="00586C33"/>
    <w:rsid w:val="00587F89"/>
    <w:rsid w:val="00590829"/>
    <w:rsid w:val="00590936"/>
    <w:rsid w:val="00590A75"/>
    <w:rsid w:val="00590E2A"/>
    <w:rsid w:val="0059357C"/>
    <w:rsid w:val="00596C52"/>
    <w:rsid w:val="005A128E"/>
    <w:rsid w:val="005A4E9C"/>
    <w:rsid w:val="005A7843"/>
    <w:rsid w:val="005B252D"/>
    <w:rsid w:val="005B2C30"/>
    <w:rsid w:val="005B3D2C"/>
    <w:rsid w:val="005B4E14"/>
    <w:rsid w:val="005B5ACE"/>
    <w:rsid w:val="005C10BA"/>
    <w:rsid w:val="005C22D2"/>
    <w:rsid w:val="005C2DDA"/>
    <w:rsid w:val="005C46A7"/>
    <w:rsid w:val="005C5716"/>
    <w:rsid w:val="005C7953"/>
    <w:rsid w:val="005D00B3"/>
    <w:rsid w:val="005D4769"/>
    <w:rsid w:val="005D4CAC"/>
    <w:rsid w:val="005D6FA0"/>
    <w:rsid w:val="005D7648"/>
    <w:rsid w:val="005D7840"/>
    <w:rsid w:val="005E06F9"/>
    <w:rsid w:val="005E1CAB"/>
    <w:rsid w:val="005E2E9E"/>
    <w:rsid w:val="005E57C4"/>
    <w:rsid w:val="005F0B5F"/>
    <w:rsid w:val="005F17A3"/>
    <w:rsid w:val="005F3EDB"/>
    <w:rsid w:val="005F507D"/>
    <w:rsid w:val="005F6523"/>
    <w:rsid w:val="0060100C"/>
    <w:rsid w:val="0060236A"/>
    <w:rsid w:val="0060697C"/>
    <w:rsid w:val="00610262"/>
    <w:rsid w:val="00611930"/>
    <w:rsid w:val="006156A3"/>
    <w:rsid w:val="0061634E"/>
    <w:rsid w:val="006166B6"/>
    <w:rsid w:val="0062247E"/>
    <w:rsid w:val="00622F74"/>
    <w:rsid w:val="0062529A"/>
    <w:rsid w:val="006260E1"/>
    <w:rsid w:val="006277A7"/>
    <w:rsid w:val="00627D8B"/>
    <w:rsid w:val="00631E07"/>
    <w:rsid w:val="006320F9"/>
    <w:rsid w:val="00633280"/>
    <w:rsid w:val="006337D0"/>
    <w:rsid w:val="00635193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6442"/>
    <w:rsid w:val="006467AF"/>
    <w:rsid w:val="0065234E"/>
    <w:rsid w:val="0065398B"/>
    <w:rsid w:val="00655628"/>
    <w:rsid w:val="00655BB0"/>
    <w:rsid w:val="00655F12"/>
    <w:rsid w:val="0065786B"/>
    <w:rsid w:val="006578CD"/>
    <w:rsid w:val="00657958"/>
    <w:rsid w:val="00661094"/>
    <w:rsid w:val="0066148F"/>
    <w:rsid w:val="00661A68"/>
    <w:rsid w:val="00664493"/>
    <w:rsid w:val="0066489D"/>
    <w:rsid w:val="006711C6"/>
    <w:rsid w:val="00672494"/>
    <w:rsid w:val="0067341A"/>
    <w:rsid w:val="00673450"/>
    <w:rsid w:val="00681404"/>
    <w:rsid w:val="00681DD9"/>
    <w:rsid w:val="00682E75"/>
    <w:rsid w:val="00683BFB"/>
    <w:rsid w:val="00685A35"/>
    <w:rsid w:val="00686807"/>
    <w:rsid w:val="0068790F"/>
    <w:rsid w:val="00687AAF"/>
    <w:rsid w:val="00687D96"/>
    <w:rsid w:val="00693169"/>
    <w:rsid w:val="00695BFF"/>
    <w:rsid w:val="006A000A"/>
    <w:rsid w:val="006A0FAC"/>
    <w:rsid w:val="006A1ED4"/>
    <w:rsid w:val="006A25C4"/>
    <w:rsid w:val="006A359C"/>
    <w:rsid w:val="006A39EF"/>
    <w:rsid w:val="006A5F9B"/>
    <w:rsid w:val="006A5FEB"/>
    <w:rsid w:val="006A60A1"/>
    <w:rsid w:val="006A7EEF"/>
    <w:rsid w:val="006B0171"/>
    <w:rsid w:val="006B0678"/>
    <w:rsid w:val="006B5AA4"/>
    <w:rsid w:val="006B64D8"/>
    <w:rsid w:val="006B6F1A"/>
    <w:rsid w:val="006B7905"/>
    <w:rsid w:val="006C00F5"/>
    <w:rsid w:val="006C4245"/>
    <w:rsid w:val="006C517E"/>
    <w:rsid w:val="006C67B4"/>
    <w:rsid w:val="006C7F5A"/>
    <w:rsid w:val="006D01DC"/>
    <w:rsid w:val="006D0829"/>
    <w:rsid w:val="006D236D"/>
    <w:rsid w:val="006D4CD5"/>
    <w:rsid w:val="006D4E6B"/>
    <w:rsid w:val="006D6D3D"/>
    <w:rsid w:val="006D764C"/>
    <w:rsid w:val="006E0425"/>
    <w:rsid w:val="006E107E"/>
    <w:rsid w:val="006E4150"/>
    <w:rsid w:val="006E4BD4"/>
    <w:rsid w:val="006E57A5"/>
    <w:rsid w:val="006E5E79"/>
    <w:rsid w:val="006E7219"/>
    <w:rsid w:val="006F050A"/>
    <w:rsid w:val="006F161A"/>
    <w:rsid w:val="006F2C2A"/>
    <w:rsid w:val="006F4769"/>
    <w:rsid w:val="006F4838"/>
    <w:rsid w:val="006F4D83"/>
    <w:rsid w:val="006F57FC"/>
    <w:rsid w:val="006F6CB9"/>
    <w:rsid w:val="006F7C50"/>
    <w:rsid w:val="00700D4C"/>
    <w:rsid w:val="007034E0"/>
    <w:rsid w:val="00703510"/>
    <w:rsid w:val="00703C23"/>
    <w:rsid w:val="00705159"/>
    <w:rsid w:val="00707E4C"/>
    <w:rsid w:val="00707F1B"/>
    <w:rsid w:val="007102F1"/>
    <w:rsid w:val="00711BCF"/>
    <w:rsid w:val="00716A38"/>
    <w:rsid w:val="007173A4"/>
    <w:rsid w:val="007201AE"/>
    <w:rsid w:val="00720A36"/>
    <w:rsid w:val="007238A8"/>
    <w:rsid w:val="00724686"/>
    <w:rsid w:val="00730CF5"/>
    <w:rsid w:val="00732FA4"/>
    <w:rsid w:val="00733DAE"/>
    <w:rsid w:val="00734F47"/>
    <w:rsid w:val="00735CEB"/>
    <w:rsid w:val="007360E9"/>
    <w:rsid w:val="00736868"/>
    <w:rsid w:val="0073725C"/>
    <w:rsid w:val="007374DA"/>
    <w:rsid w:val="00737EDC"/>
    <w:rsid w:val="00741FEF"/>
    <w:rsid w:val="00742127"/>
    <w:rsid w:val="007428A5"/>
    <w:rsid w:val="007448BF"/>
    <w:rsid w:val="00744A06"/>
    <w:rsid w:val="007454AE"/>
    <w:rsid w:val="00747E58"/>
    <w:rsid w:val="0075061B"/>
    <w:rsid w:val="00751BBD"/>
    <w:rsid w:val="00752B4A"/>
    <w:rsid w:val="0075352E"/>
    <w:rsid w:val="00753E4C"/>
    <w:rsid w:val="0075703C"/>
    <w:rsid w:val="007617AE"/>
    <w:rsid w:val="00761BEC"/>
    <w:rsid w:val="00761BF5"/>
    <w:rsid w:val="00763D52"/>
    <w:rsid w:val="00766F44"/>
    <w:rsid w:val="00770ACC"/>
    <w:rsid w:val="0077195E"/>
    <w:rsid w:val="007738B3"/>
    <w:rsid w:val="00774A54"/>
    <w:rsid w:val="00774B81"/>
    <w:rsid w:val="00780396"/>
    <w:rsid w:val="00782EE7"/>
    <w:rsid w:val="00785B9D"/>
    <w:rsid w:val="0078775D"/>
    <w:rsid w:val="00791E16"/>
    <w:rsid w:val="00792EBB"/>
    <w:rsid w:val="007955E6"/>
    <w:rsid w:val="00796EC5"/>
    <w:rsid w:val="00797A74"/>
    <w:rsid w:val="007A31B4"/>
    <w:rsid w:val="007A5C23"/>
    <w:rsid w:val="007B27EF"/>
    <w:rsid w:val="007B3800"/>
    <w:rsid w:val="007B6C4A"/>
    <w:rsid w:val="007B7BE4"/>
    <w:rsid w:val="007C0232"/>
    <w:rsid w:val="007C2D4A"/>
    <w:rsid w:val="007C2DEE"/>
    <w:rsid w:val="007C44C6"/>
    <w:rsid w:val="007C4FED"/>
    <w:rsid w:val="007C5CC9"/>
    <w:rsid w:val="007C699F"/>
    <w:rsid w:val="007D0000"/>
    <w:rsid w:val="007D0F53"/>
    <w:rsid w:val="007D399F"/>
    <w:rsid w:val="007D4B4A"/>
    <w:rsid w:val="007D4D6B"/>
    <w:rsid w:val="007D7399"/>
    <w:rsid w:val="007D7665"/>
    <w:rsid w:val="007D7677"/>
    <w:rsid w:val="007E3174"/>
    <w:rsid w:val="007E3406"/>
    <w:rsid w:val="007E3994"/>
    <w:rsid w:val="007E6278"/>
    <w:rsid w:val="007E6C1C"/>
    <w:rsid w:val="007F2DD9"/>
    <w:rsid w:val="007F3DE4"/>
    <w:rsid w:val="007F5149"/>
    <w:rsid w:val="0080100D"/>
    <w:rsid w:val="00801095"/>
    <w:rsid w:val="0080743A"/>
    <w:rsid w:val="00807619"/>
    <w:rsid w:val="00810C46"/>
    <w:rsid w:val="00810FD3"/>
    <w:rsid w:val="00811594"/>
    <w:rsid w:val="00816CE4"/>
    <w:rsid w:val="00816F87"/>
    <w:rsid w:val="00820349"/>
    <w:rsid w:val="00821069"/>
    <w:rsid w:val="00824075"/>
    <w:rsid w:val="0082409C"/>
    <w:rsid w:val="008241B6"/>
    <w:rsid w:val="00826684"/>
    <w:rsid w:val="00827358"/>
    <w:rsid w:val="00827BFE"/>
    <w:rsid w:val="008321FF"/>
    <w:rsid w:val="0083341D"/>
    <w:rsid w:val="008336AC"/>
    <w:rsid w:val="008407BF"/>
    <w:rsid w:val="008414EE"/>
    <w:rsid w:val="0084162E"/>
    <w:rsid w:val="00841937"/>
    <w:rsid w:val="008424B5"/>
    <w:rsid w:val="008443C2"/>
    <w:rsid w:val="008456D8"/>
    <w:rsid w:val="0085119B"/>
    <w:rsid w:val="0085227E"/>
    <w:rsid w:val="008538AC"/>
    <w:rsid w:val="0085531D"/>
    <w:rsid w:val="008560E5"/>
    <w:rsid w:val="008604B2"/>
    <w:rsid w:val="0086075F"/>
    <w:rsid w:val="0086111B"/>
    <w:rsid w:val="008626F4"/>
    <w:rsid w:val="0086690C"/>
    <w:rsid w:val="00867700"/>
    <w:rsid w:val="008700C4"/>
    <w:rsid w:val="00870F32"/>
    <w:rsid w:val="008716A6"/>
    <w:rsid w:val="0087198C"/>
    <w:rsid w:val="008719FD"/>
    <w:rsid w:val="0087297B"/>
    <w:rsid w:val="00873234"/>
    <w:rsid w:val="00874769"/>
    <w:rsid w:val="00875042"/>
    <w:rsid w:val="00876FF8"/>
    <w:rsid w:val="00880326"/>
    <w:rsid w:val="00880A4D"/>
    <w:rsid w:val="00880F9D"/>
    <w:rsid w:val="00883B93"/>
    <w:rsid w:val="00887E1C"/>
    <w:rsid w:val="00890053"/>
    <w:rsid w:val="00891117"/>
    <w:rsid w:val="008A2203"/>
    <w:rsid w:val="008B1DF9"/>
    <w:rsid w:val="008B1E29"/>
    <w:rsid w:val="008B28DE"/>
    <w:rsid w:val="008B372D"/>
    <w:rsid w:val="008B4ED7"/>
    <w:rsid w:val="008C3446"/>
    <w:rsid w:val="008C3E34"/>
    <w:rsid w:val="008C49C4"/>
    <w:rsid w:val="008C4EC1"/>
    <w:rsid w:val="008D0219"/>
    <w:rsid w:val="008D5EC0"/>
    <w:rsid w:val="008D6386"/>
    <w:rsid w:val="008D74DB"/>
    <w:rsid w:val="008E0440"/>
    <w:rsid w:val="008E46F3"/>
    <w:rsid w:val="008E49A3"/>
    <w:rsid w:val="008E523C"/>
    <w:rsid w:val="008E708D"/>
    <w:rsid w:val="008E72A0"/>
    <w:rsid w:val="008E7A3C"/>
    <w:rsid w:val="008F150F"/>
    <w:rsid w:val="008F2F15"/>
    <w:rsid w:val="008F6BCE"/>
    <w:rsid w:val="00905790"/>
    <w:rsid w:val="0090583C"/>
    <w:rsid w:val="009079F1"/>
    <w:rsid w:val="00911BA0"/>
    <w:rsid w:val="00912104"/>
    <w:rsid w:val="00914C99"/>
    <w:rsid w:val="00915C83"/>
    <w:rsid w:val="00916317"/>
    <w:rsid w:val="00917C8D"/>
    <w:rsid w:val="00921526"/>
    <w:rsid w:val="00923513"/>
    <w:rsid w:val="00923CEC"/>
    <w:rsid w:val="00926EEA"/>
    <w:rsid w:val="00931A01"/>
    <w:rsid w:val="00932170"/>
    <w:rsid w:val="009321EF"/>
    <w:rsid w:val="00932FA7"/>
    <w:rsid w:val="00936558"/>
    <w:rsid w:val="00937961"/>
    <w:rsid w:val="00937990"/>
    <w:rsid w:val="009410F4"/>
    <w:rsid w:val="00941F4A"/>
    <w:rsid w:val="0094508C"/>
    <w:rsid w:val="00945931"/>
    <w:rsid w:val="00945B58"/>
    <w:rsid w:val="009479AD"/>
    <w:rsid w:val="00947A63"/>
    <w:rsid w:val="00951FE2"/>
    <w:rsid w:val="009544A8"/>
    <w:rsid w:val="00954781"/>
    <w:rsid w:val="009551F9"/>
    <w:rsid w:val="009576DF"/>
    <w:rsid w:val="0096070B"/>
    <w:rsid w:val="009672C5"/>
    <w:rsid w:val="00973059"/>
    <w:rsid w:val="00973FAF"/>
    <w:rsid w:val="009753F8"/>
    <w:rsid w:val="00975847"/>
    <w:rsid w:val="00980D88"/>
    <w:rsid w:val="00982E6E"/>
    <w:rsid w:val="00983A2E"/>
    <w:rsid w:val="009843F2"/>
    <w:rsid w:val="00984F25"/>
    <w:rsid w:val="009854FC"/>
    <w:rsid w:val="00991511"/>
    <w:rsid w:val="00991EB0"/>
    <w:rsid w:val="00992166"/>
    <w:rsid w:val="00993133"/>
    <w:rsid w:val="009932D1"/>
    <w:rsid w:val="009967D3"/>
    <w:rsid w:val="009974B7"/>
    <w:rsid w:val="009977F9"/>
    <w:rsid w:val="0099789E"/>
    <w:rsid w:val="009A0515"/>
    <w:rsid w:val="009A0FBA"/>
    <w:rsid w:val="009A3752"/>
    <w:rsid w:val="009A50E3"/>
    <w:rsid w:val="009A698E"/>
    <w:rsid w:val="009A6FA6"/>
    <w:rsid w:val="009B1F20"/>
    <w:rsid w:val="009B2D54"/>
    <w:rsid w:val="009B2FBB"/>
    <w:rsid w:val="009B77BA"/>
    <w:rsid w:val="009C007D"/>
    <w:rsid w:val="009C2680"/>
    <w:rsid w:val="009C4D17"/>
    <w:rsid w:val="009C6222"/>
    <w:rsid w:val="009C6BC6"/>
    <w:rsid w:val="009D1622"/>
    <w:rsid w:val="009D2A2C"/>
    <w:rsid w:val="009D3C59"/>
    <w:rsid w:val="009D3D7F"/>
    <w:rsid w:val="009D43B5"/>
    <w:rsid w:val="009D4A85"/>
    <w:rsid w:val="009D5CDF"/>
    <w:rsid w:val="009D74AD"/>
    <w:rsid w:val="009E072C"/>
    <w:rsid w:val="009E180F"/>
    <w:rsid w:val="009E18C5"/>
    <w:rsid w:val="009E1AC5"/>
    <w:rsid w:val="009E253D"/>
    <w:rsid w:val="009E2860"/>
    <w:rsid w:val="009E3DFA"/>
    <w:rsid w:val="009E5983"/>
    <w:rsid w:val="009E5D1B"/>
    <w:rsid w:val="009E6125"/>
    <w:rsid w:val="009E77F1"/>
    <w:rsid w:val="009E7B83"/>
    <w:rsid w:val="009F06D2"/>
    <w:rsid w:val="009F21DB"/>
    <w:rsid w:val="009F25E5"/>
    <w:rsid w:val="009F346C"/>
    <w:rsid w:val="009F3AB8"/>
    <w:rsid w:val="009F634F"/>
    <w:rsid w:val="009F680B"/>
    <w:rsid w:val="00A0291E"/>
    <w:rsid w:val="00A02A4B"/>
    <w:rsid w:val="00A02A51"/>
    <w:rsid w:val="00A03B2F"/>
    <w:rsid w:val="00A05347"/>
    <w:rsid w:val="00A053B4"/>
    <w:rsid w:val="00A07F57"/>
    <w:rsid w:val="00A121D1"/>
    <w:rsid w:val="00A1320F"/>
    <w:rsid w:val="00A146E9"/>
    <w:rsid w:val="00A21526"/>
    <w:rsid w:val="00A2484F"/>
    <w:rsid w:val="00A25150"/>
    <w:rsid w:val="00A25707"/>
    <w:rsid w:val="00A25AC6"/>
    <w:rsid w:val="00A2688A"/>
    <w:rsid w:val="00A26EF3"/>
    <w:rsid w:val="00A2783D"/>
    <w:rsid w:val="00A279E5"/>
    <w:rsid w:val="00A30D14"/>
    <w:rsid w:val="00A32C06"/>
    <w:rsid w:val="00A351B3"/>
    <w:rsid w:val="00A35644"/>
    <w:rsid w:val="00A35918"/>
    <w:rsid w:val="00A36BD9"/>
    <w:rsid w:val="00A4066D"/>
    <w:rsid w:val="00A40CDF"/>
    <w:rsid w:val="00A4124B"/>
    <w:rsid w:val="00A416EC"/>
    <w:rsid w:val="00A4306C"/>
    <w:rsid w:val="00A4341C"/>
    <w:rsid w:val="00A44828"/>
    <w:rsid w:val="00A44C9D"/>
    <w:rsid w:val="00A45CDA"/>
    <w:rsid w:val="00A471F0"/>
    <w:rsid w:val="00A47428"/>
    <w:rsid w:val="00A529E5"/>
    <w:rsid w:val="00A53368"/>
    <w:rsid w:val="00A547D1"/>
    <w:rsid w:val="00A55AF5"/>
    <w:rsid w:val="00A573BF"/>
    <w:rsid w:val="00A6232D"/>
    <w:rsid w:val="00A63DC7"/>
    <w:rsid w:val="00A64CB0"/>
    <w:rsid w:val="00A67D83"/>
    <w:rsid w:val="00A7048F"/>
    <w:rsid w:val="00A755A1"/>
    <w:rsid w:val="00A761E5"/>
    <w:rsid w:val="00A8141C"/>
    <w:rsid w:val="00A81B19"/>
    <w:rsid w:val="00A82CAB"/>
    <w:rsid w:val="00A831C5"/>
    <w:rsid w:val="00A832BB"/>
    <w:rsid w:val="00A83531"/>
    <w:rsid w:val="00A84457"/>
    <w:rsid w:val="00A866CA"/>
    <w:rsid w:val="00A87071"/>
    <w:rsid w:val="00A91739"/>
    <w:rsid w:val="00A91E2E"/>
    <w:rsid w:val="00A92415"/>
    <w:rsid w:val="00A93145"/>
    <w:rsid w:val="00A93C68"/>
    <w:rsid w:val="00A942A1"/>
    <w:rsid w:val="00A97D9B"/>
    <w:rsid w:val="00AA1026"/>
    <w:rsid w:val="00AA18B9"/>
    <w:rsid w:val="00AA2533"/>
    <w:rsid w:val="00AA286B"/>
    <w:rsid w:val="00AB03CB"/>
    <w:rsid w:val="00AB1F07"/>
    <w:rsid w:val="00AB4DD2"/>
    <w:rsid w:val="00AB655E"/>
    <w:rsid w:val="00AC0C29"/>
    <w:rsid w:val="00AC4519"/>
    <w:rsid w:val="00AC4641"/>
    <w:rsid w:val="00AC4E0C"/>
    <w:rsid w:val="00AD0C93"/>
    <w:rsid w:val="00AD0D2B"/>
    <w:rsid w:val="00AD393C"/>
    <w:rsid w:val="00AD41AB"/>
    <w:rsid w:val="00AD41CB"/>
    <w:rsid w:val="00AD47A9"/>
    <w:rsid w:val="00AE131B"/>
    <w:rsid w:val="00AE1B33"/>
    <w:rsid w:val="00AE31CB"/>
    <w:rsid w:val="00AE4082"/>
    <w:rsid w:val="00AE564F"/>
    <w:rsid w:val="00AE79E1"/>
    <w:rsid w:val="00AE7B9B"/>
    <w:rsid w:val="00AF0DF3"/>
    <w:rsid w:val="00AF2C76"/>
    <w:rsid w:val="00AF4095"/>
    <w:rsid w:val="00AF5107"/>
    <w:rsid w:val="00AF54EF"/>
    <w:rsid w:val="00AF7EDF"/>
    <w:rsid w:val="00B019CC"/>
    <w:rsid w:val="00B03529"/>
    <w:rsid w:val="00B03992"/>
    <w:rsid w:val="00B05902"/>
    <w:rsid w:val="00B06311"/>
    <w:rsid w:val="00B07566"/>
    <w:rsid w:val="00B10763"/>
    <w:rsid w:val="00B121AA"/>
    <w:rsid w:val="00B14B7B"/>
    <w:rsid w:val="00B14C8B"/>
    <w:rsid w:val="00B15812"/>
    <w:rsid w:val="00B17603"/>
    <w:rsid w:val="00B202F9"/>
    <w:rsid w:val="00B2610F"/>
    <w:rsid w:val="00B3062F"/>
    <w:rsid w:val="00B3097A"/>
    <w:rsid w:val="00B31424"/>
    <w:rsid w:val="00B315C8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B36"/>
    <w:rsid w:val="00B531D9"/>
    <w:rsid w:val="00B575AA"/>
    <w:rsid w:val="00B57A01"/>
    <w:rsid w:val="00B57DF7"/>
    <w:rsid w:val="00B60842"/>
    <w:rsid w:val="00B60DFD"/>
    <w:rsid w:val="00B61E32"/>
    <w:rsid w:val="00B64014"/>
    <w:rsid w:val="00B65931"/>
    <w:rsid w:val="00B727AF"/>
    <w:rsid w:val="00B72F18"/>
    <w:rsid w:val="00B74846"/>
    <w:rsid w:val="00B74B16"/>
    <w:rsid w:val="00B755D4"/>
    <w:rsid w:val="00B7799D"/>
    <w:rsid w:val="00B77ECD"/>
    <w:rsid w:val="00B8048C"/>
    <w:rsid w:val="00B81F57"/>
    <w:rsid w:val="00B827CD"/>
    <w:rsid w:val="00B83D16"/>
    <w:rsid w:val="00B83E21"/>
    <w:rsid w:val="00B84133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A0381"/>
    <w:rsid w:val="00BA338A"/>
    <w:rsid w:val="00BA3D57"/>
    <w:rsid w:val="00BA6653"/>
    <w:rsid w:val="00BA7D72"/>
    <w:rsid w:val="00BB0CBF"/>
    <w:rsid w:val="00BB138E"/>
    <w:rsid w:val="00BB3740"/>
    <w:rsid w:val="00BB4950"/>
    <w:rsid w:val="00BB5855"/>
    <w:rsid w:val="00BB5A0C"/>
    <w:rsid w:val="00BB5D54"/>
    <w:rsid w:val="00BB5ECA"/>
    <w:rsid w:val="00BB6337"/>
    <w:rsid w:val="00BB6E03"/>
    <w:rsid w:val="00BB77D9"/>
    <w:rsid w:val="00BC4261"/>
    <w:rsid w:val="00BC6E74"/>
    <w:rsid w:val="00BC6EC1"/>
    <w:rsid w:val="00BC7C37"/>
    <w:rsid w:val="00BD099E"/>
    <w:rsid w:val="00BD51B5"/>
    <w:rsid w:val="00BD58B7"/>
    <w:rsid w:val="00BD699B"/>
    <w:rsid w:val="00BD6DDC"/>
    <w:rsid w:val="00BE0105"/>
    <w:rsid w:val="00BE5048"/>
    <w:rsid w:val="00BE5E61"/>
    <w:rsid w:val="00BE6B6D"/>
    <w:rsid w:val="00BE732C"/>
    <w:rsid w:val="00BF2A4A"/>
    <w:rsid w:val="00BF3511"/>
    <w:rsid w:val="00BF5005"/>
    <w:rsid w:val="00C0100E"/>
    <w:rsid w:val="00C01D9C"/>
    <w:rsid w:val="00C03114"/>
    <w:rsid w:val="00C1003A"/>
    <w:rsid w:val="00C124AF"/>
    <w:rsid w:val="00C135E1"/>
    <w:rsid w:val="00C151D6"/>
    <w:rsid w:val="00C1591A"/>
    <w:rsid w:val="00C16760"/>
    <w:rsid w:val="00C20F31"/>
    <w:rsid w:val="00C21E4A"/>
    <w:rsid w:val="00C23757"/>
    <w:rsid w:val="00C25AA4"/>
    <w:rsid w:val="00C27A61"/>
    <w:rsid w:val="00C3084B"/>
    <w:rsid w:val="00C32CB0"/>
    <w:rsid w:val="00C3305E"/>
    <w:rsid w:val="00C344B3"/>
    <w:rsid w:val="00C355A6"/>
    <w:rsid w:val="00C35675"/>
    <w:rsid w:val="00C40A89"/>
    <w:rsid w:val="00C41430"/>
    <w:rsid w:val="00C420A2"/>
    <w:rsid w:val="00C425C6"/>
    <w:rsid w:val="00C43B87"/>
    <w:rsid w:val="00C45030"/>
    <w:rsid w:val="00C45208"/>
    <w:rsid w:val="00C46B52"/>
    <w:rsid w:val="00C47F2C"/>
    <w:rsid w:val="00C50404"/>
    <w:rsid w:val="00C5061A"/>
    <w:rsid w:val="00C53542"/>
    <w:rsid w:val="00C53660"/>
    <w:rsid w:val="00C57EC7"/>
    <w:rsid w:val="00C57FFC"/>
    <w:rsid w:val="00C6003D"/>
    <w:rsid w:val="00C60045"/>
    <w:rsid w:val="00C63C11"/>
    <w:rsid w:val="00C6461F"/>
    <w:rsid w:val="00C6640C"/>
    <w:rsid w:val="00C6707C"/>
    <w:rsid w:val="00C72313"/>
    <w:rsid w:val="00C731A0"/>
    <w:rsid w:val="00C733DE"/>
    <w:rsid w:val="00C73964"/>
    <w:rsid w:val="00C73E65"/>
    <w:rsid w:val="00C77C52"/>
    <w:rsid w:val="00C81353"/>
    <w:rsid w:val="00C81C35"/>
    <w:rsid w:val="00C825F7"/>
    <w:rsid w:val="00C82B17"/>
    <w:rsid w:val="00C83839"/>
    <w:rsid w:val="00C84767"/>
    <w:rsid w:val="00C867E4"/>
    <w:rsid w:val="00C86F32"/>
    <w:rsid w:val="00C87760"/>
    <w:rsid w:val="00C87786"/>
    <w:rsid w:val="00C911AB"/>
    <w:rsid w:val="00C91A37"/>
    <w:rsid w:val="00C927D7"/>
    <w:rsid w:val="00C92D39"/>
    <w:rsid w:val="00C92F87"/>
    <w:rsid w:val="00C936F1"/>
    <w:rsid w:val="00C93919"/>
    <w:rsid w:val="00C93CE6"/>
    <w:rsid w:val="00CA1189"/>
    <w:rsid w:val="00CA1455"/>
    <w:rsid w:val="00CA14C0"/>
    <w:rsid w:val="00CA1C8D"/>
    <w:rsid w:val="00CA23BE"/>
    <w:rsid w:val="00CA23C8"/>
    <w:rsid w:val="00CA2F83"/>
    <w:rsid w:val="00CB040A"/>
    <w:rsid w:val="00CB0870"/>
    <w:rsid w:val="00CB1939"/>
    <w:rsid w:val="00CB1CE7"/>
    <w:rsid w:val="00CB2C36"/>
    <w:rsid w:val="00CB5E1A"/>
    <w:rsid w:val="00CB604C"/>
    <w:rsid w:val="00CC15FA"/>
    <w:rsid w:val="00CC1AF8"/>
    <w:rsid w:val="00CC39FA"/>
    <w:rsid w:val="00CC3BDB"/>
    <w:rsid w:val="00CC4C61"/>
    <w:rsid w:val="00CC75C4"/>
    <w:rsid w:val="00CC7881"/>
    <w:rsid w:val="00CD1C1C"/>
    <w:rsid w:val="00CD24B0"/>
    <w:rsid w:val="00CD3A8B"/>
    <w:rsid w:val="00CD432F"/>
    <w:rsid w:val="00CD61C5"/>
    <w:rsid w:val="00CD65FC"/>
    <w:rsid w:val="00CD67F0"/>
    <w:rsid w:val="00CE3AB0"/>
    <w:rsid w:val="00CE4653"/>
    <w:rsid w:val="00CE4D83"/>
    <w:rsid w:val="00CE6763"/>
    <w:rsid w:val="00CE68A5"/>
    <w:rsid w:val="00CF0A55"/>
    <w:rsid w:val="00CF19DF"/>
    <w:rsid w:val="00CF28D7"/>
    <w:rsid w:val="00CF2BAE"/>
    <w:rsid w:val="00CF2F00"/>
    <w:rsid w:val="00CF48D2"/>
    <w:rsid w:val="00D00106"/>
    <w:rsid w:val="00D00178"/>
    <w:rsid w:val="00D002AF"/>
    <w:rsid w:val="00D00307"/>
    <w:rsid w:val="00D01F14"/>
    <w:rsid w:val="00D03135"/>
    <w:rsid w:val="00D03DBC"/>
    <w:rsid w:val="00D051B1"/>
    <w:rsid w:val="00D06369"/>
    <w:rsid w:val="00D102D3"/>
    <w:rsid w:val="00D10E7D"/>
    <w:rsid w:val="00D10F63"/>
    <w:rsid w:val="00D11802"/>
    <w:rsid w:val="00D12B08"/>
    <w:rsid w:val="00D16DD3"/>
    <w:rsid w:val="00D20397"/>
    <w:rsid w:val="00D20DC0"/>
    <w:rsid w:val="00D22417"/>
    <w:rsid w:val="00D25FFE"/>
    <w:rsid w:val="00D26154"/>
    <w:rsid w:val="00D30C1D"/>
    <w:rsid w:val="00D31945"/>
    <w:rsid w:val="00D353A9"/>
    <w:rsid w:val="00D36DED"/>
    <w:rsid w:val="00D40328"/>
    <w:rsid w:val="00D4278B"/>
    <w:rsid w:val="00D42A53"/>
    <w:rsid w:val="00D44893"/>
    <w:rsid w:val="00D44B1E"/>
    <w:rsid w:val="00D450F8"/>
    <w:rsid w:val="00D479DB"/>
    <w:rsid w:val="00D5004A"/>
    <w:rsid w:val="00D50B74"/>
    <w:rsid w:val="00D54C9F"/>
    <w:rsid w:val="00D55814"/>
    <w:rsid w:val="00D55A5D"/>
    <w:rsid w:val="00D56349"/>
    <w:rsid w:val="00D57CA6"/>
    <w:rsid w:val="00D61D73"/>
    <w:rsid w:val="00D62341"/>
    <w:rsid w:val="00D624DD"/>
    <w:rsid w:val="00D64CF6"/>
    <w:rsid w:val="00D65247"/>
    <w:rsid w:val="00D667A1"/>
    <w:rsid w:val="00D676F0"/>
    <w:rsid w:val="00D705BD"/>
    <w:rsid w:val="00D70A38"/>
    <w:rsid w:val="00D7298E"/>
    <w:rsid w:val="00D74C69"/>
    <w:rsid w:val="00D75847"/>
    <w:rsid w:val="00D7686E"/>
    <w:rsid w:val="00D81C93"/>
    <w:rsid w:val="00D827E6"/>
    <w:rsid w:val="00D82896"/>
    <w:rsid w:val="00D86F37"/>
    <w:rsid w:val="00D91362"/>
    <w:rsid w:val="00D92B14"/>
    <w:rsid w:val="00D9355A"/>
    <w:rsid w:val="00D93C94"/>
    <w:rsid w:val="00D95D22"/>
    <w:rsid w:val="00D978EC"/>
    <w:rsid w:val="00DA1987"/>
    <w:rsid w:val="00DA259C"/>
    <w:rsid w:val="00DA2ADD"/>
    <w:rsid w:val="00DA428A"/>
    <w:rsid w:val="00DA572F"/>
    <w:rsid w:val="00DA6D23"/>
    <w:rsid w:val="00DA72F4"/>
    <w:rsid w:val="00DB0A10"/>
    <w:rsid w:val="00DB2CB9"/>
    <w:rsid w:val="00DB45FC"/>
    <w:rsid w:val="00DB4ADA"/>
    <w:rsid w:val="00DB69D3"/>
    <w:rsid w:val="00DB7A25"/>
    <w:rsid w:val="00DB7B9E"/>
    <w:rsid w:val="00DB7DC7"/>
    <w:rsid w:val="00DC25DF"/>
    <w:rsid w:val="00DC2633"/>
    <w:rsid w:val="00DC4433"/>
    <w:rsid w:val="00DC45EC"/>
    <w:rsid w:val="00DD030E"/>
    <w:rsid w:val="00DD0F8E"/>
    <w:rsid w:val="00DD2509"/>
    <w:rsid w:val="00DD324F"/>
    <w:rsid w:val="00DD4A64"/>
    <w:rsid w:val="00DD4D2F"/>
    <w:rsid w:val="00DD7F89"/>
    <w:rsid w:val="00DE0267"/>
    <w:rsid w:val="00DE1BFE"/>
    <w:rsid w:val="00DE2AB1"/>
    <w:rsid w:val="00DE3534"/>
    <w:rsid w:val="00DF0CDB"/>
    <w:rsid w:val="00DF0FFE"/>
    <w:rsid w:val="00DF13B3"/>
    <w:rsid w:val="00DF208A"/>
    <w:rsid w:val="00DF2ECF"/>
    <w:rsid w:val="00DF4087"/>
    <w:rsid w:val="00DF44E8"/>
    <w:rsid w:val="00DF47D6"/>
    <w:rsid w:val="00DF5135"/>
    <w:rsid w:val="00DF5227"/>
    <w:rsid w:val="00DF6864"/>
    <w:rsid w:val="00E00491"/>
    <w:rsid w:val="00E006E7"/>
    <w:rsid w:val="00E030CA"/>
    <w:rsid w:val="00E033C4"/>
    <w:rsid w:val="00E06887"/>
    <w:rsid w:val="00E11C88"/>
    <w:rsid w:val="00E12B99"/>
    <w:rsid w:val="00E1322F"/>
    <w:rsid w:val="00E164A1"/>
    <w:rsid w:val="00E1662F"/>
    <w:rsid w:val="00E16681"/>
    <w:rsid w:val="00E16A0F"/>
    <w:rsid w:val="00E16DAB"/>
    <w:rsid w:val="00E17699"/>
    <w:rsid w:val="00E20C3E"/>
    <w:rsid w:val="00E21854"/>
    <w:rsid w:val="00E24F36"/>
    <w:rsid w:val="00E2563C"/>
    <w:rsid w:val="00E3170E"/>
    <w:rsid w:val="00E321A0"/>
    <w:rsid w:val="00E338BC"/>
    <w:rsid w:val="00E342AD"/>
    <w:rsid w:val="00E348AA"/>
    <w:rsid w:val="00E35B7D"/>
    <w:rsid w:val="00E366AB"/>
    <w:rsid w:val="00E4072A"/>
    <w:rsid w:val="00E42952"/>
    <w:rsid w:val="00E43271"/>
    <w:rsid w:val="00E43281"/>
    <w:rsid w:val="00E43AC5"/>
    <w:rsid w:val="00E44F0E"/>
    <w:rsid w:val="00E4591F"/>
    <w:rsid w:val="00E46AEB"/>
    <w:rsid w:val="00E46D95"/>
    <w:rsid w:val="00E5104E"/>
    <w:rsid w:val="00E52720"/>
    <w:rsid w:val="00E538C9"/>
    <w:rsid w:val="00E54137"/>
    <w:rsid w:val="00E54749"/>
    <w:rsid w:val="00E57B5B"/>
    <w:rsid w:val="00E61C9B"/>
    <w:rsid w:val="00E630E7"/>
    <w:rsid w:val="00E64E39"/>
    <w:rsid w:val="00E67979"/>
    <w:rsid w:val="00E75272"/>
    <w:rsid w:val="00E754F7"/>
    <w:rsid w:val="00E75907"/>
    <w:rsid w:val="00E75B5D"/>
    <w:rsid w:val="00E7678D"/>
    <w:rsid w:val="00E77303"/>
    <w:rsid w:val="00E823CB"/>
    <w:rsid w:val="00E846F7"/>
    <w:rsid w:val="00E914D9"/>
    <w:rsid w:val="00E9196B"/>
    <w:rsid w:val="00E931D0"/>
    <w:rsid w:val="00E939A4"/>
    <w:rsid w:val="00E93C09"/>
    <w:rsid w:val="00E944A7"/>
    <w:rsid w:val="00E949AD"/>
    <w:rsid w:val="00E976E6"/>
    <w:rsid w:val="00E97C66"/>
    <w:rsid w:val="00E97D32"/>
    <w:rsid w:val="00EA009C"/>
    <w:rsid w:val="00EA0A86"/>
    <w:rsid w:val="00EA164E"/>
    <w:rsid w:val="00EA1A4E"/>
    <w:rsid w:val="00EA39B0"/>
    <w:rsid w:val="00EA40BA"/>
    <w:rsid w:val="00EA4850"/>
    <w:rsid w:val="00EA68D9"/>
    <w:rsid w:val="00EA7CD7"/>
    <w:rsid w:val="00EB0337"/>
    <w:rsid w:val="00EB06AF"/>
    <w:rsid w:val="00EC2495"/>
    <w:rsid w:val="00EC32F3"/>
    <w:rsid w:val="00EC3C96"/>
    <w:rsid w:val="00EC3DF2"/>
    <w:rsid w:val="00EC4E31"/>
    <w:rsid w:val="00EC6037"/>
    <w:rsid w:val="00EC7B2F"/>
    <w:rsid w:val="00ED052D"/>
    <w:rsid w:val="00ED0689"/>
    <w:rsid w:val="00ED1B2B"/>
    <w:rsid w:val="00ED3126"/>
    <w:rsid w:val="00ED36F5"/>
    <w:rsid w:val="00ED4C83"/>
    <w:rsid w:val="00ED53C1"/>
    <w:rsid w:val="00ED6BFE"/>
    <w:rsid w:val="00ED78C9"/>
    <w:rsid w:val="00EE1766"/>
    <w:rsid w:val="00EE2627"/>
    <w:rsid w:val="00EE4514"/>
    <w:rsid w:val="00EE6623"/>
    <w:rsid w:val="00EE70F1"/>
    <w:rsid w:val="00EE7335"/>
    <w:rsid w:val="00EF2040"/>
    <w:rsid w:val="00EF34B3"/>
    <w:rsid w:val="00EF3620"/>
    <w:rsid w:val="00EF573D"/>
    <w:rsid w:val="00EF583A"/>
    <w:rsid w:val="00EF5862"/>
    <w:rsid w:val="00F01050"/>
    <w:rsid w:val="00F02B9A"/>
    <w:rsid w:val="00F0437A"/>
    <w:rsid w:val="00F046DD"/>
    <w:rsid w:val="00F05316"/>
    <w:rsid w:val="00F05C09"/>
    <w:rsid w:val="00F07C47"/>
    <w:rsid w:val="00F13E71"/>
    <w:rsid w:val="00F14D47"/>
    <w:rsid w:val="00F17F18"/>
    <w:rsid w:val="00F2047A"/>
    <w:rsid w:val="00F24395"/>
    <w:rsid w:val="00F24436"/>
    <w:rsid w:val="00F262F8"/>
    <w:rsid w:val="00F26601"/>
    <w:rsid w:val="00F26E35"/>
    <w:rsid w:val="00F31FBF"/>
    <w:rsid w:val="00F377B1"/>
    <w:rsid w:val="00F46A62"/>
    <w:rsid w:val="00F50100"/>
    <w:rsid w:val="00F513A1"/>
    <w:rsid w:val="00F532C6"/>
    <w:rsid w:val="00F56C3D"/>
    <w:rsid w:val="00F572C9"/>
    <w:rsid w:val="00F60602"/>
    <w:rsid w:val="00F60971"/>
    <w:rsid w:val="00F60D78"/>
    <w:rsid w:val="00F637E2"/>
    <w:rsid w:val="00F63B2E"/>
    <w:rsid w:val="00F642E6"/>
    <w:rsid w:val="00F67BE5"/>
    <w:rsid w:val="00F7021C"/>
    <w:rsid w:val="00F71AA6"/>
    <w:rsid w:val="00F7250F"/>
    <w:rsid w:val="00F73934"/>
    <w:rsid w:val="00F74F2B"/>
    <w:rsid w:val="00F7537B"/>
    <w:rsid w:val="00F760A2"/>
    <w:rsid w:val="00F77B76"/>
    <w:rsid w:val="00F77D79"/>
    <w:rsid w:val="00F803B0"/>
    <w:rsid w:val="00F804A2"/>
    <w:rsid w:val="00F8231F"/>
    <w:rsid w:val="00F8406D"/>
    <w:rsid w:val="00F84B4B"/>
    <w:rsid w:val="00F858C1"/>
    <w:rsid w:val="00F85A5C"/>
    <w:rsid w:val="00F906E9"/>
    <w:rsid w:val="00F90A2D"/>
    <w:rsid w:val="00F91424"/>
    <w:rsid w:val="00F966DE"/>
    <w:rsid w:val="00FA3933"/>
    <w:rsid w:val="00FA667F"/>
    <w:rsid w:val="00FB1614"/>
    <w:rsid w:val="00FC0B00"/>
    <w:rsid w:val="00FC1897"/>
    <w:rsid w:val="00FC21DE"/>
    <w:rsid w:val="00FC290B"/>
    <w:rsid w:val="00FC5396"/>
    <w:rsid w:val="00FC629D"/>
    <w:rsid w:val="00FD1BAD"/>
    <w:rsid w:val="00FD23E7"/>
    <w:rsid w:val="00FD369D"/>
    <w:rsid w:val="00FE0AA6"/>
    <w:rsid w:val="00FE2178"/>
    <w:rsid w:val="00FE21F8"/>
    <w:rsid w:val="00FE3F02"/>
    <w:rsid w:val="00FE3FAE"/>
    <w:rsid w:val="00FE6904"/>
    <w:rsid w:val="00FE76A9"/>
    <w:rsid w:val="00FF3A51"/>
    <w:rsid w:val="00FF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1D48A1"/>
  <w15:docId w15:val="{B9889803-9959-8546-B859-A7513474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6C53"/>
    <w:pPr>
      <w:spacing w:before="120"/>
      <w:jc w:val="both"/>
    </w:pPr>
    <w:rPr>
      <w:sz w:val="24"/>
      <w:szCs w:val="24"/>
    </w:rPr>
  </w:style>
  <w:style w:type="paragraph" w:styleId="Heading1">
    <w:name w:val="heading 1"/>
    <w:basedOn w:val="Normal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Heading1"/>
    <w:next w:val="Normal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Header">
    <w:name w:val="header"/>
    <w:basedOn w:val="Normal"/>
    <w:link w:val="HeaderChar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rticleSection">
    <w:name w:val="Outline List 3"/>
    <w:basedOn w:val="NoList"/>
    <w:uiPriority w:val="99"/>
    <w:semiHidden/>
    <w:unhideWhenUsed/>
    <w:rsid w:val="00214C99"/>
  </w:style>
  <w:style w:type="paragraph" w:customStyle="1" w:styleId="AssumptionID">
    <w:name w:val="AssumptionID"/>
    <w:basedOn w:val="Normal"/>
    <w:uiPriority w:val="1"/>
    <w:qFormat/>
    <w:rsid w:val="00A529E5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644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DF20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Normal"/>
    <w:next w:val="Normal"/>
    <w:uiPriority w:val="1"/>
    <w:qFormat/>
    <w:rsid w:val="008B4ED7"/>
  </w:style>
  <w:style w:type="character" w:customStyle="1" w:styleId="FooterChar">
    <w:name w:val="Footer Char"/>
    <w:basedOn w:val="DefaultParagraphFont"/>
    <w:link w:val="Footer"/>
    <w:uiPriority w:val="99"/>
    <w:rsid w:val="00664493"/>
    <w:rPr>
      <w:sz w:val="24"/>
      <w:szCs w:val="24"/>
    </w:rPr>
  </w:style>
  <w:style w:type="paragraph" w:customStyle="1" w:styleId="PBSItem">
    <w:name w:val="PBS Item"/>
    <w:next w:val="Normal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A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A2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7A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6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customStyle="1" w:styleId="PlainTable11">
    <w:name w:val="Plain Table 11"/>
    <w:basedOn w:val="TableNormal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rsid w:val="009058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D2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s212j\CEPC_atWWW\Proposal_2020-LumiCal-prototype\1.1-RD-Vertex-Prototyp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D24C78-8673-7841-8F30-35F90984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C:\ds212j\CEPC_atWWW\Proposal_2020-LumiCal-prototype\1.1-RD-Vertex-Prototype-template.dotx</Template>
  <TotalTime>847</TotalTime>
  <Pages>4</Pages>
  <Words>1188</Words>
  <Characters>6583</Characters>
  <Application>Microsoft Office Word</Application>
  <DocSecurity>0</DocSecurity>
  <Lines>299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Company/>
  <LinksUpToDate>false</LinksUpToDate>
  <CharactersWithSpaces>7577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Vertex Prototype</dc:subject>
  <dc:creator>suen</dc:creator>
  <cp:lastModifiedBy>Joao Guimaraes da Costa</cp:lastModifiedBy>
  <cp:revision>19</cp:revision>
  <cp:lastPrinted>2017-11-20T05:59:00Z</cp:lastPrinted>
  <dcterms:created xsi:type="dcterms:W3CDTF">2020-05-05T03:01:00Z</dcterms:created>
  <dcterms:modified xsi:type="dcterms:W3CDTF">2020-05-08T05:34:00Z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13/06/2017</vt:lpwstr>
  </property>
  <property fmtid="{D5CDD505-2E9C-101B-9397-08002B2CF9AE}" pid="3" name="LastSaved">
    <vt:lpwstr>21/10/2015</vt:lpwstr>
  </property>
  <property fmtid="{D5CDD505-2E9C-101B-9397-08002B2CF9AE}" pid="4" name="Project">
    <vt:lpwstr>CEPC Detector WG</vt:lpwstr>
  </property>
  <property fmtid="{D5CDD505-2E9C-101B-9397-08002B2CF9AE}" pid="5" name="PBS">
    <vt:lpwstr>1.1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