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98349" w14:textId="77777777" w:rsidR="00A02A4B" w:rsidRPr="00A01E23" w:rsidRDefault="00DC2633" w:rsidP="002B6C53">
      <w:pPr>
        <w:pStyle w:val="Title"/>
      </w:pPr>
      <w:r>
        <w:fldChar w:fldCharType="begin"/>
      </w:r>
      <w:r w:rsidRPr="00A01E23">
        <w:instrText xml:space="preserve"> TITLE  \* MERGEFORMAT </w:instrText>
      </w:r>
      <w:r>
        <w:fldChar w:fldCharType="separate"/>
      </w:r>
      <w:r w:rsidR="00CD0030" w:rsidRPr="00A01E23">
        <w:t>CEPC Detector R&amp;D Project</w:t>
      </w:r>
      <w:r>
        <w:fldChar w:fldCharType="end"/>
      </w:r>
    </w:p>
    <w:p w14:paraId="604E5418" w14:textId="77777777" w:rsidR="009C6BC6" w:rsidRPr="00A01E23" w:rsidRDefault="00CE1263" w:rsidP="002B6C53">
      <w:pPr>
        <w:pStyle w:val="Title"/>
      </w:pPr>
      <w:r>
        <w:t>2.3</w:t>
      </w:r>
      <w:r w:rsidR="00A02A4B" w:rsidRPr="00A01E23">
        <w:t xml:space="preserve"> </w:t>
      </w:r>
      <w:r>
        <w:t>Drift Chamber Activities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3AD58E82" w14:textId="77777777" w:rsidTr="001124E8">
        <w:trPr>
          <w:jc w:val="center"/>
        </w:trPr>
        <w:tc>
          <w:tcPr>
            <w:tcW w:w="3416" w:type="dxa"/>
            <w:vAlign w:val="center"/>
          </w:tcPr>
          <w:p w14:paraId="37FD0EFC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0234B377" w14:textId="77777777" w:rsidR="009C6BC6" w:rsidRPr="00D827E6" w:rsidRDefault="00253045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CD0030">
              <w:rPr>
                <w:noProof/>
              </w:rPr>
              <w:t>Franco Grancagnolo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117AE731" w14:textId="77777777" w:rsidTr="001124E8">
        <w:trPr>
          <w:jc w:val="center"/>
        </w:trPr>
        <w:tc>
          <w:tcPr>
            <w:tcW w:w="3416" w:type="dxa"/>
            <w:vAlign w:val="center"/>
          </w:tcPr>
          <w:p w14:paraId="2DC8E680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0F3F7BBE" w14:textId="26CC9503" w:rsidR="009C6BC6" w:rsidRPr="00D827E6" w:rsidRDefault="00253045" w:rsidP="00C522DD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A01E23">
              <w:rPr>
                <w:noProof/>
              </w:rPr>
              <w:t>4/28/20 9:11:00 PM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161064BC" w14:textId="77777777" w:rsidTr="001124E8">
        <w:trPr>
          <w:jc w:val="center"/>
        </w:trPr>
        <w:tc>
          <w:tcPr>
            <w:tcW w:w="3416" w:type="dxa"/>
            <w:vAlign w:val="center"/>
          </w:tcPr>
          <w:p w14:paraId="3303FB00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3AC0EB51" w14:textId="5A73EC67" w:rsidR="009C6BC6" w:rsidRPr="00D827E6" w:rsidRDefault="00A01E23" w:rsidP="002B6C53">
            <w:r>
              <w:t>2</w:t>
            </w:r>
          </w:p>
        </w:tc>
      </w:tr>
      <w:tr w:rsidR="001124E8" w:rsidRPr="00BA7D72" w14:paraId="3D4F8FD7" w14:textId="77777777" w:rsidTr="001124E8">
        <w:trPr>
          <w:jc w:val="center"/>
        </w:trPr>
        <w:tc>
          <w:tcPr>
            <w:tcW w:w="3416" w:type="dxa"/>
            <w:vAlign w:val="center"/>
          </w:tcPr>
          <w:p w14:paraId="0DF53FC4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149BEFEA" w14:textId="77777777" w:rsidR="009C6BC6" w:rsidRPr="00BA7D72" w:rsidRDefault="009C6BC6" w:rsidP="002B6C53"/>
        </w:tc>
      </w:tr>
    </w:tbl>
    <w:p w14:paraId="304E0EE9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2CD39A59" w14:textId="77777777" w:rsidTr="00BA7D72">
        <w:trPr>
          <w:trHeight w:val="388"/>
        </w:trPr>
        <w:tc>
          <w:tcPr>
            <w:tcW w:w="1031" w:type="dxa"/>
          </w:tcPr>
          <w:p w14:paraId="3D9ED863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11E01C58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5DAC0F4B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51AD73BB" w14:textId="77777777" w:rsidTr="004A7167">
        <w:tc>
          <w:tcPr>
            <w:tcW w:w="1031" w:type="dxa"/>
          </w:tcPr>
          <w:p w14:paraId="4CD5039A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22F7F86C" w14:textId="77777777" w:rsidR="00E931D0" w:rsidRPr="00BA7D72" w:rsidRDefault="00CE1263" w:rsidP="002B6C53">
            <w:r>
              <w:t>13</w:t>
            </w:r>
            <w:r w:rsidR="00D978EC">
              <w:t>/</w:t>
            </w:r>
            <w:r w:rsidR="00233F59">
              <w:t>1</w:t>
            </w:r>
            <w:r w:rsidR="0090583C"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1E021A08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6DFBF663" w14:textId="77777777" w:rsidTr="004A7167">
        <w:tc>
          <w:tcPr>
            <w:tcW w:w="1031" w:type="dxa"/>
          </w:tcPr>
          <w:p w14:paraId="063DAA13" w14:textId="2B80CB4F" w:rsidR="00E931D0" w:rsidRPr="00BA7D72" w:rsidRDefault="00043530" w:rsidP="002B6C53">
            <w:r>
              <w:t>2</w:t>
            </w:r>
          </w:p>
        </w:tc>
        <w:tc>
          <w:tcPr>
            <w:tcW w:w="1804" w:type="dxa"/>
          </w:tcPr>
          <w:p w14:paraId="06B245EA" w14:textId="0704583D" w:rsidR="00E931D0" w:rsidRPr="00BA7D72" w:rsidRDefault="00043530" w:rsidP="002B6C53">
            <w:r>
              <w:t>28/04/2020</w:t>
            </w:r>
          </w:p>
        </w:tc>
        <w:tc>
          <w:tcPr>
            <w:tcW w:w="6291" w:type="dxa"/>
          </w:tcPr>
          <w:p w14:paraId="0030DF87" w14:textId="3E3C28E2" w:rsidR="00E931D0" w:rsidRPr="00BA7D72" w:rsidRDefault="00645897" w:rsidP="002B6C53">
            <w:r>
              <w:t>Update on funding availability</w:t>
            </w:r>
          </w:p>
        </w:tc>
      </w:tr>
      <w:tr w:rsidR="00F803B0" w:rsidRPr="00BA7D72" w14:paraId="0640631D" w14:textId="77777777" w:rsidTr="004A7167">
        <w:tc>
          <w:tcPr>
            <w:tcW w:w="1031" w:type="dxa"/>
          </w:tcPr>
          <w:p w14:paraId="76282495" w14:textId="77777777" w:rsidR="00E931D0" w:rsidRPr="00BA7D72" w:rsidRDefault="00E931D0" w:rsidP="002B6C53"/>
        </w:tc>
        <w:tc>
          <w:tcPr>
            <w:tcW w:w="1804" w:type="dxa"/>
          </w:tcPr>
          <w:p w14:paraId="7D1050A7" w14:textId="77777777" w:rsidR="00E931D0" w:rsidRPr="00BA7D72" w:rsidRDefault="00E931D0" w:rsidP="002B6C53"/>
        </w:tc>
        <w:tc>
          <w:tcPr>
            <w:tcW w:w="6291" w:type="dxa"/>
          </w:tcPr>
          <w:p w14:paraId="75F2FF7D" w14:textId="77777777" w:rsidR="009E180F" w:rsidRPr="00BA7D72" w:rsidRDefault="009E180F" w:rsidP="002B6C53"/>
        </w:tc>
      </w:tr>
      <w:tr w:rsidR="006C7F5A" w:rsidRPr="00BA7D72" w14:paraId="0C1741F6" w14:textId="77777777" w:rsidTr="00E7678D">
        <w:trPr>
          <w:trHeight w:val="381"/>
        </w:trPr>
        <w:tc>
          <w:tcPr>
            <w:tcW w:w="1031" w:type="dxa"/>
          </w:tcPr>
          <w:p w14:paraId="6F26F705" w14:textId="77777777" w:rsidR="006C7F5A" w:rsidRDefault="006C7F5A" w:rsidP="002B6C53"/>
        </w:tc>
        <w:tc>
          <w:tcPr>
            <w:tcW w:w="1804" w:type="dxa"/>
          </w:tcPr>
          <w:p w14:paraId="44DF7074" w14:textId="77777777" w:rsidR="006C7F5A" w:rsidRDefault="006C7F5A" w:rsidP="002B6C53"/>
        </w:tc>
        <w:tc>
          <w:tcPr>
            <w:tcW w:w="6291" w:type="dxa"/>
          </w:tcPr>
          <w:p w14:paraId="4AE9F2DF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734A31E3" w14:textId="77777777" w:rsidR="009B77BA" w:rsidRPr="009B77BA" w:rsidRDefault="009B77BA" w:rsidP="002B6C53">
      <w:pPr>
        <w:pStyle w:val="Section"/>
      </w:pPr>
      <w:r>
        <w:t>Readme first</w:t>
      </w:r>
    </w:p>
    <w:p w14:paraId="0068C229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4DED5990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2591CBC6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6543205A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5B3D0A17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4FB8F5B0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05B638E8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253045">
        <w:fldChar w:fldCharType="begin"/>
      </w:r>
      <w:r w:rsidR="00253045">
        <w:instrText xml:space="preserve"> DOCPROPERTY PBS \* MERGEFORMAT </w:instrText>
      </w:r>
      <w:r w:rsidR="00253045">
        <w:fldChar w:fldCharType="separate"/>
      </w:r>
      <w:r w:rsidR="00CD0030" w:rsidRPr="00CD0030">
        <w:rPr>
          <w:b/>
        </w:rPr>
        <w:t>1.1</w:t>
      </w:r>
      <w:r w:rsidR="00253045">
        <w:rPr>
          <w:b/>
        </w:rPr>
        <w:fldChar w:fldCharType="end"/>
      </w:r>
      <w:r w:rsidRPr="00BA7D72">
        <w:t xml:space="preserve"> </w:t>
      </w:r>
      <w:r w:rsidR="00253045">
        <w:fldChar w:fldCharType="begin"/>
      </w:r>
      <w:r w:rsidR="00253045">
        <w:instrText xml:space="preserve"> SUBJECT  \* MERGEFORMAT </w:instrText>
      </w:r>
      <w:r w:rsidR="00253045">
        <w:fldChar w:fldCharType="separate"/>
      </w:r>
      <w:r w:rsidR="00CD0030" w:rsidRPr="00CD0030">
        <w:rPr>
          <w:b/>
        </w:rPr>
        <w:t>Vertex Prototype</w:t>
      </w:r>
      <w:r w:rsidR="00253045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3AB1D933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53E646DA" w14:textId="77777777" w:rsidR="00672494" w:rsidRPr="00DD324F" w:rsidRDefault="00516073" w:rsidP="002B6C53">
      <w:pPr>
        <w:pStyle w:val="Section"/>
      </w:pPr>
      <w:r>
        <w:lastRenderedPageBreak/>
        <w:t>2.3</w:t>
      </w:r>
      <w:r w:rsidR="00AA18B9">
        <w:t xml:space="preserve"> </w:t>
      </w:r>
      <w:r>
        <w:t>Drift Chamber Activities</w:t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4439046B" w14:textId="77777777" w:rsidR="00CB0870" w:rsidRDefault="00CB0870" w:rsidP="002B6C53"/>
    <w:p w14:paraId="5A6B53F0" w14:textId="77777777" w:rsidR="00516073" w:rsidRDefault="00516073" w:rsidP="007A28BC">
      <w:pPr>
        <w:jc w:val="left"/>
      </w:pPr>
      <w:r>
        <w:tab/>
      </w:r>
      <w:r w:rsidRPr="00E077D6">
        <w:t xml:space="preserve">The proposed Cluster Counting/Timing technique, which </w:t>
      </w:r>
      <w:r w:rsidRPr="00E077D6">
        <w:rPr>
          <w:color w:val="000000"/>
          <w:lang w:eastAsia="it-IT"/>
        </w:rPr>
        <w:t>consists in measuring the arrival times on the sense wires of each individual ionization cluster generated in a drift cell, offers the possibility of greatly improving both the momentum resolution and the particle identification capabilities of this kind of gas sampling detectors (separation powers of better than a factor two with respect to the traditional method of dE/dx have been demonstrated experimentally). The drift chamber proposed for the IDEA detector exploits the peculiarities of such a tracking system.</w:t>
      </w:r>
    </w:p>
    <w:p w14:paraId="627FFA93" w14:textId="77777777" w:rsidR="006C7F5A" w:rsidRDefault="00516073" w:rsidP="007A28BC">
      <w:pPr>
        <w:jc w:val="left"/>
      </w:pPr>
      <w:r>
        <w:tab/>
      </w:r>
      <w:r w:rsidRPr="00E077D6">
        <w:t xml:space="preserve">The objectives of the </w:t>
      </w:r>
      <w:r>
        <w:t xml:space="preserve">R&amp;D </w:t>
      </w:r>
      <w:r w:rsidRPr="00E077D6">
        <w:t>project</w:t>
      </w:r>
      <w:r>
        <w:t>s</w:t>
      </w:r>
      <w:r w:rsidRPr="00E077D6">
        <w:t xml:space="preserve"> </w:t>
      </w:r>
      <w:r>
        <w:t>are relative to the</w:t>
      </w:r>
      <w:r w:rsidRPr="00E077D6">
        <w:t xml:space="preserve"> three different </w:t>
      </w:r>
      <w:r>
        <w:t>tasks listed as follows</w:t>
      </w:r>
      <w:r w:rsidRPr="00E077D6">
        <w:t>.</w:t>
      </w:r>
    </w:p>
    <w:p w14:paraId="62BCB1D1" w14:textId="77777777" w:rsidR="00FC21DE" w:rsidRPr="00DD324F" w:rsidRDefault="00516073" w:rsidP="00FC21DE">
      <w:pPr>
        <w:pStyle w:val="Section"/>
      </w:pPr>
      <w:r>
        <w:t>2.3 Drift Chamber Activities</w:t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7BFE85A6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790"/>
        <w:gridCol w:w="5400"/>
      </w:tblGrid>
      <w:tr w:rsidR="00FC21DE" w:rsidRPr="00BA7D72" w14:paraId="68CC29D5" w14:textId="77777777" w:rsidTr="0090583C">
        <w:trPr>
          <w:trHeight w:val="388"/>
        </w:trPr>
        <w:tc>
          <w:tcPr>
            <w:tcW w:w="1237" w:type="dxa"/>
          </w:tcPr>
          <w:p w14:paraId="6E5A32A1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90" w:type="dxa"/>
          </w:tcPr>
          <w:p w14:paraId="1555381C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01565A20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5C306946" w14:textId="77777777" w:rsidTr="0090583C">
        <w:tc>
          <w:tcPr>
            <w:tcW w:w="1237" w:type="dxa"/>
          </w:tcPr>
          <w:p w14:paraId="7B6DB0A9" w14:textId="77777777" w:rsidR="00FC21DE" w:rsidRPr="00BA7D72" w:rsidRDefault="00516073" w:rsidP="0090583C">
            <w:pPr>
              <w:jc w:val="center"/>
            </w:pPr>
            <w:r>
              <w:t>2.3</w:t>
            </w:r>
            <w:r w:rsidR="00FC21DE">
              <w:t>.1</w:t>
            </w:r>
          </w:p>
        </w:tc>
        <w:tc>
          <w:tcPr>
            <w:tcW w:w="2790" w:type="dxa"/>
          </w:tcPr>
          <w:p w14:paraId="3A1F385C" w14:textId="0DFDB70D" w:rsidR="00FC21DE" w:rsidRPr="00BA7D72" w:rsidRDefault="00516073" w:rsidP="00CD0030">
            <w:r>
              <w:t>Development of new wire material</w:t>
            </w:r>
            <w:r w:rsidR="00C522DD">
              <w:t>s.</w:t>
            </w:r>
          </w:p>
        </w:tc>
        <w:tc>
          <w:tcPr>
            <w:tcW w:w="5400" w:type="dxa"/>
          </w:tcPr>
          <w:p w14:paraId="5AC1E9BA" w14:textId="77777777" w:rsidR="00EC5C8A" w:rsidRPr="00EC5C8A" w:rsidRDefault="00EC5C8A" w:rsidP="00EC5C8A">
            <w:pPr>
              <w:jc w:val="left"/>
              <w:rPr>
                <w:sz w:val="20"/>
                <w:szCs w:val="22"/>
              </w:rPr>
            </w:pPr>
            <w:r w:rsidRPr="00EC5C8A">
              <w:rPr>
                <w:szCs w:val="22"/>
              </w:rPr>
              <w:t>Find suitable proposals for new wire materials together with the corresponding technologies for anchoring the wires to the endplates</w:t>
            </w:r>
            <w:r>
              <w:rPr>
                <w:szCs w:val="22"/>
              </w:rPr>
              <w:t>.</w:t>
            </w:r>
          </w:p>
        </w:tc>
      </w:tr>
      <w:tr w:rsidR="00FC21DE" w:rsidRPr="00BA7D72" w14:paraId="74879DEC" w14:textId="77777777" w:rsidTr="0090583C">
        <w:tc>
          <w:tcPr>
            <w:tcW w:w="1237" w:type="dxa"/>
          </w:tcPr>
          <w:p w14:paraId="48438110" w14:textId="77777777" w:rsidR="00FC21DE" w:rsidRPr="00BA7D72" w:rsidRDefault="00516073" w:rsidP="0090583C">
            <w:pPr>
              <w:jc w:val="center"/>
            </w:pPr>
            <w:r>
              <w:t>2.3</w:t>
            </w:r>
            <w:r w:rsidR="00FC21DE">
              <w:t>.2</w:t>
            </w:r>
          </w:p>
        </w:tc>
        <w:tc>
          <w:tcPr>
            <w:tcW w:w="2790" w:type="dxa"/>
          </w:tcPr>
          <w:p w14:paraId="60BB2C76" w14:textId="77777777" w:rsidR="00FC21DE" w:rsidRPr="00516073" w:rsidRDefault="00516073" w:rsidP="00516073">
            <w:pPr>
              <w:jc w:val="left"/>
            </w:pPr>
            <w:r w:rsidRPr="00516073">
              <w:rPr>
                <w:szCs w:val="22"/>
              </w:rPr>
              <w:t>Development of a DAQ board specific to Cluster Counting/Timing for data reduction and pre-processing of drift chamber signals sampled at high rates.</w:t>
            </w:r>
          </w:p>
        </w:tc>
        <w:tc>
          <w:tcPr>
            <w:tcW w:w="5400" w:type="dxa"/>
          </w:tcPr>
          <w:p w14:paraId="07A5890E" w14:textId="77777777" w:rsidR="00FC21DE" w:rsidRPr="00BA7D72" w:rsidRDefault="00EC5C8A" w:rsidP="00EC5C8A">
            <w:pPr>
              <w:jc w:val="left"/>
            </w:pPr>
            <w:r w:rsidRPr="00EC5C8A">
              <w:rPr>
                <w:color w:val="212121"/>
                <w:szCs w:val="22"/>
              </w:rPr>
              <w:t xml:space="preserve">Implement, within a single FPGA board, peak finding algorithms on </w:t>
            </w:r>
            <w:r>
              <w:rPr>
                <w:color w:val="212121"/>
                <w:szCs w:val="22"/>
              </w:rPr>
              <w:t>a large number of</w:t>
            </w:r>
            <w:r w:rsidRPr="00EC5C8A">
              <w:rPr>
                <w:color w:val="212121"/>
                <w:szCs w:val="22"/>
              </w:rPr>
              <w:t xml:space="preserve"> analog to digital conversion channels (128 being the ultimate goal), for parallel pre-processing</w:t>
            </w:r>
            <w:r w:rsidR="007A28BC">
              <w:rPr>
                <w:color w:val="212121"/>
                <w:szCs w:val="22"/>
              </w:rPr>
              <w:t>,</w:t>
            </w:r>
            <w:r w:rsidRPr="00EC5C8A">
              <w:rPr>
                <w:color w:val="212121"/>
                <w:szCs w:val="22"/>
              </w:rPr>
              <w:t xml:space="preserve"> to reduce costs and system complexity</w:t>
            </w:r>
            <w:r w:rsidR="007A28BC">
              <w:rPr>
                <w:color w:val="212121"/>
                <w:szCs w:val="22"/>
              </w:rPr>
              <w:t>,</w:t>
            </w:r>
            <w:r w:rsidRPr="00EC5C8A">
              <w:rPr>
                <w:color w:val="212121"/>
                <w:szCs w:val="22"/>
              </w:rPr>
              <w:t xml:space="preserve"> and to gain on flexibility in determining proximity correlations among hit cells for track segment finding and triggering purposes</w:t>
            </w:r>
            <w:r>
              <w:rPr>
                <w:color w:val="212121"/>
                <w:szCs w:val="22"/>
              </w:rPr>
              <w:t>.</w:t>
            </w:r>
          </w:p>
        </w:tc>
      </w:tr>
      <w:tr w:rsidR="00FC21DE" w:rsidRPr="00BA7D72" w14:paraId="7C844F08" w14:textId="77777777" w:rsidTr="0090583C">
        <w:tc>
          <w:tcPr>
            <w:tcW w:w="1237" w:type="dxa"/>
          </w:tcPr>
          <w:p w14:paraId="11C25DA6" w14:textId="77777777" w:rsidR="00FC21DE" w:rsidRPr="00BA7D72" w:rsidRDefault="00516073" w:rsidP="0090583C">
            <w:pPr>
              <w:jc w:val="center"/>
            </w:pPr>
            <w:r>
              <w:t>2.3</w:t>
            </w:r>
            <w:r w:rsidR="00F046DD">
              <w:t>.3</w:t>
            </w:r>
          </w:p>
        </w:tc>
        <w:tc>
          <w:tcPr>
            <w:tcW w:w="2790" w:type="dxa"/>
          </w:tcPr>
          <w:p w14:paraId="688F66F8" w14:textId="59642A1D" w:rsidR="00FC21DE" w:rsidRPr="00516073" w:rsidRDefault="00516073" w:rsidP="00516073">
            <w:pPr>
              <w:jc w:val="left"/>
            </w:pPr>
            <w:r w:rsidRPr="00516073">
              <w:rPr>
                <w:szCs w:val="22"/>
              </w:rPr>
              <w:t xml:space="preserve">Construction of a </w:t>
            </w:r>
            <w:proofErr w:type="gramStart"/>
            <w:r w:rsidRPr="00516073">
              <w:rPr>
                <w:szCs w:val="22"/>
              </w:rPr>
              <w:t>full length</w:t>
            </w:r>
            <w:proofErr w:type="gramEnd"/>
            <w:r w:rsidRPr="00516073">
              <w:rPr>
                <w:szCs w:val="22"/>
              </w:rPr>
              <w:t xml:space="preserve"> drift chamber prototype</w:t>
            </w:r>
            <w:r w:rsidR="00C522DD">
              <w:rPr>
                <w:szCs w:val="22"/>
              </w:rPr>
              <w:t>.</w:t>
            </w:r>
          </w:p>
        </w:tc>
        <w:tc>
          <w:tcPr>
            <w:tcW w:w="5400" w:type="dxa"/>
          </w:tcPr>
          <w:p w14:paraId="606E24BD" w14:textId="78BD7DE7" w:rsidR="00FC21DE" w:rsidRPr="00BA7D72" w:rsidRDefault="00EC5C8A" w:rsidP="00C522DD">
            <w:pPr>
              <w:jc w:val="left"/>
            </w:pPr>
            <w:r w:rsidRPr="00EC5C8A">
              <w:rPr>
                <w:szCs w:val="20"/>
              </w:rPr>
              <w:t xml:space="preserve">Full mechanical test of the proposed innovative technologies on the new types of wires and of the new concepts </w:t>
            </w:r>
            <w:r w:rsidR="00C522DD">
              <w:rPr>
                <w:szCs w:val="20"/>
              </w:rPr>
              <w:t>for</w:t>
            </w:r>
            <w:r w:rsidRPr="00EC5C8A">
              <w:rPr>
                <w:szCs w:val="20"/>
              </w:rPr>
              <w:t xml:space="preserve"> the design of the drift chamber wire structure placed inside a light gas-tight envelope.</w:t>
            </w:r>
          </w:p>
        </w:tc>
      </w:tr>
      <w:tr w:rsidR="00C73E65" w:rsidRPr="00BA7D72" w14:paraId="54268CBA" w14:textId="77777777" w:rsidTr="0090583C">
        <w:trPr>
          <w:trHeight w:val="381"/>
        </w:trPr>
        <w:tc>
          <w:tcPr>
            <w:tcW w:w="1237" w:type="dxa"/>
          </w:tcPr>
          <w:p w14:paraId="7AD8E714" w14:textId="77777777" w:rsidR="00C73E65" w:rsidRDefault="00C73E65" w:rsidP="0090583C">
            <w:pPr>
              <w:jc w:val="center"/>
            </w:pPr>
          </w:p>
        </w:tc>
        <w:tc>
          <w:tcPr>
            <w:tcW w:w="2790" w:type="dxa"/>
          </w:tcPr>
          <w:p w14:paraId="6E25F029" w14:textId="77777777" w:rsidR="00C73E65" w:rsidRDefault="00C73E65" w:rsidP="00CD0030"/>
        </w:tc>
        <w:tc>
          <w:tcPr>
            <w:tcW w:w="5400" w:type="dxa"/>
          </w:tcPr>
          <w:p w14:paraId="407B4583" w14:textId="77777777" w:rsidR="00C73E65" w:rsidRDefault="00C73E65" w:rsidP="00CD0030"/>
        </w:tc>
      </w:tr>
      <w:tr w:rsidR="00FC21DE" w:rsidRPr="00BA7D72" w14:paraId="059093FC" w14:textId="77777777" w:rsidTr="0090583C">
        <w:trPr>
          <w:trHeight w:val="381"/>
        </w:trPr>
        <w:tc>
          <w:tcPr>
            <w:tcW w:w="1237" w:type="dxa"/>
          </w:tcPr>
          <w:p w14:paraId="65F1A91D" w14:textId="77777777" w:rsidR="00FC21DE" w:rsidRDefault="00FC21DE" w:rsidP="0090583C">
            <w:pPr>
              <w:jc w:val="center"/>
            </w:pPr>
          </w:p>
        </w:tc>
        <w:tc>
          <w:tcPr>
            <w:tcW w:w="2790" w:type="dxa"/>
          </w:tcPr>
          <w:p w14:paraId="02F1ACCF" w14:textId="77777777" w:rsidR="00FC21DE" w:rsidRDefault="00FC21DE" w:rsidP="00CD0030"/>
        </w:tc>
        <w:tc>
          <w:tcPr>
            <w:tcW w:w="5400" w:type="dxa"/>
          </w:tcPr>
          <w:p w14:paraId="0C7F2A90" w14:textId="77777777" w:rsidR="00FC21DE" w:rsidRDefault="00FC21DE" w:rsidP="00CD0030">
            <w:r>
              <w:t>&lt; Add further lines to table as required &gt;</w:t>
            </w:r>
          </w:p>
        </w:tc>
      </w:tr>
    </w:tbl>
    <w:p w14:paraId="1689E176" w14:textId="77777777" w:rsidR="00FC21DE" w:rsidRDefault="00FC21DE" w:rsidP="002B6C53"/>
    <w:p w14:paraId="429B3BEB" w14:textId="77777777" w:rsidR="00F046DD" w:rsidRDefault="00516073" w:rsidP="00F046DD">
      <w:pPr>
        <w:pStyle w:val="Section"/>
      </w:pPr>
      <w:r>
        <w:t>2.3 Drift Chamber Activities</w:t>
      </w:r>
      <w:r w:rsidR="00F046DD">
        <w:t>: CEPC Relationship</w:t>
      </w:r>
    </w:p>
    <w:p w14:paraId="58568754" w14:textId="77777777" w:rsidR="00F046DD" w:rsidRDefault="00F046DD" w:rsidP="00F046DD"/>
    <w:p w14:paraId="0A927D02" w14:textId="77777777" w:rsidR="00F046DD" w:rsidRDefault="00212C87" w:rsidP="00F046DD">
      <w:r>
        <w:tab/>
      </w:r>
      <w:r w:rsidR="00F46844">
        <w:t xml:space="preserve">All three activities are </w:t>
      </w:r>
      <w:r>
        <w:t xml:space="preserve">strictly </w:t>
      </w:r>
      <w:r w:rsidR="00270B06">
        <w:t>(almost</w:t>
      </w:r>
      <w:r>
        <w:t xml:space="preserve"> exclusively</w:t>
      </w:r>
      <w:r w:rsidR="00270B06">
        <w:t>)</w:t>
      </w:r>
      <w:r>
        <w:t xml:space="preserve"> </w:t>
      </w:r>
      <w:r w:rsidR="00F46844">
        <w:t xml:space="preserve">related to the design of the central tracking chamber of the IDEA detector, for both the CEPC </w:t>
      </w:r>
      <w:r w:rsidR="004A5F07">
        <w:t>and the FCC-ee.</w:t>
      </w:r>
    </w:p>
    <w:p w14:paraId="30D260E3" w14:textId="77777777" w:rsidR="00F046DD" w:rsidRDefault="00F046DD" w:rsidP="002B6C53"/>
    <w:p w14:paraId="11DBAFEC" w14:textId="77777777" w:rsidR="00F046DD" w:rsidRDefault="00516073" w:rsidP="00F046DD">
      <w:pPr>
        <w:pStyle w:val="Section"/>
      </w:pPr>
      <w:r>
        <w:t>2.3 Drift Chamber Activities</w:t>
      </w:r>
      <w:r w:rsidR="00F046DD">
        <w:t>: Project Schedule</w:t>
      </w:r>
    </w:p>
    <w:p w14:paraId="33F8A0D7" w14:textId="77777777" w:rsidR="00F046DD" w:rsidRDefault="00F046DD" w:rsidP="00F046DD"/>
    <w:p w14:paraId="643F231B" w14:textId="77777777" w:rsidR="004A5F07" w:rsidRDefault="004A5F07" w:rsidP="00F046DD"/>
    <w:p w14:paraId="6532BC31" w14:textId="259B7D8C" w:rsidR="004A5F07" w:rsidRPr="00132B1D" w:rsidRDefault="00212C87" w:rsidP="00F046DD">
      <w:r>
        <w:tab/>
      </w:r>
      <w:r w:rsidR="004A5F07" w:rsidRPr="00BF0895">
        <w:rPr>
          <w:u w:val="thick"/>
        </w:rPr>
        <w:t>Project 2.3.1</w:t>
      </w:r>
      <w:r w:rsidR="004A5F07">
        <w:t xml:space="preserve"> </w:t>
      </w:r>
      <w:r w:rsidR="005A4536">
        <w:t xml:space="preserve">has received </w:t>
      </w:r>
      <w:r>
        <w:t>funds</w:t>
      </w:r>
      <w:r w:rsidR="004A5F07">
        <w:t xml:space="preserve"> </w:t>
      </w:r>
      <w:r w:rsidR="005A4536">
        <w:t>from INFN CSN1. A</w:t>
      </w:r>
      <w:r w:rsidR="004A5F07">
        <w:t xml:space="preserve">ctivity is </w:t>
      </w:r>
      <w:r>
        <w:t>expected to start in 202</w:t>
      </w:r>
      <w:r w:rsidR="005A4536">
        <w:t>0</w:t>
      </w:r>
      <w:r>
        <w:t xml:space="preserve">. We </w:t>
      </w:r>
      <w:r w:rsidRPr="00132B1D">
        <w:t>expect c</w:t>
      </w:r>
      <w:r w:rsidR="004A5F07" w:rsidRPr="00132B1D">
        <w:t>ompletion o</w:t>
      </w:r>
      <w:r w:rsidR="00D95D7A">
        <w:t>f the project by the end of 2022</w:t>
      </w:r>
      <w:r w:rsidR="004A5F07" w:rsidRPr="00132B1D">
        <w:t>.</w:t>
      </w:r>
      <w:r w:rsidR="00132B1D" w:rsidRPr="00132B1D">
        <w:t xml:space="preserve"> In the meantime, we are</w:t>
      </w:r>
      <w:r w:rsidRPr="00132B1D">
        <w:t xml:space="preserve"> </w:t>
      </w:r>
      <w:r w:rsidR="00132B1D" w:rsidRPr="00132B1D">
        <w:t xml:space="preserve">currently </w:t>
      </w:r>
      <w:r w:rsidRPr="00132B1D">
        <w:t xml:space="preserve">engaged in </w:t>
      </w:r>
      <w:r w:rsidR="00132B1D" w:rsidRPr="00132B1D">
        <w:t xml:space="preserve">tests of light polymeric fibers and Carbon monofilaments and in different technologies for anchoring </w:t>
      </w:r>
      <w:r w:rsidR="00132B1D">
        <w:t>such</w:t>
      </w:r>
      <w:r w:rsidR="00132B1D" w:rsidRPr="00132B1D">
        <w:t xml:space="preserve"> wires to the endplates</w:t>
      </w:r>
      <w:r w:rsidR="00132B1D">
        <w:t>.</w:t>
      </w:r>
    </w:p>
    <w:p w14:paraId="666A8787" w14:textId="4938E67F" w:rsidR="00F046DD" w:rsidRDefault="00212C87" w:rsidP="00F046DD">
      <w:r>
        <w:tab/>
      </w:r>
      <w:r w:rsidR="004A5F07" w:rsidRPr="00BF0895">
        <w:rPr>
          <w:u w:val="thick"/>
        </w:rPr>
        <w:t>Project 2.3.2</w:t>
      </w:r>
      <w:r w:rsidR="004A5F07">
        <w:t xml:space="preserve"> has received funding from I</w:t>
      </w:r>
      <w:r w:rsidR="00132B1D">
        <w:t>NFN/CSN1 for the design of a FPGA board with four RO channels, which</w:t>
      </w:r>
      <w:r w:rsidR="004A5F07">
        <w:t xml:space="preserve"> should be completed by the end of 2020. </w:t>
      </w:r>
      <w:r w:rsidR="00132B1D">
        <w:t xml:space="preserve">We are requesting funds </w:t>
      </w:r>
      <w:r w:rsidR="00D95D7A">
        <w:t xml:space="preserve">in the framework of the </w:t>
      </w:r>
      <w:proofErr w:type="spellStart"/>
      <w:r w:rsidR="00D95D7A">
        <w:t>AIDA</w:t>
      </w:r>
      <w:r w:rsidR="00AD03F1">
        <w:t>innova</w:t>
      </w:r>
      <w:proofErr w:type="spellEnd"/>
      <w:r w:rsidR="00D95D7A">
        <w:t xml:space="preserve"> proposal </w:t>
      </w:r>
      <w:r w:rsidR="00132B1D">
        <w:t xml:space="preserve">for </w:t>
      </w:r>
      <w:r w:rsidR="00D95D7A">
        <w:t xml:space="preserve">the extension of this FPGA board from </w:t>
      </w:r>
      <w:r w:rsidR="00AD03F1">
        <w:t>2</w:t>
      </w:r>
      <w:r w:rsidR="00D95D7A">
        <w:t xml:space="preserve"> to </w:t>
      </w:r>
      <w:r w:rsidR="00AD03F1">
        <w:t>4</w:t>
      </w:r>
      <w:r w:rsidR="00D95D7A">
        <w:t xml:space="preserve"> channels, to be completed by the end of 2023.</w:t>
      </w:r>
    </w:p>
    <w:p w14:paraId="1FDE3D2E" w14:textId="77777777" w:rsidR="00394FDF" w:rsidRDefault="00D95D7A" w:rsidP="00F046DD">
      <w:r>
        <w:tab/>
      </w:r>
      <w:r w:rsidRPr="00BF0895">
        <w:rPr>
          <w:u w:val="thick"/>
        </w:rPr>
        <w:t xml:space="preserve">Project </w:t>
      </w:r>
      <w:r w:rsidR="00394FDF" w:rsidRPr="00BF0895">
        <w:rPr>
          <w:u w:val="thick"/>
        </w:rPr>
        <w:t>2.3.3</w:t>
      </w:r>
      <w:r w:rsidR="00394FDF">
        <w:t xml:space="preserve"> is staged in three different steps. </w:t>
      </w:r>
    </w:p>
    <w:p w14:paraId="2BDDE035" w14:textId="37A78CBB" w:rsidR="00394FDF" w:rsidRDefault="00394FDF" w:rsidP="00F046DD">
      <w:r>
        <w:tab/>
        <w:t>The first one i</w:t>
      </w:r>
      <w:r w:rsidR="00AD03F1">
        <w:t xml:space="preserve">ncludes the construction of </w:t>
      </w:r>
      <w:r>
        <w:t xml:space="preserve">small </w:t>
      </w:r>
      <w:r w:rsidR="00AD03F1">
        <w:t xml:space="preserve">drift tube </w:t>
      </w:r>
      <w:r>
        <w:t>prototype</w:t>
      </w:r>
      <w:r w:rsidR="00AD03F1">
        <w:t>s to test the new wire types</w:t>
      </w:r>
      <w:r>
        <w:t xml:space="preserve"> and the RO scheme with FPGA board prototype of project 2.3.2. For this </w:t>
      </w:r>
      <w:r w:rsidR="00930113">
        <w:t>step</w:t>
      </w:r>
      <w:r>
        <w:t xml:space="preserve">, we have </w:t>
      </w:r>
      <w:r w:rsidR="00AD03F1">
        <w:t>received</w:t>
      </w:r>
      <w:r>
        <w:t xml:space="preserve"> funds </w:t>
      </w:r>
      <w:r w:rsidR="00AD03F1">
        <w:t>from INFN CSN1</w:t>
      </w:r>
      <w:r>
        <w:t>. We expect to complete this prototype by the end of 202</w:t>
      </w:r>
      <w:r w:rsidR="00AD03F1">
        <w:t>1</w:t>
      </w:r>
      <w:r>
        <w:t>.</w:t>
      </w:r>
    </w:p>
    <w:p w14:paraId="79EF2A91" w14:textId="0A1A48A8" w:rsidR="00D95D7A" w:rsidRDefault="00394FDF" w:rsidP="00F046DD">
      <w:r>
        <w:tab/>
        <w:t xml:space="preserve">The second step, which is supposed to start during spring 2020, with funds secured by the </w:t>
      </w:r>
      <w:r w:rsidR="00E07E6F">
        <w:t xml:space="preserve">already financed </w:t>
      </w:r>
      <w:proofErr w:type="spellStart"/>
      <w:r w:rsidR="00645897">
        <w:t>CREMLINplus</w:t>
      </w:r>
      <w:proofErr w:type="spellEnd"/>
      <w:r>
        <w:t xml:space="preserve"> program, foresees the construction of a drift chamber for the CMD-3 experiment at the Budker Institute for Nuclear Physics at Novosibirsk, Russia</w:t>
      </w:r>
      <w:r w:rsidR="00E07E6F">
        <w:t>. This chamber will exploit the same technology</w:t>
      </w:r>
      <w:r w:rsidR="00AD03F1">
        <w:t>, including the new concept for the wire support structure,</w:t>
      </w:r>
      <w:r w:rsidR="00E07E6F">
        <w:t xml:space="preserve"> as the CEPC/FCCee prototype and, therefore, will act as a full system test of the IDEA drift chamber, except for the reduced dimensions. Commissioning of this chamber will occur at </w:t>
      </w:r>
      <w:r w:rsidR="00AD03F1">
        <w:t>during</w:t>
      </w:r>
      <w:r w:rsidR="00E07E6F">
        <w:t xml:space="preserve"> 202</w:t>
      </w:r>
      <w:r w:rsidR="00AD03F1">
        <w:t>4</w:t>
      </w:r>
      <w:r w:rsidR="00E07E6F">
        <w:t>.</w:t>
      </w:r>
      <w:r w:rsidR="00AD03F1">
        <w:t xml:space="preserve"> </w:t>
      </w:r>
    </w:p>
    <w:p w14:paraId="6740EA4B" w14:textId="6A0F60A9" w:rsidR="00E07E6F" w:rsidRDefault="00E07E6F" w:rsidP="00F046DD">
      <w:r>
        <w:tab/>
        <w:t xml:space="preserve">The third, more ambitious step concerns the construction of </w:t>
      </w:r>
      <w:r w:rsidR="00BF0895">
        <w:t xml:space="preserve">a </w:t>
      </w:r>
      <w:r>
        <w:t>full</w:t>
      </w:r>
      <w:r w:rsidR="00930113">
        <w:t>-</w:t>
      </w:r>
      <w:r>
        <w:t xml:space="preserve">scale prototype, 4 m long, to fully demonstrate the </w:t>
      </w:r>
      <w:r w:rsidR="00BF0895">
        <w:t xml:space="preserve">mechanical and electrostatic stability of the proposed solutions, together with the capability of data reduction and pre-processing of the multichannel RO board. Funds for this step will need to be </w:t>
      </w:r>
      <w:r w:rsidR="00930113">
        <w:t>secured</w:t>
      </w:r>
      <w:r w:rsidR="00BF0895">
        <w:t>.</w:t>
      </w:r>
    </w:p>
    <w:p w14:paraId="4069358F" w14:textId="77777777" w:rsidR="00F046DD" w:rsidRDefault="00F046DD" w:rsidP="00F046DD"/>
    <w:p w14:paraId="1F388186" w14:textId="77777777" w:rsidR="00F046DD" w:rsidRDefault="00516073" w:rsidP="00F046DD">
      <w:pPr>
        <w:pStyle w:val="Section"/>
      </w:pPr>
      <w:r>
        <w:t>2.3 Drift Chamber Activities</w:t>
      </w:r>
      <w:r w:rsidR="00F046DD">
        <w:t>: Funding Availab</w:t>
      </w:r>
      <w:r w:rsidR="008E708D">
        <w:t>ility</w:t>
      </w:r>
    </w:p>
    <w:p w14:paraId="55CDAB99" w14:textId="77777777" w:rsidR="00F046DD" w:rsidRDefault="00F046DD" w:rsidP="00F046DD"/>
    <w:p w14:paraId="13B953E1" w14:textId="57BAE8E7" w:rsidR="00270B06" w:rsidRDefault="00270B06" w:rsidP="00F046DD">
      <w:r>
        <w:tab/>
      </w:r>
      <w:r w:rsidR="00AD03F1">
        <w:t>During 2019, w</w:t>
      </w:r>
      <w:r>
        <w:t xml:space="preserve">e have </w:t>
      </w:r>
      <w:r w:rsidR="00AD03F1">
        <w:t>been funded</w:t>
      </w:r>
      <w:r>
        <w:t xml:space="preserve"> from INFN-CSN1 </w:t>
      </w:r>
      <w:r w:rsidR="00AD03F1">
        <w:t xml:space="preserve">with </w:t>
      </w:r>
      <w:r>
        <w:t xml:space="preserve">4.5 </w:t>
      </w:r>
      <w:proofErr w:type="spellStart"/>
      <w:r>
        <w:t>keuro</w:t>
      </w:r>
      <w:proofErr w:type="spellEnd"/>
      <w:r>
        <w:t xml:space="preserve"> for the first phase of project 2.3.</w:t>
      </w:r>
      <w:r w:rsidR="00AD03F1">
        <w:t>2</w:t>
      </w:r>
      <w:r>
        <w:t xml:space="preserve">. </w:t>
      </w:r>
      <w:r w:rsidR="00AD03F1">
        <w:t xml:space="preserve"> If approved, w</w:t>
      </w:r>
      <w:r>
        <w:t xml:space="preserve">e expect to receive from </w:t>
      </w:r>
      <w:proofErr w:type="spellStart"/>
      <w:r>
        <w:t>AIDA</w:t>
      </w:r>
      <w:r w:rsidR="00AD03F1">
        <w:t>innova</w:t>
      </w:r>
      <w:proofErr w:type="spellEnd"/>
      <w:r>
        <w:t xml:space="preserve"> of the order of </w:t>
      </w:r>
      <w:r w:rsidR="00AD03F1">
        <w:t xml:space="preserve">70 </w:t>
      </w:r>
      <w:proofErr w:type="spellStart"/>
      <w:r w:rsidR="00AD03F1">
        <w:t>keuro</w:t>
      </w:r>
      <w:proofErr w:type="spellEnd"/>
      <w:r w:rsidR="00AD03F1">
        <w:t xml:space="preserve"> for the continuation of project</w:t>
      </w:r>
      <w:r>
        <w:t xml:space="preserve"> 2.3.2.</w:t>
      </w:r>
    </w:p>
    <w:p w14:paraId="02811475" w14:textId="41C70528" w:rsidR="00AD03F1" w:rsidRDefault="00AD03F1" w:rsidP="00F046DD">
      <w:r>
        <w:tab/>
        <w:t xml:space="preserve">During 2020, </w:t>
      </w:r>
      <w:r w:rsidR="005A4536">
        <w:t xml:space="preserve">we have been funded from INFN-CSN1 with 16.5 </w:t>
      </w:r>
      <w:proofErr w:type="spellStart"/>
      <w:r w:rsidR="005A4536">
        <w:t>keuro</w:t>
      </w:r>
      <w:proofErr w:type="spellEnd"/>
      <w:r w:rsidR="005A4536">
        <w:t xml:space="preserve"> for </w:t>
      </w:r>
      <w:r w:rsidR="00645897">
        <w:t xml:space="preserve">studies on </w:t>
      </w:r>
      <w:r w:rsidR="005A4536">
        <w:t xml:space="preserve">new wire materials and for </w:t>
      </w:r>
      <w:r w:rsidR="00645897">
        <w:t>small drift tubes prototypes.</w:t>
      </w:r>
    </w:p>
    <w:p w14:paraId="47D3A6D2" w14:textId="77777777" w:rsidR="00270B06" w:rsidRDefault="00270B06" w:rsidP="00F046DD">
      <w:r>
        <w:tab/>
        <w:t xml:space="preserve">We have secured funding for the second step of project 2.3.3, in the amount of 364 </w:t>
      </w:r>
      <w:proofErr w:type="spellStart"/>
      <w:r>
        <w:t>keuro</w:t>
      </w:r>
      <w:proofErr w:type="spellEnd"/>
      <w:r>
        <w:t>.</w:t>
      </w:r>
    </w:p>
    <w:p w14:paraId="1DB39617" w14:textId="77777777" w:rsidR="00270B06" w:rsidRDefault="00270B06" w:rsidP="00F046DD">
      <w:r>
        <w:tab/>
        <w:t>We can count on adequate travel support for travel to China according to the MISE-FEST agreement.</w:t>
      </w:r>
    </w:p>
    <w:p w14:paraId="0D91B4FE" w14:textId="45CC1BE3" w:rsidR="00270B06" w:rsidRDefault="00270B06" w:rsidP="00F046DD">
      <w:r>
        <w:tab/>
        <w:t>We are missing the funds needed for the construction of the full</w:t>
      </w:r>
      <w:r w:rsidR="00930113">
        <w:t>-scale prototype of the drift chamber</w:t>
      </w:r>
      <w:r>
        <w:t xml:space="preserve"> described in the third step of project 2.3.3.</w:t>
      </w:r>
    </w:p>
    <w:p w14:paraId="29D93670" w14:textId="77777777" w:rsidR="00F046DD" w:rsidRDefault="00F046DD" w:rsidP="00F046DD"/>
    <w:p w14:paraId="0D0A2914" w14:textId="77777777" w:rsidR="00F046DD" w:rsidRDefault="00516073" w:rsidP="00F046DD">
      <w:pPr>
        <w:pStyle w:val="Section"/>
      </w:pPr>
      <w:r>
        <w:t>2.3 Drift Chamber Activities</w:t>
      </w:r>
      <w:r w:rsidR="00F046DD">
        <w:t>: Leadership Arrangement</w:t>
      </w:r>
    </w:p>
    <w:p w14:paraId="59D69531" w14:textId="77777777" w:rsidR="00F046DD" w:rsidRDefault="00F046DD" w:rsidP="00F046DD"/>
    <w:p w14:paraId="18266A18" w14:textId="77777777" w:rsidR="00BF0895" w:rsidRDefault="00BF0895" w:rsidP="002B6C53">
      <w:r>
        <w:lastRenderedPageBreak/>
        <w:tab/>
        <w:t>Leading institute for the three projects will be INFN-Lecce</w:t>
      </w:r>
      <w:r w:rsidR="000525BC">
        <w:t xml:space="preserve"> (coordinated by F. Grancagnolo)</w:t>
      </w:r>
      <w:r>
        <w:t>. Given the geographic proximity, INFN-Bari</w:t>
      </w:r>
      <w:r w:rsidR="000525BC">
        <w:t xml:space="preserve"> (coordinated by N. De Filippis)</w:t>
      </w:r>
      <w:r>
        <w:t xml:space="preserve"> will </w:t>
      </w:r>
      <w:r w:rsidR="000525BC">
        <w:t>actively participate in all phases of the R&amp;D, although common tasks will be clearly differentiated and each unit will autonomously contribute to the whole project.</w:t>
      </w:r>
    </w:p>
    <w:p w14:paraId="14C0E6C6" w14:textId="77777777" w:rsidR="000525BC" w:rsidRDefault="000525BC" w:rsidP="002B6C53">
      <w:r>
        <w:tab/>
        <w:t xml:space="preserve">Significant support will be given by the BINP group at </w:t>
      </w:r>
      <w:bookmarkStart w:id="12" w:name="_GoBack"/>
      <w:r>
        <w:t xml:space="preserve">Novosibirsk </w:t>
      </w:r>
      <w:bookmarkEnd w:id="12"/>
      <w:r>
        <w:t xml:space="preserve">(coordinated by I. Logashenko) and by the industrial companies EnginSoft (coordinated by M. Perillo), for what concerns simulations and finite element analysis of the mechanical structures, </w:t>
      </w:r>
      <w:r w:rsidR="00C8517D">
        <w:t>and by CAEN (coordinated by A. I</w:t>
      </w:r>
      <w:r>
        <w:t>ovene) for what concerns industrialization of the different versions of RO boards.</w:t>
      </w:r>
    </w:p>
    <w:p w14:paraId="4761FB6B" w14:textId="77777777" w:rsidR="001B5D25" w:rsidRDefault="00516073" w:rsidP="002B6C53">
      <w:pPr>
        <w:pStyle w:val="Section"/>
      </w:pPr>
      <w:r>
        <w:t>2.3 Drift Chamber Activities</w:t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14F70846" w14:textId="77777777" w:rsidR="00C73E65" w:rsidRDefault="00C73E65" w:rsidP="002B6C53"/>
    <w:p w14:paraId="64051515" w14:textId="77777777" w:rsidR="00465192" w:rsidRPr="001B5D25" w:rsidRDefault="00C8517D" w:rsidP="002B6C53">
      <w:r>
        <w:t>For each of</w:t>
      </w:r>
      <w:r w:rsidR="00270B06">
        <w:t xml:space="preserve"> the 4 years of </w:t>
      </w:r>
      <w:r>
        <w:t xml:space="preserve">the </w:t>
      </w:r>
      <w:r w:rsidR="00270B06">
        <w:t>R&amp;D program</w:t>
      </w:r>
    </w:p>
    <w:p w14:paraId="3206B48D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54781449" w14:textId="77777777" w:rsidTr="00C73E65">
        <w:tc>
          <w:tcPr>
            <w:tcW w:w="1777" w:type="dxa"/>
          </w:tcPr>
          <w:p w14:paraId="46494A9B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04BFFDCB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48EB5D5C" w14:textId="77777777" w:rsidTr="00C73E65">
        <w:tc>
          <w:tcPr>
            <w:tcW w:w="1777" w:type="dxa"/>
            <w:vAlign w:val="bottom"/>
          </w:tcPr>
          <w:p w14:paraId="1DAF0F8F" w14:textId="77777777" w:rsidR="00C73E65" w:rsidRPr="00BA7D72" w:rsidRDefault="00C8517D" w:rsidP="00C73E65">
            <w:pPr>
              <w:pStyle w:val="AssumptionID"/>
              <w:numPr>
                <w:ilvl w:val="0"/>
                <w:numId w:val="0"/>
              </w:numPr>
            </w:pPr>
            <w:r>
              <w:t>10</w:t>
            </w:r>
            <w:r w:rsidR="00270B06">
              <w:t xml:space="preserve"> </w:t>
            </w:r>
            <w:r w:rsidR="00C73E65">
              <w:t>Faculty</w:t>
            </w:r>
          </w:p>
        </w:tc>
        <w:tc>
          <w:tcPr>
            <w:tcW w:w="2823" w:type="dxa"/>
          </w:tcPr>
          <w:p w14:paraId="5FF4AF06" w14:textId="77777777" w:rsidR="00C73E65" w:rsidRDefault="00C8517D" w:rsidP="002B6C53">
            <w:r>
              <w:t>2.5</w:t>
            </w:r>
          </w:p>
        </w:tc>
      </w:tr>
      <w:tr w:rsidR="00C73E65" w:rsidRPr="00BA7D72" w14:paraId="0BE3FEAF" w14:textId="77777777" w:rsidTr="00C73E65">
        <w:tc>
          <w:tcPr>
            <w:tcW w:w="1777" w:type="dxa"/>
          </w:tcPr>
          <w:p w14:paraId="086966A5" w14:textId="77777777" w:rsidR="00C73E65" w:rsidRPr="00BA7D72" w:rsidRDefault="00C8517D" w:rsidP="00C73E65">
            <w:pPr>
              <w:pStyle w:val="AssumptionID"/>
              <w:numPr>
                <w:ilvl w:val="0"/>
                <w:numId w:val="0"/>
              </w:numPr>
            </w:pPr>
            <w:r>
              <w:t xml:space="preserve">3 </w:t>
            </w:r>
            <w:r w:rsidR="00C73E65">
              <w:t>Postdoc</w:t>
            </w:r>
          </w:p>
        </w:tc>
        <w:tc>
          <w:tcPr>
            <w:tcW w:w="2823" w:type="dxa"/>
          </w:tcPr>
          <w:p w14:paraId="4E9381B6" w14:textId="77777777" w:rsidR="00C73E65" w:rsidRPr="001B5D25" w:rsidRDefault="00C8517D" w:rsidP="00C8517D">
            <w:r>
              <w:t>2.4</w:t>
            </w:r>
          </w:p>
        </w:tc>
      </w:tr>
      <w:tr w:rsidR="00C73E65" w:rsidRPr="00BA7D72" w14:paraId="750AC90C" w14:textId="77777777" w:rsidTr="00C73E65">
        <w:tc>
          <w:tcPr>
            <w:tcW w:w="1777" w:type="dxa"/>
          </w:tcPr>
          <w:p w14:paraId="44AE31B4" w14:textId="77777777" w:rsidR="00C73E65" w:rsidRPr="00C8517D" w:rsidRDefault="00C8517D" w:rsidP="00C73E65">
            <w:pPr>
              <w:pStyle w:val="AssumptionID"/>
              <w:numPr>
                <w:ilvl w:val="0"/>
                <w:numId w:val="0"/>
              </w:numPr>
            </w:pPr>
            <w:r w:rsidRPr="00C8517D">
              <w:t xml:space="preserve">3 PhD </w:t>
            </w:r>
            <w:r w:rsidR="00C73E65" w:rsidRPr="00C8517D">
              <w:t>Students</w:t>
            </w:r>
          </w:p>
        </w:tc>
        <w:tc>
          <w:tcPr>
            <w:tcW w:w="2823" w:type="dxa"/>
          </w:tcPr>
          <w:p w14:paraId="69B58DB8" w14:textId="77777777" w:rsidR="00C73E65" w:rsidRPr="00C8517D" w:rsidRDefault="00C8517D" w:rsidP="00C8517D">
            <w:r>
              <w:t>1.8</w:t>
            </w:r>
          </w:p>
        </w:tc>
      </w:tr>
      <w:tr w:rsidR="00C73E65" w:rsidRPr="00BA7D72" w14:paraId="48C9CF77" w14:textId="77777777" w:rsidTr="00C73E65">
        <w:tc>
          <w:tcPr>
            <w:tcW w:w="1777" w:type="dxa"/>
          </w:tcPr>
          <w:p w14:paraId="39CFBF34" w14:textId="77777777" w:rsidR="00C73E65" w:rsidRPr="00BA7D72" w:rsidRDefault="00C8517D" w:rsidP="00C73E65">
            <w:pPr>
              <w:pStyle w:val="AssumptionID"/>
              <w:numPr>
                <w:ilvl w:val="0"/>
                <w:numId w:val="0"/>
              </w:numPr>
            </w:pPr>
            <w:r>
              <w:t xml:space="preserve">4 </w:t>
            </w:r>
            <w:r w:rsidR="00C73E65">
              <w:t>Engineers</w:t>
            </w:r>
          </w:p>
        </w:tc>
        <w:tc>
          <w:tcPr>
            <w:tcW w:w="2823" w:type="dxa"/>
          </w:tcPr>
          <w:p w14:paraId="71E712D1" w14:textId="77777777" w:rsidR="00C73E65" w:rsidRPr="001B5D25" w:rsidRDefault="00C8517D" w:rsidP="00C8517D">
            <w:r>
              <w:t>0.8</w:t>
            </w:r>
          </w:p>
        </w:tc>
      </w:tr>
    </w:tbl>
    <w:p w14:paraId="0128E5AC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4D6D3" w14:textId="77777777" w:rsidR="00253045" w:rsidRDefault="00253045" w:rsidP="002B6C53">
      <w:r>
        <w:separator/>
      </w:r>
    </w:p>
  </w:endnote>
  <w:endnote w:type="continuationSeparator" w:id="0">
    <w:p w14:paraId="458B1113" w14:textId="77777777" w:rsidR="00253045" w:rsidRDefault="00253045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16CDE5" w14:textId="77777777" w:rsidR="005A4536" w:rsidRDefault="005A4536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45897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r w:rsidR="00253045">
              <w:fldChar w:fldCharType="begin"/>
            </w:r>
            <w:r w:rsidR="00253045">
              <w:instrText xml:space="preserve"> NUMPAGES  </w:instrText>
            </w:r>
            <w:r w:rsidR="00253045">
              <w:fldChar w:fldCharType="separate"/>
            </w:r>
            <w:r w:rsidR="00645897">
              <w:rPr>
                <w:noProof/>
              </w:rPr>
              <w:t>4</w:t>
            </w:r>
            <w:r w:rsidR="00253045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33C1" w14:textId="77777777" w:rsidR="00253045" w:rsidRDefault="00253045" w:rsidP="002B6C53">
      <w:r>
        <w:separator/>
      </w:r>
    </w:p>
  </w:footnote>
  <w:footnote w:type="continuationSeparator" w:id="0">
    <w:p w14:paraId="026D1A6C" w14:textId="77777777" w:rsidR="00253045" w:rsidRDefault="00253045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29"/>
  </w:num>
  <w:num w:numId="14">
    <w:abstractNumId w:val="20"/>
  </w:num>
  <w:num w:numId="15">
    <w:abstractNumId w:val="30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2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1"/>
  </w:num>
  <w:num w:numId="30">
    <w:abstractNumId w:val="5"/>
  </w:num>
  <w:num w:numId="31">
    <w:abstractNumId w:val="22"/>
  </w:num>
  <w:num w:numId="32">
    <w:abstractNumId w:val="11"/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30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3530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25B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2B1D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504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C87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3045"/>
    <w:rsid w:val="0025404F"/>
    <w:rsid w:val="00257B97"/>
    <w:rsid w:val="00257BCA"/>
    <w:rsid w:val="00260D45"/>
    <w:rsid w:val="00267030"/>
    <w:rsid w:val="002703DD"/>
    <w:rsid w:val="00270B06"/>
    <w:rsid w:val="002732E5"/>
    <w:rsid w:val="002734CD"/>
    <w:rsid w:val="00273E23"/>
    <w:rsid w:val="002762B9"/>
    <w:rsid w:val="00276323"/>
    <w:rsid w:val="00277809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4FDF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5F07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073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536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589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68D4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28BC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6CE4"/>
    <w:rsid w:val="00816F87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1117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0113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1E23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3F1"/>
    <w:rsid w:val="00AD0C93"/>
    <w:rsid w:val="00AD0D2B"/>
    <w:rsid w:val="00AD393C"/>
    <w:rsid w:val="00AD41AB"/>
    <w:rsid w:val="00AD41CB"/>
    <w:rsid w:val="00AD47A9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0895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404"/>
    <w:rsid w:val="00C5061A"/>
    <w:rsid w:val="00C522DD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517D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0030"/>
    <w:rsid w:val="00CD1C1C"/>
    <w:rsid w:val="00CD24B0"/>
    <w:rsid w:val="00CD432F"/>
    <w:rsid w:val="00CD61C5"/>
    <w:rsid w:val="00CD65FC"/>
    <w:rsid w:val="00CD67F0"/>
    <w:rsid w:val="00CE1263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5D7A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07E6F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5C8A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844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9C590"/>
  <w15:docId w15:val="{B9889803-9959-8546-B859-A751347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PlainTable11">
    <w:name w:val="Plain Table 1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ancog:Library:Containers:com.apple.mail:Data:Library:Mail%20Downloads:8F1E04EC-490F-49FA-BAEB-143C1D28E25B:1.1-RD-Vertex-Prototy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D56D3-1A64-554E-AB2D-51C14BC0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Macintosh%20HD:Users:francog:Library:Containers:com.apple.mail:Data:Library:Mail%20Downloads:8F1E04EC-490F-49FA-BAEB-143C1D28E25B:1.1-RD-Vertex-Prototype-template.dotx</Template>
  <TotalTime>3</TotalTime>
  <Pages>4</Pages>
  <Words>1098</Words>
  <Characters>6089</Characters>
  <Application>Microsoft Office Word</Application>
  <DocSecurity>0</DocSecurity>
  <Lines>276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7008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Drift Chamber Activities</dc:subject>
  <dc:creator>Franco Grancagnolo</dc:creator>
  <cp:keywords/>
  <dc:description/>
  <cp:lastModifiedBy>Joao Guimaraes da Costa</cp:lastModifiedBy>
  <cp:revision>3</cp:revision>
  <cp:lastPrinted>2017-11-20T05:59:00Z</cp:lastPrinted>
  <dcterms:created xsi:type="dcterms:W3CDTF">2020-04-28T13:11:00Z</dcterms:created>
  <dcterms:modified xsi:type="dcterms:W3CDTF">2020-05-08T03:25:00Z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13/12/2019</vt:lpwstr>
  </property>
  <property fmtid="{D5CDD505-2E9C-101B-9397-08002B2CF9AE}" pid="3" name="LastSaved">
    <vt:lpwstr>13/12/2019</vt:lpwstr>
  </property>
  <property fmtid="{D5CDD505-2E9C-101B-9397-08002B2CF9AE}" pid="4" name="Project">
    <vt:lpwstr>1.1</vt:lpwstr>
  </property>
  <property fmtid="{D5CDD505-2E9C-101B-9397-08002B2CF9AE}" pid="5" name="PBS">
    <vt:lpwstr>2.3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