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44" w:rsidRPr="00DF4644" w:rsidRDefault="00DF4644" w:rsidP="00DF4644">
      <w:pPr>
        <w:pStyle w:val="Title"/>
      </w:pPr>
      <w:r w:rsidRPr="00DF4644">
        <w:t>Progress of the High Field Magnet R&amp;D for CEPC-SPPC</w:t>
      </w:r>
    </w:p>
    <w:p w:rsidR="00DF4644" w:rsidRDefault="00DF4644" w:rsidP="00DF4644">
      <w:pPr>
        <w:rPr>
          <w:i/>
          <w:iCs/>
        </w:rPr>
      </w:pPr>
    </w:p>
    <w:p w:rsidR="00000000" w:rsidRPr="00DF4644" w:rsidRDefault="00DF4644" w:rsidP="00DF4644">
      <w:pPr>
        <w:tabs>
          <w:tab w:val="num" w:pos="720"/>
        </w:tabs>
        <w:ind w:firstLine="360"/>
      </w:pPr>
      <w:r w:rsidRPr="00DF4644">
        <w:rPr>
          <w:iCs/>
        </w:rPr>
        <w:t xml:space="preserve">Strong domestic collaboration in China for the </w:t>
      </w:r>
      <w:r w:rsidRPr="00DF4644">
        <w:rPr>
          <w:iCs/>
        </w:rPr>
        <w:t xml:space="preserve">advanced superconductor R&amp;D </w:t>
      </w:r>
      <w:r w:rsidRPr="00DF4644">
        <w:rPr>
          <w:iCs/>
        </w:rPr>
        <w:t>(HTS &amp; Nb</w:t>
      </w:r>
      <w:r w:rsidRPr="00DF4644">
        <w:rPr>
          <w:iCs/>
          <w:vertAlign w:val="subscript"/>
        </w:rPr>
        <w:t>3</w:t>
      </w:r>
      <w:bookmarkStart w:id="0" w:name="_GoBack"/>
      <w:bookmarkEnd w:id="0"/>
      <w:r w:rsidRPr="00DF4644">
        <w:rPr>
          <w:iCs/>
        </w:rPr>
        <w:t>Sn)</w:t>
      </w:r>
      <w:r>
        <w:rPr>
          <w:iCs/>
        </w:rPr>
        <w:t xml:space="preserve"> has started</w:t>
      </w:r>
      <w:r w:rsidRPr="00DF4644">
        <w:rPr>
          <w:iCs/>
        </w:rPr>
        <w:t xml:space="preserve"> to significantly raise their performance and lower their cost.</w:t>
      </w:r>
      <w:r>
        <w:rPr>
          <w:iCs/>
        </w:rPr>
        <w:t xml:space="preserve"> So far </w:t>
      </w:r>
      <w:proofErr w:type="spellStart"/>
      <w:r w:rsidRPr="00DF4644">
        <w:rPr>
          <w:iCs/>
        </w:rPr>
        <w:t>J</w:t>
      </w:r>
      <w:r w:rsidRPr="00DF4644">
        <w:rPr>
          <w:iCs/>
          <w:vertAlign w:val="subscript"/>
        </w:rPr>
        <w:t>c</w:t>
      </w:r>
      <w:proofErr w:type="spellEnd"/>
      <w:r w:rsidRPr="00DF4644">
        <w:rPr>
          <w:iCs/>
        </w:rPr>
        <w:t xml:space="preserve"> of 100-m long </w:t>
      </w:r>
      <w:r w:rsidRPr="00DF4644">
        <w:rPr>
          <w:iCs/>
        </w:rPr>
        <w:t xml:space="preserve">7-core </w:t>
      </w:r>
      <w:r w:rsidRPr="00DF4644">
        <w:rPr>
          <w:iCs/>
        </w:rPr>
        <w:t xml:space="preserve">Iron-Based Superconducting </w:t>
      </w:r>
      <w:r w:rsidRPr="00DF4644">
        <w:rPr>
          <w:iCs/>
        </w:rPr>
        <w:t xml:space="preserve">tape has reached </w:t>
      </w:r>
      <w:r w:rsidRPr="00DF4644">
        <w:rPr>
          <w:iCs/>
        </w:rPr>
        <w:t>500 A/mm</w:t>
      </w:r>
      <w:r w:rsidRPr="00DF4644">
        <w:rPr>
          <w:iCs/>
          <w:vertAlign w:val="superscript"/>
        </w:rPr>
        <w:t>2</w:t>
      </w:r>
      <w:r w:rsidRPr="00DF4644">
        <w:rPr>
          <w:iCs/>
        </w:rPr>
        <w:t xml:space="preserve"> </w:t>
      </w:r>
      <w:r w:rsidRPr="00DF4644">
        <w:rPr>
          <w:iCs/>
        </w:rPr>
        <w:t>@</w:t>
      </w:r>
      <w:r w:rsidRPr="00DF4644">
        <w:rPr>
          <w:iCs/>
          <w:vertAlign w:val="superscript"/>
        </w:rPr>
        <w:t xml:space="preserve"> </w:t>
      </w:r>
      <w:r w:rsidRPr="00DF4644">
        <w:rPr>
          <w:iCs/>
        </w:rPr>
        <w:t xml:space="preserve">4.2 K, 10 T, </w:t>
      </w:r>
      <w:r w:rsidRPr="00DF4644">
        <w:rPr>
          <w:iCs/>
        </w:rPr>
        <w:t xml:space="preserve">corresponding to </w:t>
      </w:r>
      <w:proofErr w:type="spellStart"/>
      <w:r w:rsidRPr="00DF4644">
        <w:rPr>
          <w:iCs/>
        </w:rPr>
        <w:t>I</w:t>
      </w:r>
      <w:r w:rsidRPr="00DF4644">
        <w:rPr>
          <w:iCs/>
          <w:vertAlign w:val="subscript"/>
        </w:rPr>
        <w:t>c</w:t>
      </w:r>
      <w:proofErr w:type="spellEnd"/>
      <w:r w:rsidRPr="00DF4644">
        <w:rPr>
          <w:iCs/>
        </w:rPr>
        <w:t xml:space="preserve"> &gt;200 A, J</w:t>
      </w:r>
      <w:r w:rsidRPr="00DF4644">
        <w:rPr>
          <w:iCs/>
          <w:vertAlign w:val="subscript"/>
        </w:rPr>
        <w:t>e</w:t>
      </w:r>
      <w:r w:rsidRPr="00DF4644">
        <w:rPr>
          <w:iCs/>
        </w:rPr>
        <w:t>&gt;140 A</w:t>
      </w:r>
      <w:r w:rsidRPr="00DF4644">
        <w:rPr>
          <w:iCs/>
        </w:rPr>
        <w:t>/mm</w:t>
      </w:r>
      <w:r w:rsidRPr="00DF4644">
        <w:rPr>
          <w:iCs/>
          <w:vertAlign w:val="superscript"/>
        </w:rPr>
        <w:t>2</w:t>
      </w:r>
      <w:r w:rsidRPr="00DF4644">
        <w:rPr>
          <w:iCs/>
        </w:rPr>
        <w:t>.</w:t>
      </w:r>
      <w:r>
        <w:rPr>
          <w:iCs/>
        </w:rPr>
        <w:t xml:space="preserve"> The q</w:t>
      </w:r>
      <w:r w:rsidRPr="00DF4644">
        <w:rPr>
          <w:iCs/>
        </w:rPr>
        <w:t xml:space="preserve">uench current of the </w:t>
      </w:r>
      <w:r w:rsidRPr="00DF4644">
        <w:rPr>
          <w:iCs/>
        </w:rPr>
        <w:t xml:space="preserve">Iron-Based Superconducting </w:t>
      </w:r>
      <w:r w:rsidRPr="00DF4644">
        <w:rPr>
          <w:iCs/>
        </w:rPr>
        <w:t xml:space="preserve">double pancake solenoid coil reached </w:t>
      </w:r>
      <w:r w:rsidRPr="00DF4644">
        <w:rPr>
          <w:iCs/>
        </w:rPr>
        <w:t>67 A at</w:t>
      </w:r>
      <w:r w:rsidRPr="00DF4644">
        <w:rPr>
          <w:iCs/>
        </w:rPr>
        <w:t xml:space="preserve"> 30 T, </w:t>
      </w:r>
      <w:r w:rsidRPr="00DF4644">
        <w:rPr>
          <w:iCs/>
        </w:rPr>
        <w:t>new world record!</w:t>
      </w:r>
      <w:r>
        <w:rPr>
          <w:iCs/>
        </w:rPr>
        <w:t xml:space="preserve"> Moreover, </w:t>
      </w:r>
      <w:r w:rsidRPr="00DF4644">
        <w:rPr>
          <w:iCs/>
        </w:rPr>
        <w:t xml:space="preserve">10+ T dual-aperture </w:t>
      </w:r>
      <w:r w:rsidRPr="00DF4644">
        <w:rPr>
          <w:iCs/>
        </w:rPr>
        <w:t xml:space="preserve">model </w:t>
      </w:r>
      <w:r w:rsidRPr="00DF4644">
        <w:rPr>
          <w:iCs/>
        </w:rPr>
        <w:t xml:space="preserve">dipoles being developed at IHEP, </w:t>
      </w:r>
      <w:r w:rsidRPr="00DF4644">
        <w:rPr>
          <w:iCs/>
        </w:rPr>
        <w:t xml:space="preserve">reached 12.47 T at 4.2 K </w:t>
      </w:r>
      <w:r w:rsidRPr="00DF4644">
        <w:rPr>
          <w:iCs/>
        </w:rPr>
        <w:t>in July 2021, aiming to reach 16 T (Nb</w:t>
      </w:r>
      <w:r w:rsidRPr="00DF4644">
        <w:rPr>
          <w:iCs/>
          <w:vertAlign w:val="subscript"/>
        </w:rPr>
        <w:t>3</w:t>
      </w:r>
      <w:r w:rsidRPr="00DF4644">
        <w:rPr>
          <w:iCs/>
        </w:rPr>
        <w:t xml:space="preserve">Sn+HTS) in 3 years, and 20 T in 10 years. </w:t>
      </w:r>
    </w:p>
    <w:p w:rsidR="00000000" w:rsidRPr="00DF4644" w:rsidRDefault="00DF4644" w:rsidP="00DF4644">
      <w:pPr>
        <w:ind w:firstLine="360"/>
      </w:pPr>
      <w:r w:rsidRPr="00DF4644">
        <w:rPr>
          <w:bCs/>
          <w:iCs/>
        </w:rPr>
        <w:t xml:space="preserve">The project of </w:t>
      </w:r>
      <w:r w:rsidRPr="00DF4644">
        <w:rPr>
          <w:bCs/>
          <w:iCs/>
        </w:rPr>
        <w:t>HL-LHC CCT magnet goes on well</w:t>
      </w:r>
      <w:r w:rsidRPr="00DF4644">
        <w:rPr>
          <w:bCs/>
          <w:iCs/>
        </w:rPr>
        <w:t>:</w:t>
      </w:r>
      <w:r w:rsidRPr="00DF4644">
        <w:rPr>
          <w:b/>
          <w:bCs/>
          <w:iCs/>
        </w:rPr>
        <w:t xml:space="preserve"> </w:t>
      </w:r>
      <w:r w:rsidRPr="00DF4644">
        <w:rPr>
          <w:iCs/>
        </w:rPr>
        <w:t>the 1</w:t>
      </w:r>
      <w:r w:rsidRPr="00DF4644">
        <w:rPr>
          <w:iCs/>
          <w:vertAlign w:val="superscript"/>
        </w:rPr>
        <w:t>st</w:t>
      </w:r>
      <w:r w:rsidRPr="00DF4644">
        <w:rPr>
          <w:iCs/>
        </w:rPr>
        <w:t xml:space="preserve"> series CCT magnet has passed all the </w:t>
      </w:r>
      <w:r w:rsidRPr="00DF4644">
        <w:rPr>
          <w:iCs/>
        </w:rPr>
        <w:t>performance test at 4.2 K, to be shipped to EU in October 2021. China &amp; CERN Collaboration on accelerator technology started with HL-LHC CCT magnets,</w:t>
      </w:r>
      <w:r w:rsidRPr="00DF4644">
        <w:rPr>
          <w:iCs/>
        </w:rPr>
        <w:t xml:space="preserve"> </w:t>
      </w:r>
      <w:r w:rsidRPr="00DF4644">
        <w:rPr>
          <w:iCs/>
        </w:rPr>
        <w:t>to be expanded in future.</w:t>
      </w:r>
    </w:p>
    <w:p w:rsidR="001C4A88" w:rsidRPr="00DF4644" w:rsidRDefault="001C4A88"/>
    <w:sectPr w:rsidR="001C4A88" w:rsidRPr="00DF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682"/>
    <w:multiLevelType w:val="hybridMultilevel"/>
    <w:tmpl w:val="FBC8B3BE"/>
    <w:lvl w:ilvl="0" w:tplc="FB32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CD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66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E8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E6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8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28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8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C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44"/>
    <w:rsid w:val="001C4A88"/>
    <w:rsid w:val="00D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ACD5"/>
  <w15:chartTrackingRefBased/>
  <w15:docId w15:val="{B3325FEC-E6BE-4017-B440-BAA753FD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6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44"/>
    <w:rPr>
      <w:b/>
      <w:bCs/>
      <w:kern w:val="44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F46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464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7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liyuhui</dc:creator>
  <cp:keywords/>
  <dc:description/>
  <cp:lastModifiedBy>liyuhui</cp:lastModifiedBy>
  <cp:revision>1</cp:revision>
  <dcterms:created xsi:type="dcterms:W3CDTF">2021-10-02T02:35:00Z</dcterms:created>
  <dcterms:modified xsi:type="dcterms:W3CDTF">2021-10-02T02:42:00Z</dcterms:modified>
</cp:coreProperties>
</file>