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5086" w14:textId="21742D7E" w:rsidR="00F037AA" w:rsidRDefault="00F037AA" w:rsidP="00F473C2">
      <w:pPr>
        <w:jc w:val="center"/>
        <w:rPr>
          <w:sz w:val="28"/>
        </w:rPr>
      </w:pPr>
      <w:r>
        <w:rPr>
          <w:rFonts w:hint="eastAsia"/>
          <w:sz w:val="28"/>
        </w:rPr>
        <w:t>Progress</w:t>
      </w:r>
      <w:r>
        <w:rPr>
          <w:sz w:val="28"/>
        </w:rPr>
        <w:t xml:space="preserve"> </w:t>
      </w:r>
      <w:r>
        <w:rPr>
          <w:rFonts w:hint="eastAsia"/>
          <w:sz w:val="28"/>
        </w:rPr>
        <w:t>on</w:t>
      </w:r>
      <w:r>
        <w:rPr>
          <w:sz w:val="28"/>
        </w:rPr>
        <w:t xml:space="preserve"> </w:t>
      </w:r>
      <w:r>
        <w:rPr>
          <w:rFonts w:hint="eastAsia"/>
          <w:sz w:val="28"/>
        </w:rPr>
        <w:t>CEPC</w:t>
      </w:r>
      <w:r>
        <w:rPr>
          <w:sz w:val="28"/>
        </w:rPr>
        <w:t xml:space="preserve"> </w:t>
      </w:r>
      <w:r>
        <w:rPr>
          <w:rFonts w:hint="eastAsia"/>
          <w:sz w:val="28"/>
        </w:rPr>
        <w:t>Plasma</w:t>
      </w:r>
      <w:r>
        <w:rPr>
          <w:sz w:val="28"/>
        </w:rPr>
        <w:t xml:space="preserve"> Injector</w:t>
      </w:r>
    </w:p>
    <w:p w14:paraId="01020256" w14:textId="77777777" w:rsidR="00F473C2" w:rsidRDefault="00F473C2" w:rsidP="00F473C2">
      <w:pPr>
        <w:jc w:val="center"/>
        <w:rPr>
          <w:sz w:val="28"/>
        </w:rPr>
      </w:pPr>
    </w:p>
    <w:p w14:paraId="014FA003" w14:textId="77777777" w:rsidR="000E20C2" w:rsidRDefault="002650BC" w:rsidP="00591544">
      <w:pPr>
        <w:rPr>
          <w:sz w:val="28"/>
        </w:rPr>
      </w:pPr>
      <w:r>
        <w:rPr>
          <w:rFonts w:hint="eastAsia"/>
          <w:sz w:val="28"/>
        </w:rPr>
        <w:t>Abstract：</w:t>
      </w:r>
    </w:p>
    <w:p w14:paraId="4EA37E31" w14:textId="03690F80" w:rsidR="00F037AA" w:rsidRDefault="009A1F68" w:rsidP="00591544">
      <w:pPr>
        <w:rPr>
          <w:sz w:val="28"/>
        </w:rPr>
      </w:pPr>
      <w:r>
        <w:rPr>
          <w:sz w:val="28"/>
        </w:rPr>
        <w:t xml:space="preserve">we </w:t>
      </w:r>
      <w:r>
        <w:rPr>
          <w:sz w:val="28"/>
        </w:rPr>
        <w:t xml:space="preserve">have </w:t>
      </w:r>
      <w:r>
        <w:rPr>
          <w:sz w:val="28"/>
        </w:rPr>
        <w:t>made s</w:t>
      </w:r>
      <w:r>
        <w:rPr>
          <w:sz w:val="28"/>
        </w:rPr>
        <w:t xml:space="preserve">ome </w:t>
      </w:r>
      <w:r>
        <w:rPr>
          <w:sz w:val="28"/>
        </w:rPr>
        <w:t>important progress</w:t>
      </w:r>
      <w:r>
        <w:rPr>
          <w:sz w:val="28"/>
        </w:rPr>
        <w:t xml:space="preserve"> on </w:t>
      </w:r>
      <w:r w:rsidR="00B55E14">
        <w:rPr>
          <w:sz w:val="28"/>
        </w:rPr>
        <w:t>C</w:t>
      </w:r>
      <w:r w:rsidR="000E7939">
        <w:rPr>
          <w:sz w:val="28"/>
        </w:rPr>
        <w:t xml:space="preserve">EPC </w:t>
      </w:r>
      <w:r w:rsidR="00B55E14">
        <w:rPr>
          <w:sz w:val="28"/>
        </w:rPr>
        <w:t>P</w:t>
      </w:r>
      <w:r w:rsidR="000E7939">
        <w:rPr>
          <w:sz w:val="28"/>
        </w:rPr>
        <w:t xml:space="preserve">lasma </w:t>
      </w:r>
      <w:r w:rsidR="00B55E14">
        <w:rPr>
          <w:sz w:val="28"/>
        </w:rPr>
        <w:t>I</w:t>
      </w:r>
      <w:r w:rsidR="000E7939">
        <w:rPr>
          <w:sz w:val="28"/>
        </w:rPr>
        <w:t>njector</w:t>
      </w:r>
      <w:r w:rsidR="00B55E14">
        <w:rPr>
          <w:sz w:val="28"/>
        </w:rPr>
        <w:t xml:space="preserve"> </w:t>
      </w:r>
      <w:r w:rsidR="000E7939">
        <w:rPr>
          <w:sz w:val="28"/>
        </w:rPr>
        <w:t xml:space="preserve">(CPI) </w:t>
      </w:r>
      <w:r>
        <w:rPr>
          <w:rFonts w:hint="eastAsia"/>
          <w:sz w:val="28"/>
        </w:rPr>
        <w:t>this</w:t>
      </w:r>
      <w:r>
        <w:rPr>
          <w:sz w:val="28"/>
        </w:rPr>
        <w:t xml:space="preserve"> </w:t>
      </w:r>
      <w:r w:rsidR="000E7939">
        <w:rPr>
          <w:sz w:val="28"/>
        </w:rPr>
        <w:t>year.</w:t>
      </w:r>
      <w:r w:rsidR="00365FBB">
        <w:rPr>
          <w:sz w:val="28"/>
        </w:rPr>
        <w:t xml:space="preserve"> In</w:t>
      </w:r>
      <w:r w:rsidR="00591544">
        <w:rPr>
          <w:sz w:val="28"/>
        </w:rPr>
        <w:t xml:space="preserve"> this presentation, we will show our studies on</w:t>
      </w:r>
      <w:r w:rsidR="00591544">
        <w:rPr>
          <w:rFonts w:hint="eastAsia"/>
          <w:sz w:val="28"/>
        </w:rPr>
        <w:t>:</w:t>
      </w:r>
    </w:p>
    <w:p w14:paraId="3356E2C7" w14:textId="335E7989" w:rsidR="00591544" w:rsidRDefault="00591544" w:rsidP="00591544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 xml:space="preserve">) </w:t>
      </w:r>
      <w:r w:rsidR="009A1F68">
        <w:rPr>
          <w:sz w:val="28"/>
        </w:rPr>
        <w:t>Electron</w:t>
      </w:r>
      <w:r>
        <w:rPr>
          <w:sz w:val="28"/>
        </w:rPr>
        <w:t xml:space="preserve"> PWFA simulation studies with detailed error analysis</w:t>
      </w:r>
      <w:r w:rsidR="009A1F68">
        <w:rPr>
          <w:sz w:val="28"/>
        </w:rPr>
        <w:t xml:space="preserve"> and theoretical analysis on the transformer ratio limit.</w:t>
      </w:r>
    </w:p>
    <w:p w14:paraId="4A694BD2" w14:textId="34FEDB9D" w:rsidR="009A1F68" w:rsidRDefault="009A1F68" w:rsidP="00591544">
      <w:pPr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 xml:space="preserve">) </w:t>
      </w:r>
      <w:r w:rsidR="00C30E85">
        <w:rPr>
          <w:sz w:val="28"/>
        </w:rPr>
        <w:t>Preliminary s</w:t>
      </w:r>
      <w:r>
        <w:rPr>
          <w:sz w:val="28"/>
        </w:rPr>
        <w:t xml:space="preserve">imulation </w:t>
      </w:r>
      <w:r w:rsidR="00C30E85">
        <w:rPr>
          <w:sz w:val="28"/>
        </w:rPr>
        <w:t>results</w:t>
      </w:r>
      <w:r>
        <w:rPr>
          <w:sz w:val="28"/>
        </w:rPr>
        <w:t xml:space="preserve"> on e- PWFA with the transformer ratio </w:t>
      </w:r>
      <w:r w:rsidR="00C30E85">
        <w:rPr>
          <w:sz w:val="28"/>
        </w:rPr>
        <w:t>around 1.5</w:t>
      </w:r>
    </w:p>
    <w:p w14:paraId="65C16825" w14:textId="11B796B6" w:rsidR="00591544" w:rsidRDefault="00591544" w:rsidP="00591544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) New e+ PWFA scheme and its advantages</w:t>
      </w:r>
    </w:p>
    <w:p w14:paraId="4B1D859B" w14:textId="20EA39E7" w:rsidR="00591544" w:rsidRDefault="00591544" w:rsidP="00591544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) Experimental results external injection, plasma dechirper, etc.</w:t>
      </w:r>
    </w:p>
    <w:p w14:paraId="6B54CB42" w14:textId="38A4D138" w:rsidR="00591544" w:rsidRDefault="00591544" w:rsidP="00591544">
      <w:pPr>
        <w:rPr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 xml:space="preserve">) Updated linac </w:t>
      </w:r>
      <w:r w:rsidR="00AA1217">
        <w:rPr>
          <w:sz w:val="28"/>
        </w:rPr>
        <w:t>design for CPI</w:t>
      </w:r>
    </w:p>
    <w:p w14:paraId="25FB347A" w14:textId="3118EBB6" w:rsidR="00AA1217" w:rsidRDefault="00AA1217" w:rsidP="00591544">
      <w:pPr>
        <w:rPr>
          <w:sz w:val="28"/>
        </w:rPr>
      </w:pPr>
    </w:p>
    <w:p w14:paraId="24177238" w14:textId="1F9E748E" w:rsidR="00AA1217" w:rsidRPr="00F037AA" w:rsidRDefault="000E20C2" w:rsidP="00591544">
      <w:pPr>
        <w:rPr>
          <w:sz w:val="28"/>
        </w:rPr>
      </w:pPr>
      <w:r>
        <w:rPr>
          <w:rFonts w:hint="eastAsia"/>
          <w:sz w:val="28"/>
        </w:rPr>
        <w:t>In</w:t>
      </w:r>
      <w:r>
        <w:rPr>
          <w:sz w:val="28"/>
        </w:rPr>
        <w:t xml:space="preserve"> addition</w:t>
      </w:r>
      <w:r w:rsidR="00AA1217">
        <w:rPr>
          <w:sz w:val="28"/>
        </w:rPr>
        <w:t xml:space="preserve">, we </w:t>
      </w:r>
      <w:r>
        <w:rPr>
          <w:sz w:val="28"/>
        </w:rPr>
        <w:t>will</w:t>
      </w:r>
      <w:r w:rsidR="00F473C2">
        <w:rPr>
          <w:sz w:val="28"/>
        </w:rPr>
        <w:t xml:space="preserve"> </w:t>
      </w:r>
      <w:r>
        <w:rPr>
          <w:sz w:val="28"/>
        </w:rPr>
        <w:t xml:space="preserve">introduce our </w:t>
      </w:r>
      <w:r w:rsidR="00C30E85">
        <w:rPr>
          <w:sz w:val="28"/>
        </w:rPr>
        <w:t xml:space="preserve">future schedule based on the simulation results </w:t>
      </w:r>
      <w:bookmarkStart w:id="0" w:name="_GoBack"/>
      <w:bookmarkEnd w:id="0"/>
      <w:r>
        <w:rPr>
          <w:sz w:val="28"/>
        </w:rPr>
        <w:t xml:space="preserve">and discuss </w:t>
      </w:r>
      <w:r w:rsidR="009F6BEE">
        <w:rPr>
          <w:sz w:val="28"/>
        </w:rPr>
        <w:t>how to improve the current design of CPI.</w:t>
      </w:r>
    </w:p>
    <w:sectPr w:rsidR="00AA1217" w:rsidRPr="00F0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B1"/>
    <w:rsid w:val="000D57C6"/>
    <w:rsid w:val="000E20C2"/>
    <w:rsid w:val="000E7939"/>
    <w:rsid w:val="001E3C0D"/>
    <w:rsid w:val="002650BC"/>
    <w:rsid w:val="00365FBB"/>
    <w:rsid w:val="00591544"/>
    <w:rsid w:val="006B098A"/>
    <w:rsid w:val="008936B1"/>
    <w:rsid w:val="009A1F68"/>
    <w:rsid w:val="009F11E0"/>
    <w:rsid w:val="009F6BEE"/>
    <w:rsid w:val="00AA1217"/>
    <w:rsid w:val="00AF483E"/>
    <w:rsid w:val="00B55E14"/>
    <w:rsid w:val="00C30E85"/>
    <w:rsid w:val="00C6721D"/>
    <w:rsid w:val="00F037AA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47F6"/>
  <w15:chartTrackingRefBased/>
  <w15:docId w15:val="{45755611-BC51-43C2-9266-2BBEC20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LIDZ</dc:creator>
  <cp:keywords/>
  <dc:description/>
  <cp:lastModifiedBy>LIDZ</cp:lastModifiedBy>
  <cp:revision>2</cp:revision>
  <dcterms:created xsi:type="dcterms:W3CDTF">2021-10-03T04:41:00Z</dcterms:created>
  <dcterms:modified xsi:type="dcterms:W3CDTF">2021-10-03T04:41:00Z</dcterms:modified>
</cp:coreProperties>
</file>