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7ED" w:rsidRDefault="00ED37ED" w:rsidP="00ED37ED">
      <w:pPr>
        <w:jc w:val="center"/>
        <w:rPr>
          <w:rFonts w:hint="eastAsia"/>
        </w:rPr>
      </w:pPr>
      <w:bookmarkStart w:id="0" w:name="_GoBack"/>
      <w:r>
        <w:rPr>
          <w:rFonts w:hint="eastAsia"/>
        </w:rPr>
        <w:t>Collective instabilities in Collider, booster and damping rings with the high luminosity</w:t>
      </w:r>
    </w:p>
    <w:p w:rsidR="00ED37ED" w:rsidRDefault="00ED37ED" w:rsidP="00ED37ED">
      <w:pPr>
        <w:jc w:val="center"/>
        <w:rPr>
          <w:rFonts w:hint="eastAsia"/>
        </w:rPr>
      </w:pPr>
      <w:r>
        <w:rPr>
          <w:rFonts w:hint="eastAsia"/>
        </w:rPr>
        <w:t xml:space="preserve">Na Wang, </w:t>
      </w:r>
      <w:proofErr w:type="spellStart"/>
      <w:r>
        <w:rPr>
          <w:rFonts w:hint="eastAsia"/>
        </w:rPr>
        <w:t>Yudong</w:t>
      </w:r>
      <w:proofErr w:type="spellEnd"/>
      <w:r>
        <w:rPr>
          <w:rFonts w:hint="eastAsia"/>
        </w:rPr>
        <w:t xml:space="preserve"> Liu, Yuan Zhang</w:t>
      </w:r>
    </w:p>
    <w:bookmarkEnd w:id="0"/>
    <w:p w:rsidR="00ED37ED" w:rsidRDefault="00ED37ED">
      <w:pPr>
        <w:rPr>
          <w:rFonts w:hint="eastAsia"/>
        </w:rPr>
      </w:pPr>
    </w:p>
    <w:p w:rsidR="00917C79" w:rsidRDefault="00AF5460">
      <w:r>
        <w:rPr>
          <w:rFonts w:hint="eastAsia"/>
        </w:rPr>
        <w:t xml:space="preserve">The collective instabilities in the CEPC collider, booster and damping rings are </w:t>
      </w:r>
      <w:r>
        <w:t>investigated</w:t>
      </w:r>
      <w:r>
        <w:rPr>
          <w:rFonts w:hint="eastAsia"/>
        </w:rPr>
        <w:t xml:space="preserve"> based on the high luminosity design. The impedance model in the collider is updated regarding the change of the </w:t>
      </w:r>
      <w:r w:rsidR="00751B94">
        <w:rPr>
          <w:rFonts w:hint="eastAsia"/>
        </w:rPr>
        <w:t xml:space="preserve">vacuum </w:t>
      </w:r>
      <w:r>
        <w:rPr>
          <w:rFonts w:hint="eastAsia"/>
        </w:rPr>
        <w:t>chamber cross section from elliptical to circular. Meanwhile, more impedance contributions are included.</w:t>
      </w:r>
      <w:r w:rsidR="003E4738">
        <w:rPr>
          <w:rFonts w:hint="eastAsia"/>
        </w:rPr>
        <w:t xml:space="preserve"> The i</w:t>
      </w:r>
      <w:r w:rsidR="00E767D2">
        <w:rPr>
          <w:rFonts w:hint="eastAsia"/>
        </w:rPr>
        <w:t xml:space="preserve">nstability issues for </w:t>
      </w:r>
      <w:r w:rsidR="004D50F8">
        <w:rPr>
          <w:rFonts w:hint="eastAsia"/>
        </w:rPr>
        <w:t xml:space="preserve">the </w:t>
      </w:r>
      <w:r w:rsidR="00E767D2">
        <w:rPr>
          <w:rFonts w:hint="eastAsia"/>
        </w:rPr>
        <w:t>high luminosity Z are investigated.</w:t>
      </w:r>
      <w:r w:rsidR="0091533C">
        <w:rPr>
          <w:rFonts w:hint="eastAsia"/>
        </w:rPr>
        <w:t xml:space="preserve"> The longitudinal impedance </w:t>
      </w:r>
      <w:r w:rsidR="004D50F8">
        <w:rPr>
          <w:rFonts w:hint="eastAsia"/>
        </w:rPr>
        <w:t>will induce</w:t>
      </w:r>
      <w:r w:rsidR="0091533C">
        <w:rPr>
          <w:rFonts w:hint="eastAsia"/>
        </w:rPr>
        <w:t xml:space="preserve"> bunch lengthening and beam </w:t>
      </w:r>
      <w:r w:rsidR="0091533C">
        <w:t>energy</w:t>
      </w:r>
      <w:r w:rsidR="0091533C">
        <w:rPr>
          <w:rFonts w:hint="eastAsia"/>
        </w:rPr>
        <w:t xml:space="preserve"> spread increase</w:t>
      </w:r>
      <w:r w:rsidR="004D50F8">
        <w:rPr>
          <w:rFonts w:hint="eastAsia"/>
        </w:rPr>
        <w:t xml:space="preserve">. </w:t>
      </w:r>
      <w:r w:rsidR="00751B94">
        <w:rPr>
          <w:rFonts w:hint="eastAsia"/>
        </w:rPr>
        <w:t>I</w:t>
      </w:r>
      <w:r w:rsidR="004D50F8">
        <w:rPr>
          <w:rFonts w:hint="eastAsia"/>
        </w:rPr>
        <w:t>t</w:t>
      </w:r>
      <w:r w:rsidR="003C3487">
        <w:rPr>
          <w:rFonts w:hint="eastAsia"/>
        </w:rPr>
        <w:t xml:space="preserve"> will </w:t>
      </w:r>
      <w:r w:rsidR="00751B94">
        <w:rPr>
          <w:rFonts w:hint="eastAsia"/>
        </w:rPr>
        <w:t xml:space="preserve">also </w:t>
      </w:r>
      <w:r w:rsidR="003C3487">
        <w:rPr>
          <w:rFonts w:hint="eastAsia"/>
        </w:rPr>
        <w:t xml:space="preserve">interact with </w:t>
      </w:r>
      <w:proofErr w:type="spellStart"/>
      <w:r w:rsidR="003C3487">
        <w:rPr>
          <w:rFonts w:hint="eastAsia"/>
        </w:rPr>
        <w:t>beamstralung</w:t>
      </w:r>
      <w:proofErr w:type="spellEnd"/>
      <w:r w:rsidR="003C3487">
        <w:rPr>
          <w:rFonts w:hint="eastAsia"/>
        </w:rPr>
        <w:t xml:space="preserve"> and make the beam-beam interaction mo</w:t>
      </w:r>
      <w:r w:rsidR="004D50F8">
        <w:rPr>
          <w:rFonts w:hint="eastAsia"/>
        </w:rPr>
        <w:t>re uns</w:t>
      </w:r>
      <w:r w:rsidR="003C3487">
        <w:rPr>
          <w:rFonts w:hint="eastAsia"/>
        </w:rPr>
        <w:t xml:space="preserve">table. The transverse resistive wall instability requires an efficient bunch by bunch </w:t>
      </w:r>
      <w:r w:rsidR="003C3487">
        <w:t>feedback</w:t>
      </w:r>
      <w:r w:rsidR="003C3487">
        <w:rPr>
          <w:rFonts w:hint="eastAsia"/>
        </w:rPr>
        <w:t xml:space="preserve"> damping.</w:t>
      </w:r>
      <w:r w:rsidR="00DA4EB0">
        <w:rPr>
          <w:rFonts w:hint="eastAsia"/>
        </w:rPr>
        <w:t xml:space="preserve"> </w:t>
      </w:r>
      <w:r w:rsidR="00751B94">
        <w:rPr>
          <w:rFonts w:hint="eastAsia"/>
        </w:rPr>
        <w:t xml:space="preserve">Furthermore, </w:t>
      </w:r>
      <w:r w:rsidR="004D50F8">
        <w:rPr>
          <w:rFonts w:hint="eastAsia"/>
        </w:rPr>
        <w:t>t</w:t>
      </w:r>
      <w:r w:rsidR="00DA4EB0">
        <w:rPr>
          <w:rFonts w:hint="eastAsia"/>
        </w:rPr>
        <w:t>he high order modes in some critical elements, such as the electro</w:t>
      </w:r>
      <w:r w:rsidR="004D50F8">
        <w:rPr>
          <w:rFonts w:hint="eastAsia"/>
        </w:rPr>
        <w:t>-</w:t>
      </w:r>
      <w:r w:rsidR="00DA4EB0">
        <w:rPr>
          <w:rFonts w:hint="eastAsia"/>
        </w:rPr>
        <w:t xml:space="preserve">separator or the beam pipe at the interaction region, need </w:t>
      </w:r>
      <w:r w:rsidR="004D50F8">
        <w:rPr>
          <w:rFonts w:hint="eastAsia"/>
        </w:rPr>
        <w:t>to be further investigated</w:t>
      </w:r>
      <w:r w:rsidR="00DA4EB0">
        <w:rPr>
          <w:rFonts w:hint="eastAsia"/>
        </w:rPr>
        <w:t>.</w:t>
      </w:r>
      <w:r w:rsidR="00751B94">
        <w:rPr>
          <w:rFonts w:hint="eastAsia"/>
        </w:rPr>
        <w:t xml:space="preserve"> </w:t>
      </w:r>
      <w:r w:rsidR="00751B94">
        <w:rPr>
          <w:rFonts w:hint="eastAsia"/>
        </w:rPr>
        <w:t>On the other hand,</w:t>
      </w:r>
      <w:r w:rsidR="00751B94">
        <w:rPr>
          <w:rFonts w:hint="eastAsia"/>
        </w:rPr>
        <w:t xml:space="preserve"> the instabilities issues in the booster and damping rings are investigated considering</w:t>
      </w:r>
      <w:r w:rsidR="00E959BE">
        <w:rPr>
          <w:rFonts w:hint="eastAsia"/>
        </w:rPr>
        <w:t xml:space="preserve"> only</w:t>
      </w:r>
      <w:r w:rsidR="00751B94">
        <w:rPr>
          <w:rFonts w:hint="eastAsia"/>
        </w:rPr>
        <w:t xml:space="preserve"> the resistive wall impedance.</w:t>
      </w:r>
    </w:p>
    <w:sectPr w:rsidR="00917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9F7" w:rsidRDefault="00FD09F7" w:rsidP="00AF5460">
      <w:r>
        <w:separator/>
      </w:r>
    </w:p>
  </w:endnote>
  <w:endnote w:type="continuationSeparator" w:id="0">
    <w:p w:rsidR="00FD09F7" w:rsidRDefault="00FD09F7" w:rsidP="00AF5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9F7" w:rsidRDefault="00FD09F7" w:rsidP="00AF5460">
      <w:r>
        <w:separator/>
      </w:r>
    </w:p>
  </w:footnote>
  <w:footnote w:type="continuationSeparator" w:id="0">
    <w:p w:rsidR="00FD09F7" w:rsidRDefault="00FD09F7" w:rsidP="00AF5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BEB"/>
    <w:rsid w:val="003C3487"/>
    <w:rsid w:val="003E4738"/>
    <w:rsid w:val="004D50F8"/>
    <w:rsid w:val="005B1BEB"/>
    <w:rsid w:val="006021C2"/>
    <w:rsid w:val="00751B94"/>
    <w:rsid w:val="0091533C"/>
    <w:rsid w:val="00A630EE"/>
    <w:rsid w:val="00AF5460"/>
    <w:rsid w:val="00DA4EB0"/>
    <w:rsid w:val="00E767D2"/>
    <w:rsid w:val="00E959BE"/>
    <w:rsid w:val="00ED37ED"/>
    <w:rsid w:val="00FD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54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54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54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54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54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54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54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54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WANGN</dc:creator>
  <cp:keywords/>
  <dc:description/>
  <cp:lastModifiedBy>WANGN</cp:lastModifiedBy>
  <cp:revision>8</cp:revision>
  <dcterms:created xsi:type="dcterms:W3CDTF">2021-10-02T07:33:00Z</dcterms:created>
  <dcterms:modified xsi:type="dcterms:W3CDTF">2021-10-02T08:15:00Z</dcterms:modified>
</cp:coreProperties>
</file>