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8475" w14:textId="77777777" w:rsidR="008A3844" w:rsidRDefault="006C5DC3">
      <w:pPr>
        <w:widowControl/>
        <w:numPr>
          <w:ilvl w:val="0"/>
          <w:numId w:val="1"/>
        </w:numPr>
        <w:shd w:val="clear" w:color="auto" w:fill="FFFFFF"/>
        <w:ind w:left="720" w:right="720"/>
        <w:jc w:val="left"/>
        <w:rPr>
          <w:rFonts w:ascii="Arial" w:eastAsia="SimSun" w:hAnsi="Arial" w:cs="Arial"/>
          <w:color w:val="000000"/>
          <w:sz w:val="24"/>
        </w:rPr>
      </w:pPr>
      <w:r>
        <w:rPr>
          <w:rFonts w:ascii="Arial" w:eastAsia="SimSun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P</w:t>
      </w:r>
      <w:r>
        <w:rPr>
          <w:rFonts w:ascii="Arial" w:eastAsia="SimSun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roject name and short description</w:t>
      </w:r>
    </w:p>
    <w:p w14:paraId="5F725DD6" w14:textId="77777777" w:rsidR="008A3844" w:rsidRDefault="006C5DC3">
      <w:pPr>
        <w:widowControl/>
        <w:shd w:val="clear" w:color="auto" w:fill="FFFFFF"/>
        <w:ind w:left="720" w:right="720"/>
        <w:jc w:val="left"/>
        <w:rPr>
          <w:rFonts w:ascii="Times New Roman" w:eastAsia="SimSun" w:hAnsi="Times New Roman" w:cs="Times New Roman"/>
          <w:color w:val="000000"/>
          <w:sz w:val="24"/>
        </w:rPr>
      </w:pPr>
      <w:r>
        <w:rPr>
          <w:rFonts w:ascii="Arial" w:eastAsia="SimSun" w:hAnsi="Arial" w:cs="Arial" w:hint="eastAsia"/>
          <w:color w:val="000000"/>
          <w:sz w:val="24"/>
        </w:rPr>
        <w:t>Project Name:</w:t>
      </w:r>
      <w:r>
        <w:rPr>
          <w:rFonts w:ascii="Times New Roman" w:eastAsia="SimSun" w:hAnsi="Times New Roman" w:cs="Times New Roman"/>
          <w:color w:val="000000"/>
          <w:sz w:val="24"/>
        </w:rPr>
        <w:t xml:space="preserve"> CEPC vertex detector prototype</w:t>
      </w:r>
    </w:p>
    <w:p w14:paraId="4186B2B5" w14:textId="77777777" w:rsidR="008A3844" w:rsidRDefault="006C5DC3">
      <w:pPr>
        <w:widowControl/>
        <w:shd w:val="clear" w:color="auto" w:fill="FFFFFF"/>
        <w:ind w:left="720" w:right="720"/>
        <w:jc w:val="left"/>
        <w:rPr>
          <w:rFonts w:ascii="Arial" w:eastAsia="SimSun" w:hAnsi="Arial" w:cs="Arial"/>
          <w:color w:val="000000"/>
          <w:sz w:val="24"/>
        </w:rPr>
      </w:pPr>
      <w:r>
        <w:rPr>
          <w:rFonts w:ascii="Arial" w:eastAsia="SimSun" w:hAnsi="Arial" w:cs="Arial" w:hint="eastAsia"/>
          <w:color w:val="000000"/>
          <w:sz w:val="24"/>
        </w:rPr>
        <w:t>Description:</w:t>
      </w:r>
    </w:p>
    <w:p w14:paraId="1B34FF99" w14:textId="353F6760" w:rsidR="008A3844" w:rsidRDefault="006C5DC3">
      <w:pPr>
        <w:widowControl/>
        <w:shd w:val="clear" w:color="auto" w:fill="FFFFFF"/>
        <w:ind w:left="720" w:right="720" w:firstLine="417"/>
        <w:jc w:val="left"/>
        <w:rPr>
          <w:rFonts w:ascii="Times New Roman" w:eastAsia="SimSun" w:hAnsi="Times New Roman" w:cs="Times New Roman"/>
          <w:color w:val="000000"/>
          <w:sz w:val="24"/>
        </w:rPr>
      </w:pPr>
      <w:r w:rsidRPr="006C5DC3">
        <w:rPr>
          <w:rFonts w:ascii="Times New Roman" w:eastAsia="SimSun" w:hAnsi="Times New Roman" w:cs="Times New Roman"/>
          <w:color w:val="000000"/>
          <w:sz w:val="24"/>
        </w:rPr>
        <w:t xml:space="preserve">The Circular Electron Positron Collider (CEPC) is a large international collider planned to be constructed in China to study the Higgs boson, W, Z physics and potentially top physics. A vertex detector will be a core </w:t>
      </w:r>
      <w:r>
        <w:rPr>
          <w:rFonts w:ascii="Times New Roman" w:eastAsia="SimSun" w:hAnsi="Times New Roman" w:cs="Times New Roman"/>
          <w:color w:val="000000"/>
          <w:sz w:val="24"/>
        </w:rPr>
        <w:t>component</w:t>
      </w:r>
      <w:r w:rsidRPr="006C5DC3">
        <w:rPr>
          <w:rFonts w:ascii="Times New Roman" w:eastAsia="SimSun" w:hAnsi="Times New Roman" w:cs="Times New Roman"/>
          <w:color w:val="000000"/>
          <w:sz w:val="24"/>
        </w:rPr>
        <w:t xml:space="preserve"> of any detector built</w:t>
      </w:r>
      <w:r>
        <w:rPr>
          <w:rFonts w:ascii="Times New Roman" w:eastAsia="SimSun" w:hAnsi="Times New Roman" w:cs="Times New Roman"/>
          <w:color w:val="000000"/>
          <w:sz w:val="24"/>
        </w:rPr>
        <w:t xml:space="preserve"> at</w:t>
      </w:r>
      <w:r w:rsidRPr="006C5DC3">
        <w:rPr>
          <w:rFonts w:ascii="Times New Roman" w:eastAsia="SimSun" w:hAnsi="Times New Roman" w:cs="Times New Roman"/>
          <w:color w:val="000000"/>
          <w:sz w:val="24"/>
        </w:rPr>
        <w:t xml:space="preserve"> any </w:t>
      </w:r>
      <w:r>
        <w:rPr>
          <w:rFonts w:ascii="Times New Roman" w:eastAsia="SimSun" w:hAnsi="Times New Roman" w:cs="Times New Roman"/>
          <w:color w:val="000000"/>
          <w:sz w:val="24"/>
        </w:rPr>
        <w:t>of the future</w:t>
      </w:r>
      <w:r w:rsidRPr="006C5DC3">
        <w:rPr>
          <w:rFonts w:ascii="Times New Roman" w:eastAsia="SimSun" w:hAnsi="Times New Roman" w:cs="Times New Roman"/>
          <w:color w:val="000000"/>
          <w:sz w:val="24"/>
        </w:rPr>
        <w:t xml:space="preserve"> </w:t>
      </w:r>
      <w:proofErr w:type="spellStart"/>
      <w:r w:rsidRPr="006C5DC3">
        <w:rPr>
          <w:rFonts w:ascii="Times New Roman" w:eastAsia="SimSun" w:hAnsi="Times New Roman" w:cs="Times New Roman"/>
          <w:color w:val="000000"/>
          <w:sz w:val="24"/>
        </w:rPr>
        <w:t>e+e</w:t>
      </w:r>
      <w:proofErr w:type="spellEnd"/>
      <w:r w:rsidRPr="006C5DC3">
        <w:rPr>
          <w:rFonts w:ascii="Times New Roman" w:eastAsia="SimSun" w:hAnsi="Times New Roman" w:cs="Times New Roman"/>
          <w:color w:val="000000"/>
          <w:sz w:val="24"/>
        </w:rPr>
        <w:t xml:space="preserve">- colliders </w:t>
      </w:r>
      <w:r>
        <w:rPr>
          <w:rFonts w:ascii="Times New Roman" w:eastAsia="SimSun" w:hAnsi="Times New Roman" w:cs="Times New Roman"/>
          <w:color w:val="000000"/>
          <w:sz w:val="24"/>
        </w:rPr>
        <w:t>put forward</w:t>
      </w:r>
      <w:r w:rsidRPr="006C5DC3">
        <w:rPr>
          <w:rFonts w:ascii="Times New Roman" w:eastAsia="SimSun" w:hAnsi="Times New Roman" w:cs="Times New Roman"/>
          <w:color w:val="000000"/>
          <w:sz w:val="24"/>
        </w:rPr>
        <w:t>: CEPC, ILC or FCC-</w:t>
      </w:r>
      <w:proofErr w:type="spellStart"/>
      <w:r w:rsidRPr="006C5DC3">
        <w:rPr>
          <w:rFonts w:ascii="Times New Roman" w:eastAsia="SimSun" w:hAnsi="Times New Roman" w:cs="Times New Roman"/>
          <w:color w:val="000000"/>
          <w:sz w:val="24"/>
        </w:rPr>
        <w:t>ee</w:t>
      </w:r>
      <w:proofErr w:type="spellEnd"/>
      <w:r w:rsidRPr="006C5DC3">
        <w:rPr>
          <w:rFonts w:ascii="Times New Roman" w:eastAsia="SimSun" w:hAnsi="Times New Roman" w:cs="Times New Roman"/>
          <w:color w:val="000000"/>
          <w:sz w:val="24"/>
        </w:rPr>
        <w:t xml:space="preserve">. It requires low material budget, low power and high spatial resolution pixel sensors. A new CMOS pixel sensor </w:t>
      </w:r>
      <w:proofErr w:type="spellStart"/>
      <w:r w:rsidRPr="006C5DC3">
        <w:rPr>
          <w:rFonts w:ascii="Times New Roman" w:eastAsia="SimSun" w:hAnsi="Times New Roman" w:cs="Times New Roman"/>
          <w:color w:val="000000"/>
          <w:sz w:val="24"/>
        </w:rPr>
        <w:t>TaichuPix</w:t>
      </w:r>
      <w:proofErr w:type="spellEnd"/>
      <w:r w:rsidRPr="006C5DC3">
        <w:rPr>
          <w:rFonts w:ascii="Times New Roman" w:eastAsia="SimSun" w:hAnsi="Times New Roman" w:cs="Times New Roman"/>
          <w:color w:val="000000"/>
          <w:sz w:val="24"/>
        </w:rPr>
        <w:t xml:space="preserve">, with 25 um pixel pitch, has been developed and implemented in </w:t>
      </w:r>
      <w:proofErr w:type="spellStart"/>
      <w:r w:rsidRPr="006C5DC3">
        <w:rPr>
          <w:rFonts w:ascii="Times New Roman" w:eastAsia="SimSun" w:hAnsi="Times New Roman" w:cs="Times New Roman"/>
          <w:color w:val="000000"/>
          <w:sz w:val="24"/>
        </w:rPr>
        <w:t>TowerJazz</w:t>
      </w:r>
      <w:proofErr w:type="spellEnd"/>
      <w:r w:rsidRPr="006C5DC3">
        <w:rPr>
          <w:rFonts w:ascii="Times New Roman" w:eastAsia="SimSun" w:hAnsi="Times New Roman" w:cs="Times New Roman"/>
          <w:color w:val="000000"/>
          <w:sz w:val="24"/>
        </w:rPr>
        <w:t xml:space="preserve"> technology to realize simultaneous fast readout and high spatial resolution. A </w:t>
      </w:r>
      <w:proofErr w:type="gramStart"/>
      <w:r w:rsidRPr="006C5DC3">
        <w:rPr>
          <w:rFonts w:ascii="Times New Roman" w:eastAsia="SimSun" w:hAnsi="Times New Roman" w:cs="Times New Roman"/>
          <w:color w:val="000000"/>
          <w:sz w:val="24"/>
        </w:rPr>
        <w:t>full size</w:t>
      </w:r>
      <w:proofErr w:type="gramEnd"/>
      <w:r w:rsidRPr="006C5DC3">
        <w:rPr>
          <w:rFonts w:ascii="Times New Roman" w:eastAsia="SimSun" w:hAnsi="Times New Roman" w:cs="Times New Roman"/>
          <w:color w:val="000000"/>
          <w:sz w:val="24"/>
        </w:rPr>
        <w:t xml:space="preserve"> prototype has been built and six double-sided ladders, providing a total of 12 measuring points, will be activated for readout at the test beam. The detector will be air cooled.</w:t>
      </w:r>
    </w:p>
    <w:p w14:paraId="5C6DADA2" w14:textId="77777777" w:rsidR="006C5DC3" w:rsidRDefault="006C5DC3">
      <w:pPr>
        <w:widowControl/>
        <w:shd w:val="clear" w:color="auto" w:fill="FFFFFF"/>
        <w:ind w:left="720" w:right="720" w:firstLine="417"/>
        <w:jc w:val="left"/>
        <w:rPr>
          <w:rFonts w:ascii="Times New Roman" w:eastAsia="SimSun" w:hAnsi="Times New Roman" w:cs="Times New Roman"/>
          <w:color w:val="000000"/>
          <w:sz w:val="24"/>
        </w:rPr>
      </w:pPr>
    </w:p>
    <w:p w14:paraId="5B3E5571" w14:textId="77777777" w:rsidR="008A3844" w:rsidRDefault="006C5DC3">
      <w:pPr>
        <w:widowControl/>
        <w:numPr>
          <w:ilvl w:val="0"/>
          <w:numId w:val="1"/>
        </w:numPr>
        <w:shd w:val="clear" w:color="auto" w:fill="FFFFFF"/>
        <w:ind w:left="720" w:right="720"/>
        <w:jc w:val="left"/>
        <w:rPr>
          <w:rFonts w:ascii="Arial" w:eastAsia="SimSun" w:hAnsi="Arial" w:cs="Arial"/>
          <w:color w:val="000000"/>
          <w:sz w:val="24"/>
        </w:rPr>
      </w:pPr>
      <w:r>
        <w:rPr>
          <w:rFonts w:ascii="Arial" w:eastAsia="SimSun" w:hAnsi="Arial" w:cs="Arial" w:hint="eastAsia"/>
          <w:color w:val="000000"/>
          <w:kern w:val="0"/>
          <w:sz w:val="24"/>
          <w:shd w:val="clear" w:color="auto" w:fill="FFFFFF"/>
          <w:lang w:bidi="ar"/>
        </w:rPr>
        <w:t>R</w:t>
      </w:r>
      <w:r>
        <w:rPr>
          <w:rFonts w:ascii="Arial" w:eastAsia="SimSun" w:hAnsi="Arial" w:cs="Arial"/>
          <w:color w:val="000000"/>
          <w:kern w:val="0"/>
          <w:sz w:val="24"/>
          <w:shd w:val="clear" w:color="auto" w:fill="FFFFFF"/>
          <w:lang w:bidi="ar"/>
        </w:rPr>
        <w:t>esponsible person</w:t>
      </w:r>
      <w:r>
        <w:rPr>
          <w:rFonts w:ascii="Arial" w:eastAsia="SimSun" w:hAnsi="Arial" w:cs="Arial" w:hint="eastAsia"/>
          <w:color w:val="000000"/>
          <w:kern w:val="0"/>
          <w:sz w:val="24"/>
          <w:shd w:val="clear" w:color="auto" w:fill="FFFFFF"/>
          <w:lang w:bidi="ar"/>
        </w:rPr>
        <w:t>：</w:t>
      </w:r>
    </w:p>
    <w:p w14:paraId="0160A71F" w14:textId="77777777" w:rsidR="008A3844" w:rsidRDefault="006C5DC3">
      <w:pPr>
        <w:widowControl/>
        <w:shd w:val="clear" w:color="auto" w:fill="FFFFFF"/>
        <w:ind w:left="720" w:right="720" w:firstLine="480"/>
        <w:jc w:val="left"/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 w:val="24"/>
          <w:shd w:val="clear" w:color="auto" w:fill="FFFFFF"/>
          <w:lang w:bidi="ar"/>
        </w:rPr>
        <w:t xml:space="preserve">Name: </w:t>
      </w: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Joao Guimaraes da Costa</w:t>
      </w:r>
    </w:p>
    <w:p w14:paraId="73F80648" w14:textId="77777777" w:rsidR="008A3844" w:rsidRDefault="006C5DC3">
      <w:pPr>
        <w:widowControl/>
        <w:shd w:val="clear" w:color="auto" w:fill="FFFFFF"/>
        <w:ind w:left="720" w:right="720" w:firstLine="480"/>
        <w:jc w:val="left"/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Email</w:t>
      </w: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：</w:t>
      </w: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fldChar w:fldCharType="begin"/>
      </w: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instrText xml:space="preserve"> HYPERLINK "mailto:guimaraes@ihep.ac.cn" </w:instrText>
      </w: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fldChar w:fldCharType="separate"/>
      </w:r>
      <w:r>
        <w:rPr>
          <w:rStyle w:val="Hyperlink"/>
          <w:rFonts w:ascii="Times New Roman" w:eastAsia="SimSun" w:hAnsi="Times New Roman" w:cs="Times New Roman"/>
          <w:kern w:val="0"/>
          <w:sz w:val="24"/>
          <w:shd w:val="clear" w:color="auto" w:fill="FFFFFF"/>
          <w:lang w:bidi="ar"/>
        </w:rPr>
        <w:t>guimaraes@ihep.ac.cn</w:t>
      </w: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fldChar w:fldCharType="end"/>
      </w:r>
    </w:p>
    <w:p w14:paraId="0D15F6F1" w14:textId="77777777" w:rsidR="008A3844" w:rsidRDefault="006C5DC3">
      <w:pPr>
        <w:widowControl/>
        <w:shd w:val="clear" w:color="auto" w:fill="FFFFFF"/>
        <w:ind w:left="720" w:right="720" w:firstLine="480"/>
        <w:jc w:val="left"/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Phone</w:t>
      </w: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：（</w:t>
      </w: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+86</w:t>
      </w: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）</w:t>
      </w: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010-88233225</w:t>
      </w:r>
    </w:p>
    <w:p w14:paraId="1EAF2118" w14:textId="77777777" w:rsidR="008A3844" w:rsidRDefault="006C5DC3">
      <w:pPr>
        <w:widowControl/>
        <w:shd w:val="clear" w:color="auto" w:fill="FFFFFF"/>
        <w:ind w:left="720" w:right="720" w:firstLine="480"/>
        <w:jc w:val="left"/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Cell</w:t>
      </w:r>
      <w:proofErr w:type="spellEnd"/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: (+86) 136963347476</w:t>
      </w:r>
    </w:p>
    <w:p w14:paraId="3F954945" w14:textId="77777777" w:rsidR="008A3844" w:rsidRDefault="008A3844">
      <w:pPr>
        <w:widowControl/>
        <w:shd w:val="clear" w:color="auto" w:fill="FFFFFF"/>
        <w:ind w:left="720" w:right="720" w:firstLine="480"/>
        <w:jc w:val="left"/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</w:pPr>
    </w:p>
    <w:p w14:paraId="5D28B4B5" w14:textId="77777777" w:rsidR="008A3844" w:rsidRDefault="006C5DC3">
      <w:pPr>
        <w:widowControl/>
        <w:shd w:val="clear" w:color="auto" w:fill="FFFFFF"/>
        <w:ind w:left="720" w:right="720" w:firstLine="480"/>
        <w:jc w:val="left"/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 w:val="24"/>
          <w:shd w:val="clear" w:color="auto" w:fill="FFFFFF"/>
          <w:lang w:bidi="ar"/>
        </w:rPr>
        <w:t>Name: Zhijun Liang</w:t>
      </w:r>
    </w:p>
    <w:p w14:paraId="7DA95905" w14:textId="77777777" w:rsidR="008A3844" w:rsidRDefault="006C5DC3">
      <w:pPr>
        <w:widowControl/>
        <w:shd w:val="clear" w:color="auto" w:fill="FFFFFF"/>
        <w:ind w:left="720" w:right="720" w:firstLine="480"/>
        <w:jc w:val="left"/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 w:val="24"/>
          <w:shd w:val="clear" w:color="auto" w:fill="FFFFFF"/>
          <w:lang w:bidi="ar"/>
        </w:rPr>
        <w:t>Email</w:t>
      </w:r>
      <w:r>
        <w:rPr>
          <w:rFonts w:ascii="Times New Roman" w:eastAsia="SimSun" w:hAnsi="Times New Roman" w:cs="Times New Roman" w:hint="eastAsia"/>
          <w:color w:val="000000"/>
          <w:kern w:val="0"/>
          <w:sz w:val="24"/>
          <w:shd w:val="clear" w:color="auto" w:fill="FFFFFF"/>
          <w:lang w:bidi="ar"/>
        </w:rPr>
        <w:t>：</w:t>
      </w:r>
      <w:hyperlink r:id="rId6" w:history="1">
        <w:r>
          <w:rPr>
            <w:rStyle w:val="Hyperlink"/>
            <w:rFonts w:ascii="Times New Roman" w:eastAsia="SimSun" w:hAnsi="Times New Roman" w:cs="Times New Roman" w:hint="eastAsia"/>
            <w:color w:val="000000"/>
            <w:kern w:val="0"/>
            <w:sz w:val="24"/>
            <w:shd w:val="clear" w:color="auto" w:fill="FFFFFF"/>
            <w:lang w:bidi="ar"/>
          </w:rPr>
          <w:t>liangzj@ihep.ac.cn</w:t>
        </w:r>
      </w:hyperlink>
    </w:p>
    <w:p w14:paraId="64C909C7" w14:textId="77777777" w:rsidR="008A3844" w:rsidRDefault="006C5DC3">
      <w:pPr>
        <w:widowControl/>
        <w:shd w:val="clear" w:color="auto" w:fill="FFFFFF"/>
        <w:ind w:left="720" w:right="720" w:firstLine="480"/>
        <w:jc w:val="left"/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Times New Roman" w:eastAsia="SimSun" w:hAnsi="Times New Roman" w:cs="Times New Roman" w:hint="eastAsia"/>
          <w:color w:val="000000"/>
          <w:kern w:val="0"/>
          <w:sz w:val="24"/>
          <w:shd w:val="clear" w:color="auto" w:fill="FFFFFF"/>
          <w:lang w:bidi="ar"/>
        </w:rPr>
        <w:t>Cell:(+86)18514028539</w:t>
      </w:r>
    </w:p>
    <w:p w14:paraId="0F8905F7" w14:textId="77777777" w:rsidR="008A3844" w:rsidRDefault="008A3844">
      <w:pPr>
        <w:widowControl/>
        <w:shd w:val="clear" w:color="auto" w:fill="FFFFFF"/>
        <w:ind w:left="720" w:right="720" w:firstLine="480"/>
        <w:jc w:val="left"/>
        <w:rPr>
          <w:rFonts w:ascii="Arial" w:eastAsia="SimSun" w:hAnsi="Arial" w:cs="Arial"/>
          <w:color w:val="000000"/>
          <w:kern w:val="0"/>
          <w:sz w:val="24"/>
          <w:shd w:val="clear" w:color="auto" w:fill="FFFFFF"/>
          <w:lang w:bidi="ar"/>
        </w:rPr>
      </w:pPr>
    </w:p>
    <w:p w14:paraId="16B69313" w14:textId="77777777" w:rsidR="008A3844" w:rsidRDefault="006C5DC3">
      <w:pPr>
        <w:widowControl/>
        <w:numPr>
          <w:ilvl w:val="0"/>
          <w:numId w:val="1"/>
        </w:numPr>
        <w:shd w:val="clear" w:color="auto" w:fill="FFFFFF"/>
        <w:ind w:left="720" w:right="720"/>
        <w:jc w:val="left"/>
        <w:rPr>
          <w:rFonts w:ascii="Arial" w:eastAsia="SimSun" w:hAnsi="Arial" w:cs="Arial"/>
          <w:color w:val="000000"/>
          <w:sz w:val="24"/>
        </w:rPr>
      </w:pPr>
      <w:r>
        <w:rPr>
          <w:rFonts w:ascii="Arial" w:eastAsia="SimSun" w:hAnsi="Arial" w:cs="Arial" w:hint="eastAsia"/>
          <w:color w:val="000000"/>
          <w:kern w:val="0"/>
          <w:sz w:val="24"/>
          <w:shd w:val="clear" w:color="auto" w:fill="FFFFFF"/>
          <w:lang w:bidi="ar"/>
        </w:rPr>
        <w:t>P</w:t>
      </w:r>
      <w:r>
        <w:rPr>
          <w:rFonts w:ascii="Arial" w:eastAsia="SimSun" w:hAnsi="Arial" w:cs="Arial"/>
          <w:color w:val="000000"/>
          <w:kern w:val="0"/>
          <w:sz w:val="24"/>
          <w:shd w:val="clear" w:color="auto" w:fill="FFFFFF"/>
          <w:lang w:bidi="ar"/>
        </w:rPr>
        <w:t>articipating groups</w:t>
      </w:r>
      <w:r>
        <w:rPr>
          <w:rFonts w:ascii="Arial" w:eastAsia="SimSun" w:hAnsi="Arial" w:cs="Arial" w:hint="eastAsia"/>
          <w:color w:val="000000"/>
          <w:kern w:val="0"/>
          <w:sz w:val="24"/>
          <w:shd w:val="clear" w:color="auto" w:fill="FFFFFF"/>
          <w:lang w:bidi="ar"/>
        </w:rPr>
        <w:t>:</w:t>
      </w:r>
    </w:p>
    <w:p w14:paraId="7534F82C" w14:textId="77777777" w:rsidR="008A3844" w:rsidRDefault="006C5DC3">
      <w:pPr>
        <w:widowControl/>
        <w:shd w:val="clear" w:color="auto" w:fill="FFFFFF"/>
        <w:ind w:left="720" w:right="720" w:firstLine="480"/>
        <w:jc w:val="left"/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 xml:space="preserve">Institute of High energy </w:t>
      </w:r>
      <w:proofErr w:type="gramStart"/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Physics(</w:t>
      </w:r>
      <w:proofErr w:type="gramEnd"/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IHEP) at Beijing, China</w:t>
      </w:r>
    </w:p>
    <w:p w14:paraId="0C2199A3" w14:textId="77777777" w:rsidR="008A3844" w:rsidRDefault="006C5DC3">
      <w:pPr>
        <w:widowControl/>
        <w:shd w:val="clear" w:color="auto" w:fill="FFFFFF"/>
        <w:ind w:left="720" w:right="720" w:firstLine="480"/>
        <w:jc w:val="left"/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Nanjing University, Nanjing, China</w:t>
      </w:r>
    </w:p>
    <w:p w14:paraId="000FBA31" w14:textId="77777777" w:rsidR="008A3844" w:rsidRDefault="006C5DC3">
      <w:pPr>
        <w:widowControl/>
        <w:shd w:val="clear" w:color="auto" w:fill="FFFFFF"/>
        <w:ind w:left="720" w:right="720" w:firstLine="480"/>
        <w:jc w:val="left"/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IFAE, Barcelona, Spain</w:t>
      </w:r>
    </w:p>
    <w:p w14:paraId="76669136" w14:textId="77777777" w:rsidR="008A3844" w:rsidRDefault="008A3844">
      <w:pPr>
        <w:widowControl/>
        <w:shd w:val="clear" w:color="auto" w:fill="FFFFFF"/>
        <w:ind w:left="720" w:right="720" w:firstLine="480"/>
        <w:jc w:val="left"/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</w:pPr>
    </w:p>
    <w:p w14:paraId="57DDB349" w14:textId="77777777" w:rsidR="008A3844" w:rsidRDefault="006C5DC3">
      <w:pPr>
        <w:widowControl/>
        <w:numPr>
          <w:ilvl w:val="0"/>
          <w:numId w:val="1"/>
        </w:numPr>
        <w:shd w:val="clear" w:color="auto" w:fill="FFFFFF"/>
        <w:ind w:left="720" w:right="720"/>
        <w:jc w:val="left"/>
        <w:rPr>
          <w:rFonts w:ascii="Times New Roman" w:eastAsia="SimSun" w:hAnsi="Times New Roman" w:cs="Times New Roman"/>
          <w:color w:val="000000"/>
          <w:sz w:val="24"/>
        </w:rPr>
      </w:pPr>
      <w:r>
        <w:rPr>
          <w:rFonts w:ascii="Arial" w:eastAsia="SimSun" w:hAnsi="Arial" w:cs="Arial" w:hint="eastAsia"/>
          <w:color w:val="000000"/>
          <w:kern w:val="0"/>
          <w:sz w:val="24"/>
          <w:shd w:val="clear" w:color="auto" w:fill="FFFFFF"/>
          <w:lang w:bidi="ar"/>
        </w:rPr>
        <w:t>N</w:t>
      </w:r>
      <w:r>
        <w:rPr>
          <w:rFonts w:ascii="Arial" w:eastAsia="SimSun" w:hAnsi="Arial" w:cs="Arial"/>
          <w:color w:val="000000"/>
          <w:kern w:val="0"/>
          <w:sz w:val="24"/>
          <w:shd w:val="clear" w:color="auto" w:fill="FFFFFF"/>
          <w:lang w:bidi="ar"/>
        </w:rPr>
        <w:t>umber of requested week</w:t>
      </w:r>
      <w:r>
        <w:rPr>
          <w:rFonts w:ascii="Arial" w:eastAsia="SimSun" w:hAnsi="Arial" w:cs="Arial" w:hint="eastAsia"/>
          <w:color w:val="000000"/>
          <w:kern w:val="0"/>
          <w:sz w:val="24"/>
          <w:shd w:val="clear" w:color="auto" w:fill="FFFFFF"/>
          <w:lang w:bidi="ar"/>
        </w:rPr>
        <w:t xml:space="preserve">s: </w:t>
      </w: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2 Weeks</w:t>
      </w:r>
    </w:p>
    <w:p w14:paraId="6F33E9EF" w14:textId="77777777" w:rsidR="008A3844" w:rsidRDefault="008A3844">
      <w:pPr>
        <w:widowControl/>
        <w:shd w:val="clear" w:color="auto" w:fill="FFFFFF"/>
        <w:ind w:right="720"/>
        <w:jc w:val="left"/>
        <w:rPr>
          <w:rFonts w:ascii="Arial" w:eastAsia="SimSun" w:hAnsi="Arial" w:cs="Arial"/>
          <w:color w:val="000000"/>
          <w:sz w:val="24"/>
        </w:rPr>
      </w:pPr>
    </w:p>
    <w:p w14:paraId="35A25DAD" w14:textId="3A575240" w:rsidR="008A3844" w:rsidRDefault="006C5DC3">
      <w:pPr>
        <w:widowControl/>
        <w:numPr>
          <w:ilvl w:val="0"/>
          <w:numId w:val="1"/>
        </w:numPr>
        <w:shd w:val="clear" w:color="auto" w:fill="FFFFFF"/>
        <w:ind w:left="720" w:right="720"/>
        <w:jc w:val="left"/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Arial" w:eastAsia="SimSun" w:hAnsi="Arial" w:cs="Arial" w:hint="eastAsia"/>
          <w:color w:val="000000"/>
          <w:kern w:val="0"/>
          <w:sz w:val="24"/>
          <w:shd w:val="clear" w:color="auto" w:fill="FFFFFF"/>
          <w:lang w:bidi="ar"/>
        </w:rPr>
        <w:t>P</w:t>
      </w:r>
      <w:r>
        <w:rPr>
          <w:rFonts w:ascii="Arial" w:eastAsia="SimSun" w:hAnsi="Arial" w:cs="Arial"/>
          <w:color w:val="000000"/>
          <w:kern w:val="0"/>
          <w:sz w:val="24"/>
          <w:shd w:val="clear" w:color="auto" w:fill="FFFFFF"/>
          <w:lang w:bidi="ar"/>
        </w:rPr>
        <w:t>referred month(s)</w:t>
      </w:r>
      <w:r>
        <w:rPr>
          <w:rFonts w:ascii="Arial" w:eastAsia="SimSun" w:hAnsi="Arial" w:cs="Arial" w:hint="eastAsia"/>
          <w:color w:val="000000"/>
          <w:kern w:val="0"/>
          <w:sz w:val="24"/>
          <w:shd w:val="clear" w:color="auto" w:fill="FFFFFF"/>
          <w:lang w:bidi="ar"/>
        </w:rPr>
        <w:t>：</w:t>
      </w:r>
      <w:r>
        <w:rPr>
          <w:rFonts w:ascii="Arial" w:eastAsia="SimSun" w:hAnsi="Arial" w:cs="Arial" w:hint="eastAsia"/>
          <w:color w:val="000000"/>
          <w:kern w:val="0"/>
          <w:sz w:val="24"/>
          <w:shd w:val="clear" w:color="auto" w:fill="FFFFFF"/>
          <w:lang w:bidi="ar"/>
        </w:rPr>
        <w:t xml:space="preserve"> </w:t>
      </w:r>
      <w:r w:rsidRPr="006C5DC3"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As late as possible in December, and if not possible, in November.</w:t>
      </w:r>
    </w:p>
    <w:p w14:paraId="30F08666" w14:textId="77777777" w:rsidR="008A3844" w:rsidRDefault="006C5DC3">
      <w:pPr>
        <w:widowControl/>
        <w:numPr>
          <w:ilvl w:val="0"/>
          <w:numId w:val="1"/>
        </w:numPr>
        <w:shd w:val="clear" w:color="auto" w:fill="FFFFFF"/>
        <w:ind w:left="720" w:right="720"/>
        <w:jc w:val="left"/>
        <w:rPr>
          <w:rFonts w:ascii="Times New Roman" w:eastAsia="SimSun" w:hAnsi="Times New Roman" w:cs="Times New Roman"/>
          <w:color w:val="000000"/>
          <w:sz w:val="24"/>
        </w:rPr>
      </w:pPr>
      <w:r>
        <w:rPr>
          <w:rFonts w:ascii="Arial" w:eastAsia="SimSun" w:hAnsi="Arial" w:cs="Arial" w:hint="eastAsia"/>
          <w:color w:val="000000"/>
          <w:kern w:val="0"/>
          <w:sz w:val="24"/>
          <w:shd w:val="clear" w:color="auto" w:fill="FFFFFF"/>
          <w:lang w:bidi="ar"/>
        </w:rPr>
        <w:t>R</w:t>
      </w:r>
      <w:r>
        <w:rPr>
          <w:rFonts w:ascii="Arial" w:eastAsia="SimSun" w:hAnsi="Arial" w:cs="Arial"/>
          <w:color w:val="000000"/>
          <w:kern w:val="0"/>
          <w:sz w:val="24"/>
          <w:shd w:val="clear" w:color="auto" w:fill="FFFFFF"/>
          <w:lang w:bidi="ar"/>
        </w:rPr>
        <w:t xml:space="preserve">equired </w:t>
      </w:r>
      <w:proofErr w:type="gramStart"/>
      <w:r>
        <w:rPr>
          <w:rFonts w:ascii="Arial" w:eastAsia="SimSun" w:hAnsi="Arial" w:cs="Arial"/>
          <w:color w:val="000000"/>
          <w:kern w:val="0"/>
          <w:sz w:val="24"/>
          <w:shd w:val="clear" w:color="auto" w:fill="FFFFFF"/>
          <w:lang w:bidi="ar"/>
        </w:rPr>
        <w:t xml:space="preserve">infrastructure </w:t>
      </w:r>
      <w:r>
        <w:rPr>
          <w:rFonts w:ascii="Arial" w:eastAsia="SimSun" w:hAnsi="Arial" w:cs="Arial" w:hint="eastAsia"/>
          <w:color w:val="000000"/>
          <w:kern w:val="0"/>
          <w:sz w:val="24"/>
          <w:shd w:val="clear" w:color="auto" w:fill="FFFFFF"/>
          <w:lang w:bidi="ar"/>
        </w:rPr>
        <w:t>:</w:t>
      </w:r>
      <w:proofErr w:type="gramEnd"/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 xml:space="preserve"> We plan to test the spatial </w:t>
      </w: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>resolution</w:t>
      </w: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 xml:space="preserve"> at DESY, we need beam telescope and stages.</w:t>
      </w:r>
    </w:p>
    <w:p w14:paraId="1660B4A6" w14:textId="77777777" w:rsidR="008A3844" w:rsidRDefault="008A3844">
      <w:pPr>
        <w:widowControl/>
        <w:shd w:val="clear" w:color="auto" w:fill="FFFFFF"/>
        <w:ind w:right="720"/>
        <w:jc w:val="left"/>
        <w:rPr>
          <w:rFonts w:ascii="Times New Roman" w:eastAsia="SimSun" w:hAnsi="Times New Roman" w:cs="Times New Roman"/>
          <w:color w:val="000000"/>
          <w:sz w:val="24"/>
        </w:rPr>
      </w:pPr>
    </w:p>
    <w:p w14:paraId="16FF039F" w14:textId="77777777" w:rsidR="008A3844" w:rsidRDefault="006C5DC3">
      <w:pPr>
        <w:widowControl/>
        <w:numPr>
          <w:ilvl w:val="0"/>
          <w:numId w:val="1"/>
        </w:numPr>
        <w:shd w:val="clear" w:color="auto" w:fill="FFFFFF"/>
        <w:ind w:left="720" w:right="720"/>
        <w:jc w:val="left"/>
        <w:rPr>
          <w:rFonts w:ascii="Times New Roman" w:eastAsia="SimSun" w:hAnsi="Times New Roman" w:cs="Times New Roman"/>
          <w:color w:val="000000"/>
          <w:sz w:val="24"/>
        </w:rPr>
      </w:pPr>
      <w:r>
        <w:rPr>
          <w:rFonts w:ascii="Arial" w:eastAsia="SimSun" w:hAnsi="Arial" w:cs="Arial" w:hint="eastAsia"/>
          <w:color w:val="000000"/>
          <w:kern w:val="0"/>
          <w:sz w:val="24"/>
          <w:shd w:val="clear" w:color="auto" w:fill="FFFFFF"/>
          <w:lang w:bidi="ar"/>
        </w:rPr>
        <w:t>I</w:t>
      </w:r>
      <w:r>
        <w:rPr>
          <w:rFonts w:ascii="Arial" w:eastAsia="SimSun" w:hAnsi="Arial" w:cs="Arial"/>
          <w:color w:val="000000"/>
          <w:kern w:val="0"/>
          <w:sz w:val="24"/>
          <w:shd w:val="clear" w:color="auto" w:fill="FFFFFF"/>
          <w:lang w:bidi="ar"/>
        </w:rPr>
        <w:t>rradiated samples</w:t>
      </w:r>
      <w:r>
        <w:rPr>
          <w:rFonts w:ascii="Arial" w:eastAsia="SimSun" w:hAnsi="Arial" w:cs="Arial" w:hint="eastAsia"/>
          <w:color w:val="000000"/>
          <w:kern w:val="0"/>
          <w:sz w:val="24"/>
          <w:shd w:val="clear" w:color="auto" w:fill="FFFFFF"/>
          <w:lang w:bidi="ar"/>
        </w:rPr>
        <w:t>:</w:t>
      </w:r>
      <w:r>
        <w:rPr>
          <w:rFonts w:ascii="Times New Roman" w:eastAsia="SimSun" w:hAnsi="Times New Roman" w:cs="Times New Roman"/>
          <w:color w:val="000000"/>
          <w:kern w:val="0"/>
          <w:sz w:val="24"/>
          <w:shd w:val="clear" w:color="auto" w:fill="FFFFFF"/>
          <w:lang w:bidi="ar"/>
        </w:rPr>
        <w:t xml:space="preserve"> we only test chips without irradiation.</w:t>
      </w:r>
    </w:p>
    <w:p w14:paraId="503AB0E5" w14:textId="77777777" w:rsidR="008A3844" w:rsidRDefault="008A3844"/>
    <w:sectPr w:rsidR="008A3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242133"/>
    <w:multiLevelType w:val="singleLevel"/>
    <w:tmpl w:val="EE242133"/>
    <w:lvl w:ilvl="0">
      <w:start w:val="1"/>
      <w:numFmt w:val="decimal"/>
      <w:suff w:val="space"/>
      <w:lvlText w:val="%1、"/>
      <w:lvlJc w:val="left"/>
    </w:lvl>
  </w:abstractNum>
  <w:num w:numId="1" w16cid:durableId="167375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844"/>
    <w:rsid w:val="00311A5F"/>
    <w:rsid w:val="006C5DC3"/>
    <w:rsid w:val="008A3844"/>
    <w:rsid w:val="0A193DE5"/>
    <w:rsid w:val="0AA96DC2"/>
    <w:rsid w:val="0DBE2B84"/>
    <w:rsid w:val="10CD1330"/>
    <w:rsid w:val="10E24DDC"/>
    <w:rsid w:val="1A367F46"/>
    <w:rsid w:val="1D4666F2"/>
    <w:rsid w:val="1DF919B7"/>
    <w:rsid w:val="1FF42436"/>
    <w:rsid w:val="25CD79B1"/>
    <w:rsid w:val="25E116AE"/>
    <w:rsid w:val="288558EB"/>
    <w:rsid w:val="28C3509B"/>
    <w:rsid w:val="29323FCF"/>
    <w:rsid w:val="2A473AAA"/>
    <w:rsid w:val="2FB1231C"/>
    <w:rsid w:val="30B654E5"/>
    <w:rsid w:val="31927D00"/>
    <w:rsid w:val="39162FC5"/>
    <w:rsid w:val="44690EF6"/>
    <w:rsid w:val="49CF3448"/>
    <w:rsid w:val="4D6245D3"/>
    <w:rsid w:val="55530633"/>
    <w:rsid w:val="56292132"/>
    <w:rsid w:val="57DE0468"/>
    <w:rsid w:val="5B8C73EB"/>
    <w:rsid w:val="5E316028"/>
    <w:rsid w:val="5F21079A"/>
    <w:rsid w:val="62AB25F9"/>
    <w:rsid w:val="694330B3"/>
    <w:rsid w:val="73F9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DADD28C"/>
  <w15:docId w15:val="{176C5423-76BA-7043-89AB-32DE5A0E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Times New Roman" w:hint="eastAsia"/>
      <w:kern w:val="0"/>
      <w:sz w:val="24"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angzj@ihep.ac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tiany</dc:creator>
  <cp:lastModifiedBy>Joao Guimaraes da Costa</cp:lastModifiedBy>
  <cp:revision>2</cp:revision>
  <dcterms:created xsi:type="dcterms:W3CDTF">2022-04-18T00:50:00Z</dcterms:created>
  <dcterms:modified xsi:type="dcterms:W3CDTF">2022-04-18T13:17:00Z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213DFF4000FC4D71B78F968C21ABB766</vt:lpwstr>
  </property>
</Properties>
</file>