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4B8" w:rsidRDefault="005B04B8" w:rsidP="005B04B8">
      <w:pPr>
        <w:widowControl/>
        <w:jc w:val="center"/>
        <w:rPr>
          <w:rFonts w:ascii="Times New Roman" w:eastAsia="等线" w:hAnsi="Times New Roman" w:cs="Times New Roman"/>
          <w:b/>
          <w:color w:val="000000"/>
          <w:kern w:val="0"/>
          <w:sz w:val="28"/>
          <w:szCs w:val="24"/>
        </w:rPr>
      </w:pPr>
      <w:r w:rsidRPr="005B04B8">
        <w:rPr>
          <w:rFonts w:ascii="Times New Roman" w:eastAsia="等线" w:hAnsi="Times New Roman" w:cs="Times New Roman"/>
          <w:b/>
          <w:color w:val="000000"/>
          <w:kern w:val="0"/>
          <w:sz w:val="28"/>
          <w:szCs w:val="24"/>
        </w:rPr>
        <w:t>Polarization study for CEPC</w:t>
      </w:r>
    </w:p>
    <w:p w:rsidR="005B04B8" w:rsidRPr="005B04B8" w:rsidRDefault="005B04B8" w:rsidP="005B04B8">
      <w:pPr>
        <w:widowControl/>
        <w:jc w:val="center"/>
        <w:rPr>
          <w:rFonts w:ascii="Times New Roman" w:eastAsia="等线" w:hAnsi="Times New Roman" w:cs="Times New Roman" w:hint="eastAsia"/>
          <w:color w:val="000000"/>
          <w:kern w:val="0"/>
          <w:sz w:val="24"/>
          <w:szCs w:val="24"/>
        </w:rPr>
      </w:pPr>
      <w:bookmarkStart w:id="0" w:name="_GoBack"/>
      <w:proofErr w:type="spellStart"/>
      <w:r w:rsidRPr="005B04B8">
        <w:rPr>
          <w:rFonts w:ascii="Times New Roman" w:eastAsia="等线" w:hAnsi="Times New Roman" w:cs="Times New Roman" w:hint="eastAsia"/>
          <w:color w:val="000000"/>
          <w:kern w:val="0"/>
          <w:sz w:val="24"/>
          <w:szCs w:val="24"/>
        </w:rPr>
        <w:t>Zhe</w:t>
      </w:r>
      <w:proofErr w:type="spellEnd"/>
      <w:r w:rsidRPr="005B04B8">
        <w:rPr>
          <w:rFonts w:ascii="Times New Roman" w:eastAsia="等线" w:hAnsi="Times New Roman" w:cs="Times New Roman"/>
          <w:color w:val="000000"/>
          <w:kern w:val="0"/>
          <w:sz w:val="24"/>
          <w:szCs w:val="24"/>
        </w:rPr>
        <w:t xml:space="preserve"> </w:t>
      </w:r>
      <w:proofErr w:type="spellStart"/>
      <w:r w:rsidRPr="005B04B8">
        <w:rPr>
          <w:rFonts w:ascii="Times New Roman" w:eastAsia="等线" w:hAnsi="Times New Roman" w:cs="Times New Roman"/>
          <w:color w:val="000000"/>
          <w:kern w:val="0"/>
          <w:sz w:val="24"/>
          <w:szCs w:val="24"/>
        </w:rPr>
        <w:t>Duan</w:t>
      </w:r>
      <w:proofErr w:type="spellEnd"/>
    </w:p>
    <w:bookmarkEnd w:id="0"/>
    <w:p w:rsidR="005B04B8" w:rsidRPr="00226DF7" w:rsidRDefault="005B04B8" w:rsidP="005B04B8">
      <w:pPr>
        <w:rPr>
          <w:rFonts w:ascii="Times New Roman" w:hAnsi="Times New Roman" w:cs="Times New Roman"/>
          <w:sz w:val="24"/>
          <w:szCs w:val="24"/>
        </w:rPr>
      </w:pPr>
      <w:r w:rsidRPr="00226DF7">
        <w:rPr>
          <w:rFonts w:ascii="Times New Roman" w:hAnsi="Times New Roman" w:cs="Times New Roman"/>
          <w:sz w:val="24"/>
          <w:szCs w:val="24"/>
        </w:rPr>
        <w:t xml:space="preserve">In this talk, I’ll present some updates of CEPC polarization studies. On one hand, regarding the resonant depolarization-based energy calibration at Z&amp;W, the updated operation scenario will be described, main results of the equilibrium beam polarization of an imperfect CEPC lattice simulated with </w:t>
      </w:r>
      <w:proofErr w:type="spellStart"/>
      <w:r w:rsidRPr="00226DF7">
        <w:rPr>
          <w:rFonts w:ascii="Times New Roman" w:hAnsi="Times New Roman" w:cs="Times New Roman"/>
          <w:sz w:val="24"/>
          <w:szCs w:val="24"/>
        </w:rPr>
        <w:t>Bmad</w:t>
      </w:r>
      <w:proofErr w:type="spellEnd"/>
      <w:r w:rsidRPr="00226DF7">
        <w:rPr>
          <w:rFonts w:ascii="Times New Roman" w:hAnsi="Times New Roman" w:cs="Times New Roman"/>
          <w:sz w:val="24"/>
          <w:szCs w:val="24"/>
        </w:rPr>
        <w:t xml:space="preserve">/PTC will be </w:t>
      </w:r>
      <w:proofErr w:type="gramStart"/>
      <w:r w:rsidRPr="00226DF7">
        <w:rPr>
          <w:rFonts w:ascii="Times New Roman" w:hAnsi="Times New Roman" w:cs="Times New Roman"/>
          <w:sz w:val="24"/>
          <w:szCs w:val="24"/>
        </w:rPr>
        <w:t>presented,  and</w:t>
      </w:r>
      <w:proofErr w:type="gramEnd"/>
      <w:r w:rsidRPr="00226DF7">
        <w:rPr>
          <w:rFonts w:ascii="Times New Roman" w:hAnsi="Times New Roman" w:cs="Times New Roman"/>
          <w:sz w:val="24"/>
          <w:szCs w:val="24"/>
        </w:rPr>
        <w:t xml:space="preserve"> updates in the Compton </w:t>
      </w:r>
      <w:proofErr w:type="spellStart"/>
      <w:r w:rsidRPr="00226DF7">
        <w:rPr>
          <w:rFonts w:ascii="Times New Roman" w:hAnsi="Times New Roman" w:cs="Times New Roman"/>
          <w:sz w:val="24"/>
          <w:szCs w:val="24"/>
        </w:rPr>
        <w:t>polarimeter</w:t>
      </w:r>
      <w:proofErr w:type="spellEnd"/>
      <w:r w:rsidRPr="00226DF7">
        <w:rPr>
          <w:rFonts w:ascii="Times New Roman" w:hAnsi="Times New Roman" w:cs="Times New Roman"/>
          <w:sz w:val="24"/>
          <w:szCs w:val="24"/>
        </w:rPr>
        <w:t xml:space="preserve"> design will also be reported. On the other hand, I’ll also talk about the progress of longitudinal polarization design for CEPC-Z. We’ve implemented solenoid-based spin rotators into the CEPC CDR collider ring lattice, the influence to orbital motion and spin motion were simulated and regarded as acceptable. Some updates on the polarization maintenance study in the CEPC Booster will also be reported.</w:t>
      </w:r>
    </w:p>
    <w:p w:rsidR="0023058E" w:rsidRPr="005B04B8" w:rsidRDefault="0023058E"/>
    <w:sectPr w:rsidR="0023058E" w:rsidRPr="005B04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B8"/>
    <w:rsid w:val="0023058E"/>
    <w:rsid w:val="005B0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EC7C"/>
  <w15:chartTrackingRefBased/>
  <w15:docId w15:val="{09705D18-746C-458E-A395-B878360FD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4B8"/>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liyuhui</dc:creator>
  <cp:keywords/>
  <dc:description/>
  <cp:lastModifiedBy>liyuhui</cp:lastModifiedBy>
  <cp:revision>1</cp:revision>
  <dcterms:created xsi:type="dcterms:W3CDTF">2022-06-03T03:29:00Z</dcterms:created>
  <dcterms:modified xsi:type="dcterms:W3CDTF">2022-06-03T03:29:00Z</dcterms:modified>
</cp:coreProperties>
</file>