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B81" w:rsidRDefault="00220B81" w:rsidP="00220B81">
      <w:pPr>
        <w:widowControl/>
        <w:jc w:val="center"/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</w:pPr>
      <w:proofErr w:type="spellStart"/>
      <w:r w:rsidRPr="00220B81"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  <w:t>Linac</w:t>
      </w:r>
      <w:proofErr w:type="spellEnd"/>
      <w:r w:rsidRPr="00220B81">
        <w:rPr>
          <w:rFonts w:ascii="Times New Roman" w:eastAsia="等线" w:hAnsi="Times New Roman" w:cs="Times New Roman"/>
          <w:b/>
          <w:color w:val="303030"/>
          <w:kern w:val="0"/>
          <w:sz w:val="28"/>
          <w:szCs w:val="24"/>
        </w:rPr>
        <w:t xml:space="preserve"> key technology and its prospect</w:t>
      </w:r>
    </w:p>
    <w:p w:rsidR="00220B81" w:rsidRPr="00220B81" w:rsidRDefault="00220B81" w:rsidP="00220B81">
      <w:pPr>
        <w:widowControl/>
        <w:jc w:val="center"/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</w:pPr>
      <w:bookmarkStart w:id="0" w:name="_GoBack"/>
      <w:proofErr w:type="spellStart"/>
      <w:r w:rsidRPr="00220B81"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  <w:t>Jinru</w:t>
      </w:r>
      <w:proofErr w:type="spellEnd"/>
      <w:r w:rsidRPr="00220B81">
        <w:rPr>
          <w:rFonts w:ascii="Times New Roman" w:eastAsia="等线" w:hAnsi="Times New Roman" w:cs="Times New Roman"/>
          <w:color w:val="303030"/>
          <w:kern w:val="0"/>
          <w:sz w:val="24"/>
          <w:szCs w:val="24"/>
        </w:rPr>
        <w:t xml:space="preserve"> Zhang</w:t>
      </w:r>
    </w:p>
    <w:bookmarkEnd w:id="0"/>
    <w:p w:rsidR="00220B81" w:rsidRPr="00226DF7" w:rsidRDefault="00220B81" w:rsidP="00220B81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26DF7">
        <w:rPr>
          <w:rFonts w:ascii="Times New Roman" w:hAnsi="Times New Roman" w:cs="Times New Roman"/>
          <w:sz w:val="24"/>
          <w:szCs w:val="24"/>
        </w:rPr>
        <w:t xml:space="preserve">The report describes the baseline and physical design in the TDR stage of 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linac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. The requirements and preparations for the hardware of </w:t>
      </w:r>
      <w:proofErr w:type="spellStart"/>
      <w:r w:rsidRPr="00226DF7">
        <w:rPr>
          <w:rFonts w:ascii="Times New Roman" w:hAnsi="Times New Roman" w:cs="Times New Roman"/>
          <w:sz w:val="24"/>
          <w:szCs w:val="24"/>
        </w:rPr>
        <w:t>linac</w:t>
      </w:r>
      <w:proofErr w:type="spellEnd"/>
      <w:r w:rsidRPr="00226DF7">
        <w:rPr>
          <w:rFonts w:ascii="Times New Roman" w:hAnsi="Times New Roman" w:cs="Times New Roman"/>
          <w:sz w:val="24"/>
          <w:szCs w:val="24"/>
        </w:rPr>
        <w:t xml:space="preserve"> RF system will be introduced, including electron source, positron source, S-band and C-band RF system and accelerating structures, and the physical and mechanical design of the damping ring normal temperature 5 cell cavity.</w:t>
      </w:r>
    </w:p>
    <w:p w:rsidR="0023058E" w:rsidRPr="00220B81" w:rsidRDefault="0023058E" w:rsidP="00220B81"/>
    <w:sectPr w:rsidR="0023058E" w:rsidRPr="00220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1"/>
    <w:rsid w:val="00220B81"/>
    <w:rsid w:val="002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D2C6"/>
  <w15:chartTrackingRefBased/>
  <w15:docId w15:val="{E4531A9A-D2FF-48B1-BB34-2A71041B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8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liyuhui</dc:creator>
  <cp:keywords/>
  <dc:description/>
  <cp:lastModifiedBy>liyuhui</cp:lastModifiedBy>
  <cp:revision>1</cp:revision>
  <dcterms:created xsi:type="dcterms:W3CDTF">2022-06-03T03:24:00Z</dcterms:created>
  <dcterms:modified xsi:type="dcterms:W3CDTF">2022-06-03T03:24:00Z</dcterms:modified>
</cp:coreProperties>
</file>