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FD8F6" w14:textId="77777777" w:rsidR="00037782" w:rsidRPr="00AE5738" w:rsidRDefault="00037782" w:rsidP="00037782">
      <w:pPr>
        <w:pStyle w:val="a7"/>
        <w:rPr>
          <w:rFonts w:ascii="Times New Roman" w:hAnsi="Times New Roman" w:cs="Times New Roman"/>
          <w:sz w:val="24"/>
        </w:rPr>
      </w:pPr>
      <w:r w:rsidRPr="00AE5738">
        <w:rPr>
          <w:rFonts w:ascii="Times New Roman" w:hAnsi="Times New Roman" w:cs="Times New Roman"/>
          <w:sz w:val="24"/>
        </w:rPr>
        <w:t>Detailed Response to Reviewers</w:t>
      </w:r>
    </w:p>
    <w:p w14:paraId="2DC06FDE" w14:textId="17E2FC42" w:rsidR="005F4B61" w:rsidRPr="00AE5738" w:rsidRDefault="00823690" w:rsidP="002153F6">
      <w:pPr>
        <w:rPr>
          <w:rFonts w:ascii="Times New Roman" w:hAnsi="Times New Roman" w:cs="Times New Roman"/>
          <w:sz w:val="22"/>
        </w:rPr>
      </w:pPr>
      <w:r w:rsidRPr="00AE5738">
        <w:rPr>
          <w:rFonts w:ascii="Times New Roman" w:hAnsi="Times New Roman" w:cs="Times New Roman"/>
          <w:sz w:val="22"/>
        </w:rPr>
        <w:t>Reviewers' comments:</w:t>
      </w:r>
    </w:p>
    <w:p w14:paraId="0ADF1459" w14:textId="4966BF64"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 xml:space="preserve">Reviewer #1: </w:t>
      </w:r>
    </w:p>
    <w:p w14:paraId="2B1C6124" w14:textId="77777777"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Recommendation: major revision</w:t>
      </w:r>
    </w:p>
    <w:p w14:paraId="7AC76E80" w14:textId="77777777"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 xml:space="preserve">This paper presents an architecture for high hit-rates based on the well-known column drain architecture. However, in contrast to other pixel readout chips with these architectures (e.g. FE-I3), the time stamp information </w:t>
      </w:r>
      <w:proofErr w:type="gramStart"/>
      <w:r w:rsidRPr="00AE5738">
        <w:rPr>
          <w:rFonts w:ascii="Times New Roman" w:hAnsi="Times New Roman" w:cs="Times New Roman"/>
          <w:sz w:val="22"/>
        </w:rPr>
        <w:t>are</w:t>
      </w:r>
      <w:proofErr w:type="gramEnd"/>
      <w:r w:rsidRPr="00AE5738">
        <w:rPr>
          <w:rFonts w:ascii="Times New Roman" w:hAnsi="Times New Roman" w:cs="Times New Roman"/>
          <w:sz w:val="22"/>
        </w:rPr>
        <w:t xml:space="preserve"> not stored per pixel and are only available per double column. This makes the system inherently </w:t>
      </w:r>
      <w:proofErr w:type="spellStart"/>
      <w:r w:rsidRPr="00AE5738">
        <w:rPr>
          <w:rFonts w:ascii="Times New Roman" w:hAnsi="Times New Roman" w:cs="Times New Roman"/>
          <w:sz w:val="22"/>
        </w:rPr>
        <w:t>paralyzable</w:t>
      </w:r>
      <w:proofErr w:type="spellEnd"/>
      <w:r w:rsidRPr="00AE5738">
        <w:rPr>
          <w:rFonts w:ascii="Times New Roman" w:hAnsi="Times New Roman" w:cs="Times New Roman"/>
          <w:sz w:val="22"/>
        </w:rPr>
        <w:t>, and the claimed detection efficiency of &gt; 99% with the stated hit occupancy questionable.</w:t>
      </w:r>
    </w:p>
    <w:p w14:paraId="4FE72F31" w14:textId="77777777"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I might have missed important information and would like to ask the authors to answer the section "main question" below, where the issue is explained more in detail.</w:t>
      </w:r>
    </w:p>
    <w:p w14:paraId="66BBD98B" w14:textId="4A905983"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 xml:space="preserve">All the other points are minor. The paper is generally well written, has an appropriate length, is of interest to the community, and fits the journal. </w:t>
      </w:r>
    </w:p>
    <w:p w14:paraId="4F958954" w14:textId="77777777" w:rsidR="00823690" w:rsidRPr="007A36F9" w:rsidRDefault="00823690" w:rsidP="002153F6">
      <w:pPr>
        <w:rPr>
          <w:rFonts w:ascii="Times New Roman" w:hAnsi="Times New Roman" w:cs="Times New Roman"/>
          <w:sz w:val="22"/>
        </w:rPr>
      </w:pPr>
      <w:r w:rsidRPr="007A36F9">
        <w:rPr>
          <w:rFonts w:ascii="Times New Roman" w:hAnsi="Times New Roman" w:cs="Times New Roman"/>
          <w:sz w:val="22"/>
        </w:rPr>
        <w:t>Main question:</w:t>
      </w:r>
    </w:p>
    <w:p w14:paraId="36C24192" w14:textId="77777777" w:rsidR="00823690" w:rsidRPr="007A36F9" w:rsidRDefault="00823690" w:rsidP="002153F6">
      <w:pPr>
        <w:rPr>
          <w:rFonts w:ascii="Times New Roman" w:hAnsi="Times New Roman" w:cs="Times New Roman"/>
          <w:sz w:val="22"/>
        </w:rPr>
      </w:pPr>
      <w:r w:rsidRPr="007A36F9">
        <w:rPr>
          <w:rFonts w:ascii="Times New Roman" w:hAnsi="Times New Roman" w:cs="Times New Roman"/>
          <w:sz w:val="22"/>
        </w:rPr>
        <w:t>The "FASTOR" is a signal indicating if there are non-zero pixels in a DCOL. It is derived by an OR operation of all the pixel states. During read-out of the hits in a DCOL, no additional hits in this DCOL can get a time stamp.</w:t>
      </w:r>
    </w:p>
    <w:p w14:paraId="026F0C81" w14:textId="4D737D84" w:rsidR="00823690" w:rsidRPr="007A36F9" w:rsidRDefault="00823690" w:rsidP="002153F6">
      <w:pPr>
        <w:rPr>
          <w:rFonts w:ascii="Times New Roman" w:hAnsi="Times New Roman" w:cs="Times New Roman"/>
          <w:sz w:val="22"/>
        </w:rPr>
      </w:pPr>
      <w:r w:rsidRPr="007A36F9">
        <w:rPr>
          <w:rFonts w:ascii="Times New Roman" w:hAnsi="Times New Roman" w:cs="Times New Roman"/>
          <w:sz w:val="22"/>
        </w:rPr>
        <w:t>This dead-time is about 150 ns (cluster size 3, 50 ns per hit).</w:t>
      </w:r>
    </w:p>
    <w:p w14:paraId="793F6F6D" w14:textId="77777777" w:rsidR="00823690" w:rsidRPr="007A36F9" w:rsidRDefault="00823690" w:rsidP="002153F6">
      <w:pPr>
        <w:rPr>
          <w:rFonts w:ascii="Times New Roman" w:hAnsi="Times New Roman" w:cs="Times New Roman"/>
          <w:sz w:val="22"/>
        </w:rPr>
      </w:pPr>
      <w:r w:rsidRPr="007A36F9">
        <w:rPr>
          <w:rFonts w:ascii="Times New Roman" w:hAnsi="Times New Roman" w:cs="Times New Roman"/>
          <w:sz w:val="22"/>
        </w:rPr>
        <w:t>However, the probability to get another hit in a DCOL during this 150 ns is roughly:</w:t>
      </w:r>
    </w:p>
    <w:p w14:paraId="264CDF15" w14:textId="6A32561F" w:rsidR="00823690" w:rsidRPr="007A36F9" w:rsidRDefault="00823690" w:rsidP="002153F6">
      <w:pPr>
        <w:rPr>
          <w:rFonts w:ascii="Times New Roman" w:hAnsi="Times New Roman" w:cs="Times New Roman"/>
          <w:sz w:val="22"/>
        </w:rPr>
      </w:pPr>
      <w:bookmarkStart w:id="0" w:name="_Hlk101972065"/>
      <w:r w:rsidRPr="007A36F9">
        <w:rPr>
          <w:rFonts w:ascii="Times New Roman" w:hAnsi="Times New Roman" w:cs="Times New Roman"/>
          <w:sz w:val="22"/>
        </w:rPr>
        <w:t xml:space="preserve">150 ns * 24 / 25 ns / 512 = 28% </w:t>
      </w:r>
      <w:bookmarkEnd w:id="0"/>
      <w:r w:rsidRPr="007A36F9">
        <w:rPr>
          <w:rFonts w:ascii="Times New Roman" w:hAnsi="Times New Roman" w:cs="Times New Roman"/>
          <w:sz w:val="22"/>
        </w:rPr>
        <w:t>(with 24 hits per 25 ns per chip [9]; 512 DCOLs)</w:t>
      </w:r>
    </w:p>
    <w:p w14:paraId="6E16DF79" w14:textId="77777777" w:rsidR="00823690" w:rsidRPr="007A36F9" w:rsidRDefault="00823690" w:rsidP="002153F6">
      <w:pPr>
        <w:rPr>
          <w:rFonts w:ascii="Times New Roman" w:hAnsi="Times New Roman" w:cs="Times New Roman"/>
          <w:sz w:val="22"/>
        </w:rPr>
      </w:pPr>
      <w:r w:rsidRPr="007A36F9">
        <w:rPr>
          <w:rFonts w:ascii="Times New Roman" w:hAnsi="Times New Roman" w:cs="Times New Roman"/>
          <w:sz w:val="22"/>
        </w:rPr>
        <w:t xml:space="preserve">I wonder, how the detection efficiency with such a </w:t>
      </w:r>
      <w:proofErr w:type="spellStart"/>
      <w:r w:rsidRPr="007A36F9">
        <w:rPr>
          <w:rFonts w:ascii="Times New Roman" w:hAnsi="Times New Roman" w:cs="Times New Roman"/>
          <w:sz w:val="22"/>
        </w:rPr>
        <w:t>paralyzable</w:t>
      </w:r>
      <w:proofErr w:type="spellEnd"/>
      <w:r w:rsidRPr="007A36F9">
        <w:rPr>
          <w:rFonts w:ascii="Times New Roman" w:hAnsi="Times New Roman" w:cs="Times New Roman"/>
          <w:sz w:val="22"/>
        </w:rPr>
        <w:t xml:space="preserve"> system can be &gt; 99%? </w:t>
      </w:r>
    </w:p>
    <w:p w14:paraId="70B9EC85" w14:textId="12799421" w:rsidR="00C80528" w:rsidRPr="00AE5738" w:rsidRDefault="007F0CF3" w:rsidP="002153F6">
      <w:pPr>
        <w:rPr>
          <w:rFonts w:ascii="Times New Roman" w:hAnsi="Times New Roman" w:cs="Times New Roman"/>
          <w:color w:val="2F5496" w:themeColor="accent1" w:themeShade="BF"/>
          <w:sz w:val="22"/>
        </w:rPr>
      </w:pPr>
      <w:r w:rsidRPr="00AE5738">
        <w:rPr>
          <w:rFonts w:ascii="Times New Roman" w:hAnsi="Times New Roman" w:cs="Times New Roman"/>
          <w:color w:val="2F5496" w:themeColor="accent1" w:themeShade="BF"/>
          <w:sz w:val="22"/>
        </w:rPr>
        <w:t>Answer</w:t>
      </w:r>
      <w:r w:rsidR="00A22468" w:rsidRPr="00AE5738">
        <w:rPr>
          <w:rFonts w:ascii="Times New Roman" w:hAnsi="Times New Roman" w:cs="Times New Roman"/>
          <w:color w:val="2F5496" w:themeColor="accent1" w:themeShade="BF"/>
          <w:sz w:val="22"/>
        </w:rPr>
        <w:t xml:space="preserve">: Thank you very much for your comments. </w:t>
      </w:r>
      <w:r w:rsidR="00E57F5B" w:rsidRPr="00AE5738">
        <w:rPr>
          <w:rFonts w:ascii="Times New Roman" w:hAnsi="Times New Roman" w:cs="Times New Roman"/>
          <w:color w:val="2F5496" w:themeColor="accent1" w:themeShade="BF"/>
          <w:sz w:val="22"/>
        </w:rPr>
        <w:t>In response to your main question, we have checked the hit density listed in the Table 1 of [9]. The hit densities are 7.87 hits/bunch/chip,</w:t>
      </w:r>
      <w:r w:rsidR="002153F6" w:rsidRPr="00AE5738">
        <w:rPr>
          <w:rFonts w:ascii="Times New Roman" w:hAnsi="Times New Roman" w:cs="Times New Roman"/>
          <w:color w:val="2F5496" w:themeColor="accent1" w:themeShade="BF"/>
          <w:sz w:val="22"/>
        </w:rPr>
        <w:t xml:space="preserve"> </w:t>
      </w:r>
      <w:r w:rsidR="00E57F5B" w:rsidRPr="00AE5738">
        <w:rPr>
          <w:rFonts w:ascii="Times New Roman" w:hAnsi="Times New Roman" w:cs="Times New Roman"/>
          <w:color w:val="2F5496" w:themeColor="accent1" w:themeShade="BF"/>
          <w:sz w:val="22"/>
        </w:rPr>
        <w:t xml:space="preserve">7.54 hits/bunch/chip and </w:t>
      </w:r>
      <w:r w:rsidR="002153F6" w:rsidRPr="00AE5738">
        <w:rPr>
          <w:rFonts w:ascii="Times New Roman" w:hAnsi="Times New Roman" w:cs="Times New Roman"/>
          <w:color w:val="2F5496" w:themeColor="accent1" w:themeShade="BF"/>
          <w:sz w:val="22"/>
        </w:rPr>
        <w:t>0.82 hits/bunch/chip</w:t>
      </w:r>
      <w:r w:rsidR="00C80528" w:rsidRPr="00AE5738">
        <w:rPr>
          <w:rFonts w:ascii="Times New Roman" w:hAnsi="Times New Roman" w:cs="Times New Roman"/>
          <w:color w:val="2F5496" w:themeColor="accent1" w:themeShade="BF"/>
          <w:sz w:val="22"/>
        </w:rPr>
        <w:t>,</w:t>
      </w:r>
      <w:r w:rsidR="002153F6" w:rsidRPr="00AE5738">
        <w:rPr>
          <w:rFonts w:ascii="Times New Roman" w:hAnsi="Times New Roman" w:cs="Times New Roman"/>
          <w:color w:val="2F5496" w:themeColor="accent1" w:themeShade="BF"/>
          <w:sz w:val="22"/>
        </w:rPr>
        <w:t xml:space="preserve"> </w:t>
      </w:r>
      <w:r w:rsidR="00C80528" w:rsidRPr="00AE5738">
        <w:rPr>
          <w:rFonts w:ascii="Times New Roman" w:hAnsi="Times New Roman" w:cs="Times New Roman"/>
          <w:color w:val="2F5496" w:themeColor="accent1" w:themeShade="BF"/>
          <w:sz w:val="22"/>
        </w:rPr>
        <w:t xml:space="preserve">respectively </w:t>
      </w:r>
      <w:r w:rsidR="002153F6" w:rsidRPr="00AE5738">
        <w:rPr>
          <w:rFonts w:ascii="Times New Roman" w:hAnsi="Times New Roman" w:cs="Times New Roman"/>
          <w:color w:val="2F5496" w:themeColor="accent1" w:themeShade="BF"/>
          <w:sz w:val="22"/>
        </w:rPr>
        <w:t xml:space="preserve">for the Higgs, </w:t>
      </w:r>
      <w:r w:rsidR="002153F6" w:rsidRPr="00AE5738">
        <w:rPr>
          <w:rFonts w:ascii="Times New Roman" w:hAnsi="Times New Roman" w:cs="Times New Roman"/>
          <w:i/>
          <w:color w:val="2F5496" w:themeColor="accent1" w:themeShade="BF"/>
          <w:sz w:val="22"/>
        </w:rPr>
        <w:t>W</w:t>
      </w:r>
      <w:r w:rsidR="002153F6" w:rsidRPr="00AE5738">
        <w:rPr>
          <w:rFonts w:ascii="Times New Roman" w:hAnsi="Times New Roman" w:cs="Times New Roman"/>
          <w:color w:val="2F5496" w:themeColor="accent1" w:themeShade="BF"/>
          <w:sz w:val="22"/>
        </w:rPr>
        <w:t xml:space="preserve">, and </w:t>
      </w:r>
      <w:r w:rsidR="002153F6" w:rsidRPr="00AE5738">
        <w:rPr>
          <w:rFonts w:ascii="Times New Roman" w:hAnsi="Times New Roman" w:cs="Times New Roman"/>
          <w:i/>
          <w:color w:val="2F5496" w:themeColor="accent1" w:themeShade="BF"/>
          <w:sz w:val="22"/>
        </w:rPr>
        <w:t>Z</w:t>
      </w:r>
      <w:r w:rsidR="002153F6" w:rsidRPr="00AE5738">
        <w:rPr>
          <w:rFonts w:ascii="Times New Roman" w:hAnsi="Times New Roman" w:cs="Times New Roman"/>
          <w:color w:val="2F5496" w:themeColor="accent1" w:themeShade="BF"/>
          <w:sz w:val="22"/>
        </w:rPr>
        <w:t xml:space="preserve"> operation</w:t>
      </w:r>
      <w:r w:rsidR="00C80528" w:rsidRPr="00AE5738">
        <w:rPr>
          <w:rFonts w:ascii="Times New Roman" w:hAnsi="Times New Roman" w:cs="Times New Roman"/>
          <w:color w:val="2F5496" w:themeColor="accent1" w:themeShade="BF"/>
          <w:sz w:val="22"/>
        </w:rPr>
        <w:t>al</w:t>
      </w:r>
      <w:r w:rsidR="002153F6" w:rsidRPr="00AE5738">
        <w:rPr>
          <w:rFonts w:ascii="Times New Roman" w:hAnsi="Times New Roman" w:cs="Times New Roman"/>
          <w:color w:val="2F5496" w:themeColor="accent1" w:themeShade="BF"/>
          <w:sz w:val="22"/>
        </w:rPr>
        <w:t xml:space="preserve"> mode</w:t>
      </w:r>
      <w:r w:rsidR="00C80528" w:rsidRPr="00AE5738">
        <w:rPr>
          <w:rFonts w:ascii="Times New Roman" w:hAnsi="Times New Roman" w:cs="Times New Roman"/>
          <w:color w:val="2F5496" w:themeColor="accent1" w:themeShade="BF"/>
          <w:sz w:val="22"/>
        </w:rPr>
        <w:t>s</w:t>
      </w:r>
      <w:r w:rsidR="002153F6" w:rsidRPr="00AE5738">
        <w:rPr>
          <w:rFonts w:ascii="Times New Roman" w:hAnsi="Times New Roman" w:cs="Times New Roman"/>
          <w:color w:val="2F5496" w:themeColor="accent1" w:themeShade="BF"/>
          <w:sz w:val="22"/>
        </w:rPr>
        <w:t>.</w:t>
      </w:r>
      <w:r w:rsidR="00C80528" w:rsidRPr="00AE5738">
        <w:rPr>
          <w:rFonts w:ascii="Times New Roman" w:hAnsi="Times New Roman" w:cs="Times New Roman"/>
          <w:color w:val="2F5496" w:themeColor="accent1" w:themeShade="BF"/>
          <w:sz w:val="22"/>
        </w:rPr>
        <w:t xml:space="preserve"> The bunch spacing are 680 ns, 210 ns and 25 ns, respectively. </w:t>
      </w:r>
      <w:r w:rsidR="00B3433B" w:rsidRPr="00AE5738">
        <w:rPr>
          <w:rFonts w:ascii="Times New Roman" w:hAnsi="Times New Roman" w:cs="Times New Roman"/>
          <w:color w:val="2F5496" w:themeColor="accent1" w:themeShade="BF"/>
          <w:sz w:val="22"/>
        </w:rPr>
        <w:t>Based on these parameters</w:t>
      </w:r>
      <w:r w:rsidR="00C80528" w:rsidRPr="00AE5738">
        <w:rPr>
          <w:rFonts w:ascii="Times New Roman" w:hAnsi="Times New Roman" w:cs="Times New Roman"/>
          <w:color w:val="2F5496" w:themeColor="accent1" w:themeShade="BF"/>
          <w:sz w:val="22"/>
        </w:rPr>
        <w:t>, the probability to get another hit in a DCOL during 150 ns is roughly:</w:t>
      </w:r>
    </w:p>
    <w:p w14:paraId="281EC319" w14:textId="047F5745" w:rsidR="00A22468" w:rsidRPr="00AE5738" w:rsidRDefault="00C80528" w:rsidP="002153F6">
      <w:pPr>
        <w:rPr>
          <w:rFonts w:ascii="Times New Roman" w:hAnsi="Times New Roman" w:cs="Times New Roman"/>
          <w:color w:val="2F5496" w:themeColor="accent1" w:themeShade="BF"/>
          <w:sz w:val="22"/>
        </w:rPr>
      </w:pPr>
      <w:r w:rsidRPr="00AE5738">
        <w:rPr>
          <w:rFonts w:ascii="Times New Roman" w:hAnsi="Times New Roman" w:cs="Times New Roman"/>
          <w:color w:val="2F5496" w:themeColor="accent1" w:themeShade="BF"/>
          <w:sz w:val="22"/>
        </w:rPr>
        <w:t xml:space="preserve">150 ns * 7.87/ 680 ns / 512 = </w:t>
      </w:r>
      <w:r w:rsidR="00637C05" w:rsidRPr="00AE5738">
        <w:rPr>
          <w:rFonts w:ascii="Times New Roman" w:hAnsi="Times New Roman" w:cs="Times New Roman"/>
          <w:color w:val="2F5496" w:themeColor="accent1" w:themeShade="BF"/>
          <w:sz w:val="22"/>
        </w:rPr>
        <w:t xml:space="preserve">0.34 </w:t>
      </w:r>
      <w:r w:rsidRPr="00AE5738">
        <w:rPr>
          <w:rFonts w:ascii="Times New Roman" w:hAnsi="Times New Roman" w:cs="Times New Roman"/>
          <w:color w:val="2F5496" w:themeColor="accent1" w:themeShade="BF"/>
          <w:sz w:val="22"/>
        </w:rPr>
        <w:t>%</w:t>
      </w:r>
      <w:r w:rsidR="00637C05" w:rsidRPr="00AE5738">
        <w:rPr>
          <w:rFonts w:ascii="Times New Roman" w:hAnsi="Times New Roman" w:cs="Times New Roman"/>
          <w:color w:val="2F5496" w:themeColor="accent1" w:themeShade="BF"/>
          <w:sz w:val="22"/>
        </w:rPr>
        <w:t xml:space="preserve"> (Higgs mode)</w:t>
      </w:r>
    </w:p>
    <w:p w14:paraId="1F958D9E" w14:textId="6FD4C9BA" w:rsidR="00637C05" w:rsidRPr="00AE5738" w:rsidRDefault="00637C05" w:rsidP="00637C05">
      <w:pPr>
        <w:rPr>
          <w:rFonts w:ascii="Times New Roman" w:hAnsi="Times New Roman" w:cs="Times New Roman"/>
          <w:color w:val="2F5496" w:themeColor="accent1" w:themeShade="BF"/>
          <w:sz w:val="22"/>
        </w:rPr>
      </w:pPr>
      <w:r w:rsidRPr="00AE5738">
        <w:rPr>
          <w:rFonts w:ascii="Times New Roman" w:hAnsi="Times New Roman" w:cs="Times New Roman"/>
          <w:color w:val="2F5496" w:themeColor="accent1" w:themeShade="BF"/>
          <w:sz w:val="22"/>
        </w:rPr>
        <w:t>150 ns * 7.54/ 210 ns / 512 = 1.05 % (</w:t>
      </w:r>
      <w:r w:rsidR="00B3433B" w:rsidRPr="00AE5738">
        <w:rPr>
          <w:rFonts w:ascii="Times New Roman" w:hAnsi="Times New Roman" w:cs="Times New Roman"/>
          <w:i/>
          <w:color w:val="2F5496" w:themeColor="accent1" w:themeShade="BF"/>
          <w:sz w:val="22"/>
        </w:rPr>
        <w:t>W</w:t>
      </w:r>
      <w:r w:rsidRPr="00AE5738">
        <w:rPr>
          <w:rFonts w:ascii="Times New Roman" w:hAnsi="Times New Roman" w:cs="Times New Roman"/>
          <w:color w:val="2F5496" w:themeColor="accent1" w:themeShade="BF"/>
          <w:sz w:val="22"/>
        </w:rPr>
        <w:t xml:space="preserve"> mode)</w:t>
      </w:r>
    </w:p>
    <w:p w14:paraId="7E8823A8" w14:textId="6677BE67" w:rsidR="00823690" w:rsidRPr="00AE5738" w:rsidRDefault="00637C05" w:rsidP="002153F6">
      <w:pPr>
        <w:rPr>
          <w:rFonts w:ascii="Times New Roman" w:hAnsi="Times New Roman" w:cs="Times New Roman"/>
          <w:color w:val="2F5496" w:themeColor="accent1" w:themeShade="BF"/>
          <w:sz w:val="22"/>
        </w:rPr>
      </w:pPr>
      <w:r w:rsidRPr="00AE5738">
        <w:rPr>
          <w:rFonts w:ascii="Times New Roman" w:hAnsi="Times New Roman" w:cs="Times New Roman"/>
          <w:color w:val="2F5496" w:themeColor="accent1" w:themeShade="BF"/>
          <w:sz w:val="22"/>
        </w:rPr>
        <w:t>150 ns * 0.82/ 25 ns / 512 = 0.96 % (</w:t>
      </w:r>
      <w:r w:rsidR="00B3433B" w:rsidRPr="00AE5738">
        <w:rPr>
          <w:rFonts w:ascii="Times New Roman" w:hAnsi="Times New Roman" w:cs="Times New Roman"/>
          <w:i/>
          <w:color w:val="2F5496" w:themeColor="accent1" w:themeShade="BF"/>
          <w:sz w:val="22"/>
        </w:rPr>
        <w:t>Z</w:t>
      </w:r>
      <w:r w:rsidRPr="00AE5738">
        <w:rPr>
          <w:rFonts w:ascii="Times New Roman" w:hAnsi="Times New Roman" w:cs="Times New Roman"/>
          <w:i/>
          <w:color w:val="2F5496" w:themeColor="accent1" w:themeShade="BF"/>
          <w:sz w:val="22"/>
        </w:rPr>
        <w:t xml:space="preserve"> </w:t>
      </w:r>
      <w:r w:rsidRPr="00AE5738">
        <w:rPr>
          <w:rFonts w:ascii="Times New Roman" w:hAnsi="Times New Roman" w:cs="Times New Roman"/>
          <w:color w:val="2F5496" w:themeColor="accent1" w:themeShade="BF"/>
          <w:sz w:val="22"/>
        </w:rPr>
        <w:t>mode)</w:t>
      </w:r>
    </w:p>
    <w:p w14:paraId="0A1949F5" w14:textId="60DA4D9F" w:rsidR="00637C05" w:rsidRPr="00AE5738" w:rsidRDefault="00B3433B" w:rsidP="002153F6">
      <w:pPr>
        <w:rPr>
          <w:rFonts w:ascii="Times New Roman" w:hAnsi="Times New Roman" w:cs="Times New Roman"/>
          <w:color w:val="2F5496" w:themeColor="accent1" w:themeShade="BF"/>
          <w:sz w:val="22"/>
        </w:rPr>
      </w:pPr>
      <w:r w:rsidRPr="00AE5738">
        <w:rPr>
          <w:rFonts w:ascii="Times New Roman" w:hAnsi="Times New Roman" w:cs="Times New Roman"/>
          <w:color w:val="2F5496" w:themeColor="accent1" w:themeShade="BF"/>
          <w:sz w:val="22"/>
        </w:rPr>
        <w:t xml:space="preserve">Therefore, the probability to get another hit in a DCOL during 150 ns is less than 1.1%. </w:t>
      </w:r>
      <w:r w:rsidR="00570882" w:rsidRPr="00AE5738">
        <w:rPr>
          <w:rFonts w:ascii="Times New Roman" w:hAnsi="Times New Roman" w:cs="Times New Roman"/>
          <w:color w:val="2F5496" w:themeColor="accent1" w:themeShade="BF"/>
          <w:sz w:val="22"/>
        </w:rPr>
        <w:t>If there are two hits in the same DCOL during 150 ns, they will be read out to the matrix periphery shar</w:t>
      </w:r>
      <w:r w:rsidR="009C6465">
        <w:rPr>
          <w:rFonts w:ascii="Times New Roman" w:hAnsi="Times New Roman" w:cs="Times New Roman" w:hint="eastAsia"/>
          <w:color w:val="2F5496" w:themeColor="accent1" w:themeShade="BF"/>
          <w:sz w:val="22"/>
        </w:rPr>
        <w:t>ing</w:t>
      </w:r>
      <w:r w:rsidR="00570882" w:rsidRPr="00AE5738">
        <w:rPr>
          <w:rFonts w:ascii="Times New Roman" w:hAnsi="Times New Roman" w:cs="Times New Roman"/>
          <w:color w:val="2F5496" w:themeColor="accent1" w:themeShade="BF"/>
          <w:sz w:val="22"/>
        </w:rPr>
        <w:t xml:space="preserve"> the same </w:t>
      </w:r>
      <w:r w:rsidR="00A60816" w:rsidRPr="00AE5738">
        <w:rPr>
          <w:rFonts w:ascii="Times New Roman" w:hAnsi="Times New Roman" w:cs="Times New Roman"/>
          <w:color w:val="2F5496" w:themeColor="accent1" w:themeShade="BF"/>
          <w:sz w:val="22"/>
        </w:rPr>
        <w:t xml:space="preserve">timestamp. </w:t>
      </w:r>
      <w:r w:rsidR="00CE50A6" w:rsidRPr="00AE5738">
        <w:rPr>
          <w:rFonts w:ascii="Times New Roman" w:hAnsi="Times New Roman" w:cs="Times New Roman"/>
          <w:color w:val="2F5496" w:themeColor="accent1" w:themeShade="BF"/>
          <w:sz w:val="22"/>
        </w:rPr>
        <w:t>Only o</w:t>
      </w:r>
      <w:r w:rsidR="00A60816" w:rsidRPr="00AE5738">
        <w:rPr>
          <w:rFonts w:ascii="Times New Roman" w:hAnsi="Times New Roman" w:cs="Times New Roman"/>
          <w:color w:val="2F5496" w:themeColor="accent1" w:themeShade="BF"/>
          <w:sz w:val="22"/>
        </w:rPr>
        <w:t xml:space="preserve">ne of them </w:t>
      </w:r>
      <w:r w:rsidR="00A238FA" w:rsidRPr="00AE5738">
        <w:rPr>
          <w:rFonts w:ascii="Times New Roman" w:hAnsi="Times New Roman" w:cs="Times New Roman"/>
          <w:color w:val="2F5496" w:themeColor="accent1" w:themeShade="BF"/>
          <w:sz w:val="22"/>
        </w:rPr>
        <w:t xml:space="preserve">may affect the track reconstruction, thus the effect of this dead time of 150 ns </w:t>
      </w:r>
      <w:r w:rsidR="00700034">
        <w:rPr>
          <w:rFonts w:ascii="Times New Roman" w:hAnsi="Times New Roman" w:cs="Times New Roman"/>
          <w:color w:val="2F5496" w:themeColor="accent1" w:themeShade="BF"/>
          <w:sz w:val="22"/>
        </w:rPr>
        <w:t>on</w:t>
      </w:r>
      <w:r w:rsidR="00A238FA" w:rsidRPr="00AE5738">
        <w:rPr>
          <w:rFonts w:ascii="Times New Roman" w:hAnsi="Times New Roman" w:cs="Times New Roman"/>
          <w:color w:val="2F5496" w:themeColor="accent1" w:themeShade="BF"/>
          <w:sz w:val="22"/>
        </w:rPr>
        <w:t xml:space="preserve"> the detection efficiency could be </w:t>
      </w:r>
      <w:r w:rsidR="00EF3974" w:rsidRPr="00AE5738">
        <w:rPr>
          <w:rFonts w:ascii="Times New Roman" w:hAnsi="Times New Roman" w:cs="Times New Roman"/>
          <w:color w:val="2F5496" w:themeColor="accent1" w:themeShade="BF"/>
          <w:sz w:val="22"/>
        </w:rPr>
        <w:t>minor.</w:t>
      </w:r>
      <w:r w:rsidR="00A238FA" w:rsidRPr="00AE5738">
        <w:rPr>
          <w:rFonts w:ascii="Times New Roman" w:hAnsi="Times New Roman" w:cs="Times New Roman"/>
          <w:color w:val="2F5496" w:themeColor="accent1" w:themeShade="BF"/>
          <w:sz w:val="22"/>
        </w:rPr>
        <w:t xml:space="preserve"> </w:t>
      </w:r>
    </w:p>
    <w:p w14:paraId="401A9C41" w14:textId="77777777" w:rsidR="00B3433B" w:rsidRPr="00AE5738" w:rsidRDefault="00B3433B" w:rsidP="002153F6">
      <w:pPr>
        <w:rPr>
          <w:rFonts w:ascii="Times New Roman" w:hAnsi="Times New Roman" w:cs="Times New Roman"/>
          <w:color w:val="2F5496" w:themeColor="accent1" w:themeShade="BF"/>
          <w:sz w:val="22"/>
        </w:rPr>
      </w:pPr>
    </w:p>
    <w:p w14:paraId="47CCEA3A" w14:textId="77777777"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Line-by-line:</w:t>
      </w:r>
    </w:p>
    <w:p w14:paraId="1B429933" w14:textId="098E00EA"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l. 24: It is very much of interest to the reader to mention the CMOS fab providing the 180 nm CMOS process.</w:t>
      </w:r>
    </w:p>
    <w:p w14:paraId="27C5C456" w14:textId="6D442DD2" w:rsidR="00A57C83" w:rsidRPr="00AE5738" w:rsidRDefault="00C66CC9" w:rsidP="002153F6">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 xml:space="preserve">nswer: </w:t>
      </w:r>
      <w:r w:rsidR="00FE2F90" w:rsidRPr="00AE5738">
        <w:rPr>
          <w:rFonts w:ascii="Times New Roman" w:hAnsi="Times New Roman" w:cs="Times New Roman"/>
          <w:color w:val="2F5496" w:themeColor="accent1" w:themeShade="BF"/>
          <w:sz w:val="22"/>
        </w:rPr>
        <w:t>This work us</w:t>
      </w:r>
      <w:r w:rsidR="00700034">
        <w:rPr>
          <w:rFonts w:ascii="Times New Roman" w:hAnsi="Times New Roman" w:cs="Times New Roman"/>
          <w:color w:val="2F5496" w:themeColor="accent1" w:themeShade="BF"/>
          <w:sz w:val="22"/>
        </w:rPr>
        <w:t>es</w:t>
      </w:r>
      <w:r w:rsidR="00FE2F90" w:rsidRPr="00AE5738">
        <w:rPr>
          <w:rFonts w:ascii="Times New Roman" w:hAnsi="Times New Roman" w:cs="Times New Roman"/>
          <w:color w:val="2F5496" w:themeColor="accent1" w:themeShade="BF"/>
          <w:sz w:val="22"/>
        </w:rPr>
        <w:t xml:space="preserve"> </w:t>
      </w:r>
      <w:r w:rsidR="004934C2" w:rsidRPr="00AE5738">
        <w:rPr>
          <w:rFonts w:ascii="Times New Roman" w:hAnsi="Times New Roman" w:cs="Times New Roman"/>
          <w:color w:val="2F5496" w:themeColor="accent1" w:themeShade="BF"/>
          <w:sz w:val="22"/>
        </w:rPr>
        <w:t xml:space="preserve">a </w:t>
      </w:r>
      <w:proofErr w:type="spellStart"/>
      <w:r w:rsidR="004934C2" w:rsidRPr="00AE5738">
        <w:rPr>
          <w:rFonts w:ascii="Times New Roman" w:hAnsi="Times New Roman" w:cs="Times New Roman"/>
          <w:color w:val="2F5496" w:themeColor="accent1" w:themeShade="BF"/>
          <w:sz w:val="22"/>
        </w:rPr>
        <w:t>TowerJazz</w:t>
      </w:r>
      <w:proofErr w:type="spellEnd"/>
      <w:r w:rsidR="004934C2" w:rsidRPr="00AE5738">
        <w:rPr>
          <w:rFonts w:ascii="Times New Roman" w:hAnsi="Times New Roman" w:cs="Times New Roman"/>
          <w:color w:val="2F5496" w:themeColor="accent1" w:themeShade="BF"/>
          <w:sz w:val="22"/>
        </w:rPr>
        <w:t xml:space="preserve"> 180 nm CMOS Image Sensor process. This project has </w:t>
      </w:r>
      <w:r w:rsidR="00700034">
        <w:rPr>
          <w:rFonts w:ascii="Times New Roman" w:hAnsi="Times New Roman" w:cs="Times New Roman"/>
          <w:color w:val="2F5496" w:themeColor="accent1" w:themeShade="BF"/>
          <w:sz w:val="22"/>
        </w:rPr>
        <w:t xml:space="preserve">a </w:t>
      </w:r>
      <w:r w:rsidR="004934C2" w:rsidRPr="00AE5738">
        <w:rPr>
          <w:rFonts w:ascii="Times New Roman" w:hAnsi="Times New Roman" w:cs="Times New Roman"/>
          <w:color w:val="2F5496" w:themeColor="accent1" w:themeShade="BF"/>
          <w:sz w:val="22"/>
        </w:rPr>
        <w:t xml:space="preserve">requirement on the TID radiation tolerance of 1 </w:t>
      </w:r>
      <w:proofErr w:type="spellStart"/>
      <w:r w:rsidR="004934C2" w:rsidRPr="00AE5738">
        <w:rPr>
          <w:rFonts w:ascii="Times New Roman" w:hAnsi="Times New Roman" w:cs="Times New Roman"/>
          <w:color w:val="2F5496" w:themeColor="accent1" w:themeShade="BF"/>
          <w:sz w:val="22"/>
        </w:rPr>
        <w:t>M</w:t>
      </w:r>
      <w:r w:rsidR="00E40978" w:rsidRPr="00AE5738">
        <w:rPr>
          <w:rFonts w:ascii="Times New Roman" w:hAnsi="Times New Roman" w:cs="Times New Roman"/>
          <w:color w:val="2F5496" w:themeColor="accent1" w:themeShade="BF"/>
          <w:sz w:val="22"/>
        </w:rPr>
        <w:t>r</w:t>
      </w:r>
      <w:r w:rsidR="004934C2" w:rsidRPr="00AE5738">
        <w:rPr>
          <w:rFonts w:ascii="Times New Roman" w:hAnsi="Times New Roman" w:cs="Times New Roman"/>
          <w:color w:val="2F5496" w:themeColor="accent1" w:themeShade="BF"/>
          <w:sz w:val="22"/>
        </w:rPr>
        <w:t>ad</w:t>
      </w:r>
      <w:proofErr w:type="spellEnd"/>
      <w:r w:rsidR="004934C2" w:rsidRPr="00AE5738">
        <w:rPr>
          <w:rFonts w:ascii="Times New Roman" w:hAnsi="Times New Roman" w:cs="Times New Roman"/>
          <w:color w:val="2F5496" w:themeColor="accent1" w:themeShade="BF"/>
          <w:sz w:val="22"/>
        </w:rPr>
        <w:t xml:space="preserve"> as listed in table 1, we </w:t>
      </w:r>
      <w:r w:rsidR="00945BA5" w:rsidRPr="00AE5738">
        <w:rPr>
          <w:rFonts w:ascii="Times New Roman" w:hAnsi="Times New Roman" w:cs="Times New Roman"/>
          <w:color w:val="2F5496" w:themeColor="accent1" w:themeShade="BF"/>
          <w:sz w:val="22"/>
        </w:rPr>
        <w:t>could</w:t>
      </w:r>
      <w:r w:rsidR="004934C2" w:rsidRPr="00AE5738">
        <w:rPr>
          <w:rFonts w:ascii="Times New Roman" w:hAnsi="Times New Roman" w:cs="Times New Roman"/>
          <w:color w:val="2F5496" w:themeColor="accent1" w:themeShade="BF"/>
          <w:sz w:val="22"/>
        </w:rPr>
        <w:t xml:space="preserve"> not specify the name of the foundry</w:t>
      </w:r>
      <w:r w:rsidR="00945BA5" w:rsidRPr="00AE5738">
        <w:rPr>
          <w:rFonts w:ascii="Times New Roman" w:hAnsi="Times New Roman" w:cs="Times New Roman"/>
          <w:color w:val="2F5496" w:themeColor="accent1" w:themeShade="BF"/>
          <w:sz w:val="22"/>
        </w:rPr>
        <w:t xml:space="preserve"> in the publication </w:t>
      </w:r>
      <w:r w:rsidR="004934C2" w:rsidRPr="00AE5738">
        <w:rPr>
          <w:rFonts w:ascii="Times New Roman" w:hAnsi="Times New Roman" w:cs="Times New Roman"/>
          <w:color w:val="2F5496" w:themeColor="accent1" w:themeShade="BF"/>
          <w:sz w:val="22"/>
        </w:rPr>
        <w:t xml:space="preserve">due to </w:t>
      </w:r>
      <w:r w:rsidR="00E40978" w:rsidRPr="00AE5738">
        <w:rPr>
          <w:rFonts w:ascii="Times New Roman" w:hAnsi="Times New Roman" w:cs="Times New Roman"/>
          <w:color w:val="2F5496" w:themeColor="accent1" w:themeShade="BF"/>
          <w:sz w:val="22"/>
        </w:rPr>
        <w:t xml:space="preserve">our </w:t>
      </w:r>
      <w:r w:rsidR="00945BA5" w:rsidRPr="00AE5738">
        <w:rPr>
          <w:rFonts w:ascii="Times New Roman" w:hAnsi="Times New Roman" w:cs="Times New Roman"/>
          <w:color w:val="2F5496" w:themeColor="accent1" w:themeShade="BF"/>
          <w:sz w:val="22"/>
        </w:rPr>
        <w:t xml:space="preserve">confidentiality agreement. </w:t>
      </w:r>
    </w:p>
    <w:p w14:paraId="038FFF65" w14:textId="77777777" w:rsidR="001A39DF" w:rsidRPr="00AE5738" w:rsidRDefault="001A39DF" w:rsidP="002153F6">
      <w:pPr>
        <w:rPr>
          <w:rFonts w:ascii="Times New Roman" w:hAnsi="Times New Roman" w:cs="Times New Roman"/>
          <w:color w:val="2F5496" w:themeColor="accent1" w:themeShade="BF"/>
          <w:sz w:val="22"/>
        </w:rPr>
      </w:pPr>
    </w:p>
    <w:p w14:paraId="64FC031B" w14:textId="330737D6"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 xml:space="preserve">l. 41: "CPS": Please use the more common term "MAPS", as your community also did in a previous publication about </w:t>
      </w:r>
      <w:proofErr w:type="spellStart"/>
      <w:r w:rsidRPr="00AE5738">
        <w:rPr>
          <w:rFonts w:ascii="Times New Roman" w:hAnsi="Times New Roman" w:cs="Times New Roman"/>
          <w:sz w:val="22"/>
        </w:rPr>
        <w:t>TaichuPix</w:t>
      </w:r>
      <w:proofErr w:type="spellEnd"/>
      <w:r w:rsidRPr="00AE5738">
        <w:rPr>
          <w:rFonts w:ascii="Times New Roman" w:hAnsi="Times New Roman" w:cs="Times New Roman"/>
          <w:sz w:val="22"/>
        </w:rPr>
        <w:t>.</w:t>
      </w:r>
    </w:p>
    <w:p w14:paraId="5A5E9BC4" w14:textId="5D1DE625" w:rsidR="0033462F" w:rsidRPr="00AE5738" w:rsidRDefault="0033462F" w:rsidP="002153F6">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lastRenderedPageBreak/>
        <w:t>A</w:t>
      </w:r>
      <w:r w:rsidRPr="00AE5738">
        <w:rPr>
          <w:rFonts w:ascii="Times New Roman" w:hAnsi="Times New Roman" w:cs="Times New Roman"/>
          <w:color w:val="2F5496" w:themeColor="accent1" w:themeShade="BF"/>
          <w:sz w:val="22"/>
        </w:rPr>
        <w:t>nswer: Changed “CPS” to “MAPS”</w:t>
      </w:r>
      <w:r w:rsidR="00507A29" w:rsidRPr="00AE5738">
        <w:rPr>
          <w:rFonts w:ascii="Times New Roman" w:hAnsi="Times New Roman" w:cs="Times New Roman"/>
          <w:color w:val="2F5496" w:themeColor="accent1" w:themeShade="BF"/>
          <w:sz w:val="22"/>
        </w:rPr>
        <w:t>.</w:t>
      </w:r>
    </w:p>
    <w:p w14:paraId="5F12F29B" w14:textId="4DBCDBC4" w:rsidR="001A39DF" w:rsidRPr="00AE5738" w:rsidRDefault="001A39DF" w:rsidP="002153F6">
      <w:pPr>
        <w:rPr>
          <w:rFonts w:ascii="Times New Roman" w:hAnsi="Times New Roman" w:cs="Times New Roman"/>
          <w:color w:val="2F5496" w:themeColor="accent1" w:themeShade="BF"/>
          <w:sz w:val="22"/>
        </w:rPr>
      </w:pPr>
    </w:p>
    <w:p w14:paraId="33100AE3" w14:textId="5760E5DF"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Table 1.: Better mention the pixel pitch instead of the spatial resolution of the complete vertex detector (see comment to line 241).</w:t>
      </w:r>
    </w:p>
    <w:p w14:paraId="0A483CD7" w14:textId="353D4970" w:rsidR="006F72AE" w:rsidRPr="00AE5738" w:rsidRDefault="006F72AE" w:rsidP="002153F6">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 xml:space="preserve">nswer: Changed </w:t>
      </w:r>
      <w:r w:rsidR="00507A29" w:rsidRPr="00AE5738">
        <w:rPr>
          <w:rFonts w:ascii="Times New Roman" w:hAnsi="Times New Roman" w:cs="Times New Roman"/>
          <w:color w:val="2F5496" w:themeColor="accent1" w:themeShade="BF"/>
          <w:sz w:val="22"/>
        </w:rPr>
        <w:t xml:space="preserve">“spatial resolution” to “pixel </w:t>
      </w:r>
      <w:r w:rsidR="00E01CB5" w:rsidRPr="00AE5738">
        <w:rPr>
          <w:rFonts w:ascii="Times New Roman" w:hAnsi="Times New Roman" w:cs="Times New Roman"/>
          <w:color w:val="2F5496" w:themeColor="accent1" w:themeShade="BF"/>
          <w:sz w:val="22"/>
        </w:rPr>
        <w:t>size</w:t>
      </w:r>
      <w:r w:rsidR="00507A29" w:rsidRPr="00AE5738">
        <w:rPr>
          <w:rFonts w:ascii="Times New Roman" w:hAnsi="Times New Roman" w:cs="Times New Roman"/>
          <w:color w:val="2F5496" w:themeColor="accent1" w:themeShade="BF"/>
          <w:sz w:val="22"/>
        </w:rPr>
        <w:t>”.</w:t>
      </w:r>
    </w:p>
    <w:p w14:paraId="48E03A00" w14:textId="77777777" w:rsidR="001A39DF" w:rsidRPr="00AE5738" w:rsidRDefault="001A39DF" w:rsidP="002153F6">
      <w:pPr>
        <w:rPr>
          <w:rFonts w:ascii="Times New Roman" w:hAnsi="Times New Roman" w:cs="Times New Roman"/>
          <w:color w:val="2F5496" w:themeColor="accent1" w:themeShade="BF"/>
          <w:sz w:val="22"/>
        </w:rPr>
      </w:pPr>
    </w:p>
    <w:p w14:paraId="097E6569" w14:textId="37ECD2A9"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l. 66 registers -&gt; register?</w:t>
      </w:r>
    </w:p>
    <w:p w14:paraId="135A80FA" w14:textId="3070F9A0" w:rsidR="00507A29" w:rsidRPr="00AE5738" w:rsidRDefault="00507A29" w:rsidP="002153F6">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 Changed “register</w:t>
      </w:r>
      <w:r w:rsidR="000464B4">
        <w:rPr>
          <w:rFonts w:ascii="Times New Roman" w:hAnsi="Times New Roman" w:cs="Times New Roman"/>
          <w:color w:val="2F5496" w:themeColor="accent1" w:themeShade="BF"/>
          <w:sz w:val="22"/>
        </w:rPr>
        <w:t>s</w:t>
      </w:r>
      <w:r w:rsidRPr="00AE5738">
        <w:rPr>
          <w:rFonts w:ascii="Times New Roman" w:hAnsi="Times New Roman" w:cs="Times New Roman"/>
          <w:color w:val="2F5496" w:themeColor="accent1" w:themeShade="BF"/>
          <w:sz w:val="22"/>
        </w:rPr>
        <w:t>” to “register”.</w:t>
      </w:r>
    </w:p>
    <w:p w14:paraId="70075228" w14:textId="77777777" w:rsidR="001A39DF" w:rsidRPr="00AE5738" w:rsidRDefault="001A39DF" w:rsidP="002153F6">
      <w:pPr>
        <w:rPr>
          <w:rFonts w:ascii="Times New Roman" w:hAnsi="Times New Roman" w:cs="Times New Roman"/>
          <w:sz w:val="22"/>
        </w:rPr>
      </w:pPr>
    </w:p>
    <w:p w14:paraId="5105106F" w14:textId="2C5BFF1B"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 xml:space="preserve">l. 67: While for </w:t>
      </w:r>
      <w:proofErr w:type="spellStart"/>
      <w:r w:rsidRPr="00AE5738">
        <w:rPr>
          <w:rFonts w:ascii="Times New Roman" w:hAnsi="Times New Roman" w:cs="Times New Roman"/>
          <w:sz w:val="22"/>
        </w:rPr>
        <w:t>TaichuPix</w:t>
      </w:r>
      <w:proofErr w:type="spellEnd"/>
      <w:r w:rsidRPr="00AE5738">
        <w:rPr>
          <w:rFonts w:ascii="Times New Roman" w:hAnsi="Times New Roman" w:cs="Times New Roman"/>
          <w:sz w:val="22"/>
        </w:rPr>
        <w:t xml:space="preserve"> the "column-drain" architecture might be "new proposed" it is with over 15 years not new. Therefore, I would propose to write: "column-drain, a proven architecture for high hit rate operations" or similar.</w:t>
      </w:r>
    </w:p>
    <w:p w14:paraId="60567311" w14:textId="63E7B480" w:rsidR="00507A29" w:rsidRPr="00AE5738" w:rsidRDefault="00507A29" w:rsidP="002153F6">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 We have rephrased the sentence “</w:t>
      </w:r>
      <w:r w:rsidR="00D465A3" w:rsidRPr="00AE5738">
        <w:rPr>
          <w:rFonts w:ascii="Times New Roman" w:hAnsi="Times New Roman" w:cs="Times New Roman"/>
          <w:color w:val="2F5496" w:themeColor="accent1" w:themeShade="BF"/>
          <w:sz w:val="22"/>
        </w:rPr>
        <w:t>The readout of the pixel array is built based on the “column-drain” scheme, a proven architecture for high hit rate operations.</w:t>
      </w:r>
      <w:r w:rsidRPr="00AE5738">
        <w:rPr>
          <w:rFonts w:ascii="Times New Roman" w:hAnsi="Times New Roman" w:cs="Times New Roman"/>
          <w:color w:val="2F5496" w:themeColor="accent1" w:themeShade="BF"/>
          <w:sz w:val="22"/>
        </w:rPr>
        <w:t>”</w:t>
      </w:r>
    </w:p>
    <w:p w14:paraId="4B0488F6" w14:textId="77777777" w:rsidR="001A39DF" w:rsidRPr="00AE5738" w:rsidRDefault="001A39DF" w:rsidP="002153F6">
      <w:pPr>
        <w:rPr>
          <w:rFonts w:ascii="Times New Roman" w:hAnsi="Times New Roman" w:cs="Times New Roman"/>
          <w:color w:val="2F5496" w:themeColor="accent1" w:themeShade="BF"/>
          <w:sz w:val="22"/>
        </w:rPr>
      </w:pPr>
    </w:p>
    <w:p w14:paraId="4A54615E" w14:textId="7954386E"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Fig. 1 "FIOF" -&gt; "FIFO"</w:t>
      </w:r>
    </w:p>
    <w:p w14:paraId="2F05C04F" w14:textId="080725E1" w:rsidR="00507A29" w:rsidRPr="00AE5738" w:rsidRDefault="00507A29" w:rsidP="002153F6">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 Changed.</w:t>
      </w:r>
    </w:p>
    <w:p w14:paraId="1544DA6B" w14:textId="77777777" w:rsidR="001A39DF" w:rsidRPr="00AE5738" w:rsidRDefault="001A39DF" w:rsidP="002153F6">
      <w:pPr>
        <w:rPr>
          <w:rFonts w:ascii="Times New Roman" w:hAnsi="Times New Roman" w:cs="Times New Roman"/>
          <w:color w:val="2F5496" w:themeColor="accent1" w:themeShade="BF"/>
          <w:sz w:val="22"/>
        </w:rPr>
      </w:pPr>
    </w:p>
    <w:p w14:paraId="22283455" w14:textId="750EF28F"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l. 105: A citation for the FE-I3 could be added here, e.g.: https://doi.org/10.1016/j.nima.2006.05.032</w:t>
      </w:r>
    </w:p>
    <w:p w14:paraId="597C5D05" w14:textId="7F84D698" w:rsidR="00C50F74" w:rsidRPr="00AE5738" w:rsidRDefault="00C50F74" w:rsidP="002153F6">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 We have added a citation</w:t>
      </w:r>
      <w:r w:rsidR="001A2353" w:rsidRPr="00AE5738">
        <w:rPr>
          <w:rFonts w:ascii="Times New Roman" w:hAnsi="Times New Roman" w:cs="Times New Roman"/>
          <w:color w:val="2F5496" w:themeColor="accent1" w:themeShade="BF"/>
          <w:sz w:val="22"/>
        </w:rPr>
        <w:t xml:space="preserve"> [13]</w:t>
      </w:r>
      <w:r w:rsidRPr="00AE5738">
        <w:rPr>
          <w:rFonts w:ascii="Times New Roman" w:hAnsi="Times New Roman" w:cs="Times New Roman"/>
          <w:color w:val="2F5496" w:themeColor="accent1" w:themeShade="BF"/>
          <w:sz w:val="22"/>
        </w:rPr>
        <w:t xml:space="preserve"> for the FE-I3</w:t>
      </w:r>
      <w:r w:rsidR="00FF5A14" w:rsidRPr="00AE5738">
        <w:rPr>
          <w:rFonts w:ascii="Times New Roman" w:hAnsi="Times New Roman" w:cs="Times New Roman"/>
          <w:color w:val="2F5496" w:themeColor="accent1" w:themeShade="BF"/>
          <w:sz w:val="22"/>
        </w:rPr>
        <w:t xml:space="preserve"> in line 106</w:t>
      </w:r>
      <w:r w:rsidRPr="00AE5738">
        <w:rPr>
          <w:rFonts w:ascii="Times New Roman" w:hAnsi="Times New Roman" w:cs="Times New Roman"/>
          <w:color w:val="2F5496" w:themeColor="accent1" w:themeShade="BF"/>
          <w:sz w:val="22"/>
        </w:rPr>
        <w:t>.</w:t>
      </w:r>
    </w:p>
    <w:p w14:paraId="68E921AE" w14:textId="77777777" w:rsidR="001A39DF" w:rsidRPr="00AE5738" w:rsidRDefault="001A39DF" w:rsidP="002153F6">
      <w:pPr>
        <w:rPr>
          <w:rFonts w:ascii="Times New Roman" w:hAnsi="Times New Roman" w:cs="Times New Roman"/>
          <w:sz w:val="22"/>
        </w:rPr>
      </w:pPr>
    </w:p>
    <w:p w14:paraId="7B6C6AE8" w14:textId="305A65E0"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l. 117 "are implemented in pixel matrix" -&gt; "are implemented in the pixel matrix"</w:t>
      </w:r>
    </w:p>
    <w:p w14:paraId="17031FBD" w14:textId="7A9FF22A" w:rsidR="001A2353" w:rsidRPr="00AE5738" w:rsidRDefault="00794613" w:rsidP="002153F6">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 Changed.</w:t>
      </w:r>
    </w:p>
    <w:p w14:paraId="651A35E8" w14:textId="77777777" w:rsidR="001A39DF" w:rsidRPr="00AE5738" w:rsidRDefault="001A39DF" w:rsidP="002153F6">
      <w:pPr>
        <w:rPr>
          <w:rFonts w:ascii="Times New Roman" w:hAnsi="Times New Roman" w:cs="Times New Roman"/>
          <w:color w:val="2F5496" w:themeColor="accent1" w:themeShade="BF"/>
          <w:sz w:val="22"/>
        </w:rPr>
      </w:pPr>
    </w:p>
    <w:p w14:paraId="094E31CF" w14:textId="6DE55592"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l. 118 "The matrix digital readout circuit" -&gt; "The matrix's digital readout circuit"</w:t>
      </w:r>
    </w:p>
    <w:p w14:paraId="42C28001" w14:textId="77777777" w:rsidR="00794613" w:rsidRPr="00AE5738" w:rsidRDefault="00794613" w:rsidP="00794613">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 Changed.</w:t>
      </w:r>
    </w:p>
    <w:p w14:paraId="1210BFEC" w14:textId="77777777" w:rsidR="001A2353" w:rsidRPr="00AE5738" w:rsidRDefault="001A2353" w:rsidP="002153F6">
      <w:pPr>
        <w:rPr>
          <w:rFonts w:ascii="Times New Roman" w:hAnsi="Times New Roman" w:cs="Times New Roman"/>
          <w:sz w:val="22"/>
        </w:rPr>
      </w:pPr>
    </w:p>
    <w:p w14:paraId="17D9787E" w14:textId="166C4CCE"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l. 119 "architecture of proposed" -&gt; "architecture as proposed"?</w:t>
      </w:r>
    </w:p>
    <w:p w14:paraId="53CB4936" w14:textId="52BDFBCF" w:rsidR="00901C01" w:rsidRPr="00AE5738" w:rsidRDefault="00901C01" w:rsidP="002153F6">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 Changed to “architecture as proposed”</w:t>
      </w:r>
    </w:p>
    <w:p w14:paraId="5D7207BE" w14:textId="77777777" w:rsidR="001A39DF" w:rsidRPr="00AE5738" w:rsidRDefault="001A39DF" w:rsidP="002153F6">
      <w:pPr>
        <w:rPr>
          <w:rFonts w:ascii="Times New Roman" w:hAnsi="Times New Roman" w:cs="Times New Roman"/>
          <w:sz w:val="22"/>
        </w:rPr>
      </w:pPr>
    </w:p>
    <w:p w14:paraId="0CF02649" w14:textId="6A5326E5"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l. 137 "ALPIDE-like version of in-pixel readout logic" -&gt; "ALPIDE-like version of the in-pixel readout logic"</w:t>
      </w:r>
    </w:p>
    <w:p w14:paraId="1308088B" w14:textId="399300D7" w:rsidR="001A39DF" w:rsidRPr="00AE5738" w:rsidRDefault="001A39DF" w:rsidP="002153F6">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 Changed.</w:t>
      </w:r>
    </w:p>
    <w:p w14:paraId="5793FFBC" w14:textId="77777777" w:rsidR="001A39DF" w:rsidRPr="00AE5738" w:rsidRDefault="001A39DF" w:rsidP="002153F6">
      <w:pPr>
        <w:rPr>
          <w:rFonts w:ascii="Times New Roman" w:hAnsi="Times New Roman" w:cs="Times New Roman"/>
          <w:sz w:val="22"/>
        </w:rPr>
      </w:pPr>
    </w:p>
    <w:p w14:paraId="73F96DF2" w14:textId="4ED0B54D"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l. 165 "performed 1000 times, and then analyzed the mean delay time" --&gt; "performed 1000 times to calculate the mean delay time"</w:t>
      </w:r>
    </w:p>
    <w:p w14:paraId="40623180" w14:textId="77777777" w:rsidR="009E1828" w:rsidRPr="00AE5738" w:rsidRDefault="009E1828" w:rsidP="009E1828">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 Changed.</w:t>
      </w:r>
    </w:p>
    <w:p w14:paraId="37C83B11" w14:textId="77777777" w:rsidR="009E1828" w:rsidRPr="00AE5738" w:rsidRDefault="009E1828" w:rsidP="002153F6">
      <w:pPr>
        <w:rPr>
          <w:rFonts w:ascii="Times New Roman" w:hAnsi="Times New Roman" w:cs="Times New Roman"/>
          <w:sz w:val="22"/>
        </w:rPr>
      </w:pPr>
    </w:p>
    <w:p w14:paraId="42FBDC4B" w14:textId="725CD224"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l. 167 I guess the injection capacitance is extracted from post layout simulation? Maybe you can mention this and give an error?</w:t>
      </w:r>
    </w:p>
    <w:p w14:paraId="5F9FA5C7" w14:textId="109C62F6" w:rsidR="009E1828" w:rsidRPr="00AE5738" w:rsidRDefault="007B7A71" w:rsidP="002153F6">
      <w:pPr>
        <w:rPr>
          <w:rFonts w:ascii="Times New Roman" w:hAnsi="Times New Roman" w:cs="Times New Roman"/>
          <w:color w:val="2F5496" w:themeColor="accent1" w:themeShade="BF"/>
          <w:sz w:val="22"/>
        </w:rPr>
      </w:pPr>
      <w:r w:rsidRPr="00AE5738">
        <w:rPr>
          <w:rFonts w:ascii="Times New Roman" w:hAnsi="Times New Roman" w:cs="Times New Roman"/>
          <w:color w:val="2F5496" w:themeColor="accent1" w:themeShade="BF"/>
          <w:sz w:val="22"/>
        </w:rPr>
        <w:t xml:space="preserve">Answer: </w:t>
      </w:r>
      <w:r w:rsidR="009E1828" w:rsidRPr="00AE5738">
        <w:rPr>
          <w:rFonts w:ascii="Times New Roman" w:hAnsi="Times New Roman" w:cs="Times New Roman" w:hint="eastAsia"/>
          <w:color w:val="2F5496" w:themeColor="accent1" w:themeShade="BF"/>
          <w:sz w:val="22"/>
        </w:rPr>
        <w:t>I</w:t>
      </w:r>
      <w:r w:rsidR="009E1828" w:rsidRPr="00AE5738">
        <w:rPr>
          <w:rFonts w:ascii="Times New Roman" w:hAnsi="Times New Roman" w:cs="Times New Roman"/>
          <w:color w:val="2F5496" w:themeColor="accent1" w:themeShade="BF"/>
          <w:sz w:val="22"/>
        </w:rPr>
        <w:t xml:space="preserve">ndeed, the injection capacitance is extracted from </w:t>
      </w:r>
      <w:r w:rsidR="00F809EB" w:rsidRPr="00AE5738">
        <w:rPr>
          <w:rFonts w:ascii="Times New Roman" w:hAnsi="Times New Roman" w:cs="Times New Roman"/>
          <w:color w:val="2F5496" w:themeColor="accent1" w:themeShade="BF"/>
          <w:sz w:val="22"/>
        </w:rPr>
        <w:t xml:space="preserve">the </w:t>
      </w:r>
      <w:r w:rsidR="009E1828" w:rsidRPr="00AE5738">
        <w:rPr>
          <w:rFonts w:ascii="Times New Roman" w:hAnsi="Times New Roman" w:cs="Times New Roman"/>
          <w:color w:val="2F5496" w:themeColor="accent1" w:themeShade="BF"/>
          <w:sz w:val="22"/>
        </w:rPr>
        <w:t xml:space="preserve">post layout simulation. </w:t>
      </w:r>
      <w:r w:rsidRPr="00AE5738">
        <w:rPr>
          <w:rFonts w:ascii="Times New Roman" w:hAnsi="Times New Roman" w:cs="Times New Roman"/>
          <w:color w:val="2F5496" w:themeColor="accent1" w:themeShade="BF"/>
          <w:sz w:val="22"/>
        </w:rPr>
        <w:t xml:space="preserve">We have rephrased the sentence “we assume the capacity of the charge injection system to amount precisely its layout-extracted value of 172 </w:t>
      </w:r>
      <w:proofErr w:type="spellStart"/>
      <w:r w:rsidRPr="00AE5738">
        <w:rPr>
          <w:rFonts w:ascii="Times New Roman" w:hAnsi="Times New Roman" w:cs="Times New Roman"/>
          <w:color w:val="2F5496" w:themeColor="accent1" w:themeShade="BF"/>
          <w:sz w:val="22"/>
        </w:rPr>
        <w:t>aF</w:t>
      </w:r>
      <w:proofErr w:type="spellEnd"/>
      <w:r w:rsidRPr="00AE5738">
        <w:rPr>
          <w:rFonts w:ascii="Times New Roman" w:hAnsi="Times New Roman" w:cs="Times New Roman"/>
          <w:color w:val="2F5496" w:themeColor="accent1" w:themeShade="BF"/>
          <w:sz w:val="22"/>
        </w:rPr>
        <w:t>”</w:t>
      </w:r>
      <w:r w:rsidR="00C718BD" w:rsidRPr="00AE5738">
        <w:rPr>
          <w:rFonts w:ascii="Times New Roman" w:hAnsi="Times New Roman" w:cs="Times New Roman"/>
          <w:color w:val="2F5496" w:themeColor="accent1" w:themeShade="BF"/>
          <w:sz w:val="22"/>
        </w:rPr>
        <w:t xml:space="preserve">. </w:t>
      </w:r>
      <w:r w:rsidR="00A22358" w:rsidRPr="00AE5738">
        <w:rPr>
          <w:rFonts w:ascii="Times New Roman" w:hAnsi="Times New Roman" w:cs="Times New Roman"/>
          <w:color w:val="2F5496" w:themeColor="accent1" w:themeShade="BF"/>
          <w:sz w:val="22"/>
        </w:rPr>
        <w:t>The injection capacit</w:t>
      </w:r>
      <w:r w:rsidR="00262BE2" w:rsidRPr="00AE5738">
        <w:rPr>
          <w:rFonts w:ascii="Times New Roman" w:hAnsi="Times New Roman" w:cs="Times New Roman"/>
          <w:color w:val="2F5496" w:themeColor="accent1" w:themeShade="BF"/>
          <w:sz w:val="22"/>
        </w:rPr>
        <w:t xml:space="preserve">ance </w:t>
      </w:r>
      <w:r w:rsidR="003140D2" w:rsidRPr="00AE5738">
        <w:rPr>
          <w:rFonts w:ascii="Times New Roman" w:hAnsi="Times New Roman" w:cs="Times New Roman"/>
          <w:color w:val="2F5496" w:themeColor="accent1" w:themeShade="BF"/>
          <w:sz w:val="22"/>
        </w:rPr>
        <w:t>is</w:t>
      </w:r>
      <w:r w:rsidR="00A22358" w:rsidRPr="00AE5738">
        <w:rPr>
          <w:rFonts w:ascii="Times New Roman" w:hAnsi="Times New Roman" w:cs="Times New Roman"/>
          <w:color w:val="2F5496" w:themeColor="accent1" w:themeShade="BF"/>
          <w:sz w:val="22"/>
        </w:rPr>
        <w:t xml:space="preserve"> implemented</w:t>
      </w:r>
      <w:r w:rsidR="00262BE2" w:rsidRPr="00AE5738">
        <w:rPr>
          <w:rFonts w:ascii="Times New Roman" w:hAnsi="Times New Roman" w:cs="Times New Roman"/>
          <w:color w:val="2F5496" w:themeColor="accent1" w:themeShade="BF"/>
          <w:sz w:val="22"/>
        </w:rPr>
        <w:t xml:space="preserve"> by </w:t>
      </w:r>
      <w:r w:rsidR="00262BE2" w:rsidRPr="00AE5738">
        <w:rPr>
          <w:rFonts w:ascii="Times New Roman" w:hAnsi="Times New Roman" w:cs="Times New Roman"/>
          <w:color w:val="2F5496" w:themeColor="accent1" w:themeShade="BF"/>
          <w:sz w:val="22"/>
        </w:rPr>
        <w:lastRenderedPageBreak/>
        <w:t xml:space="preserve">the parasitic capacitance between two different metal layers. </w:t>
      </w:r>
      <w:r w:rsidR="00C718BD" w:rsidRPr="00AE5738">
        <w:rPr>
          <w:rFonts w:ascii="Times New Roman" w:hAnsi="Times New Roman" w:cs="Times New Roman"/>
          <w:color w:val="2F5496" w:themeColor="accent1" w:themeShade="BF"/>
          <w:sz w:val="22"/>
        </w:rPr>
        <w:t>Unfortu</w:t>
      </w:r>
      <w:r w:rsidR="00A22358" w:rsidRPr="00AE5738">
        <w:rPr>
          <w:rFonts w:ascii="Times New Roman" w:hAnsi="Times New Roman" w:cs="Times New Roman"/>
          <w:color w:val="2F5496" w:themeColor="accent1" w:themeShade="BF"/>
          <w:sz w:val="22"/>
        </w:rPr>
        <w:t xml:space="preserve">nately, </w:t>
      </w:r>
      <w:r w:rsidR="00F112CA" w:rsidRPr="00AE5738">
        <w:rPr>
          <w:rFonts w:ascii="Times New Roman" w:hAnsi="Times New Roman" w:cs="Times New Roman"/>
          <w:color w:val="2F5496" w:themeColor="accent1" w:themeShade="BF"/>
          <w:sz w:val="22"/>
        </w:rPr>
        <w:t xml:space="preserve">the parasitic capacitance </w:t>
      </w:r>
      <w:r w:rsidR="00AC0A03" w:rsidRPr="00AE5738">
        <w:rPr>
          <w:rFonts w:ascii="Times New Roman" w:hAnsi="Times New Roman" w:cs="Times New Roman"/>
          <w:color w:val="2F5496" w:themeColor="accent1" w:themeShade="BF"/>
          <w:sz w:val="22"/>
        </w:rPr>
        <w:t>variation is unknown</w:t>
      </w:r>
      <w:r w:rsidR="00536F6F" w:rsidRPr="00AE5738">
        <w:rPr>
          <w:rFonts w:ascii="Times New Roman" w:hAnsi="Times New Roman" w:cs="Times New Roman"/>
          <w:color w:val="2F5496" w:themeColor="accent1" w:themeShade="BF"/>
          <w:sz w:val="22"/>
        </w:rPr>
        <w:t>.</w:t>
      </w:r>
      <w:r w:rsidR="00AC0A03" w:rsidRPr="00AE5738">
        <w:rPr>
          <w:rFonts w:ascii="Times New Roman" w:hAnsi="Times New Roman" w:cs="Times New Roman"/>
          <w:color w:val="2F5496" w:themeColor="accent1" w:themeShade="BF"/>
          <w:sz w:val="22"/>
        </w:rPr>
        <w:t xml:space="preserve"> </w:t>
      </w:r>
    </w:p>
    <w:p w14:paraId="7977CFA6" w14:textId="77777777" w:rsidR="007B7A71" w:rsidRPr="00AE5738" w:rsidRDefault="007B7A71" w:rsidP="002153F6">
      <w:pPr>
        <w:rPr>
          <w:rFonts w:ascii="Times New Roman" w:hAnsi="Times New Roman" w:cs="Times New Roman"/>
          <w:sz w:val="22"/>
        </w:rPr>
      </w:pPr>
    </w:p>
    <w:p w14:paraId="533EFAFE" w14:textId="09783731"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Fig. 5: I guess the deviation from a 1/x curve around 500e comes from the measurement discretization error (25 ns binning)? Maybe you can state this somewhere?</w:t>
      </w:r>
    </w:p>
    <w:p w14:paraId="63E9FDE2" w14:textId="1ABBE0C0" w:rsidR="00355910" w:rsidRPr="00AE5738" w:rsidRDefault="00A07DCF" w:rsidP="002153F6">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 xml:space="preserve">nswer: </w:t>
      </w:r>
      <w:r w:rsidRPr="00AE5738">
        <w:rPr>
          <w:rFonts w:ascii="Times New Roman" w:hAnsi="Times New Roman" w:cs="Times New Roman" w:hint="eastAsia"/>
          <w:color w:val="2F5496" w:themeColor="accent1" w:themeShade="BF"/>
          <w:sz w:val="22"/>
        </w:rPr>
        <w:t>W</w:t>
      </w:r>
      <w:r w:rsidRPr="00AE5738">
        <w:rPr>
          <w:rFonts w:ascii="Times New Roman" w:hAnsi="Times New Roman" w:cs="Times New Roman"/>
          <w:color w:val="2F5496" w:themeColor="accent1" w:themeShade="BF"/>
          <w:sz w:val="22"/>
        </w:rPr>
        <w:t xml:space="preserve">e’ve added a </w:t>
      </w:r>
      <w:r w:rsidR="00C9453A" w:rsidRPr="00AE5738">
        <w:rPr>
          <w:rFonts w:ascii="Times New Roman" w:hAnsi="Times New Roman" w:cs="Times New Roman"/>
          <w:color w:val="2F5496" w:themeColor="accent1" w:themeShade="BF"/>
          <w:sz w:val="22"/>
        </w:rPr>
        <w:t xml:space="preserve">sentence </w:t>
      </w:r>
      <w:r w:rsidR="006432DA" w:rsidRPr="00AE5738">
        <w:rPr>
          <w:rFonts w:ascii="Times New Roman" w:hAnsi="Times New Roman" w:cs="Times New Roman"/>
          <w:color w:val="2F5496" w:themeColor="accent1" w:themeShade="BF"/>
          <w:sz w:val="22"/>
        </w:rPr>
        <w:t>in line 17</w:t>
      </w:r>
      <w:r w:rsidR="00667F9C" w:rsidRPr="00AE5738">
        <w:rPr>
          <w:rFonts w:ascii="Times New Roman" w:hAnsi="Times New Roman" w:cs="Times New Roman"/>
          <w:color w:val="2F5496" w:themeColor="accent1" w:themeShade="BF"/>
          <w:sz w:val="22"/>
        </w:rPr>
        <w:t>5</w:t>
      </w:r>
      <w:r w:rsidR="006432DA" w:rsidRPr="00AE5738">
        <w:rPr>
          <w:rFonts w:ascii="Times New Roman" w:hAnsi="Times New Roman" w:cs="Times New Roman"/>
          <w:color w:val="2F5496" w:themeColor="accent1" w:themeShade="BF"/>
          <w:sz w:val="22"/>
        </w:rPr>
        <w:t xml:space="preserve"> </w:t>
      </w:r>
      <w:r w:rsidR="00C9453A" w:rsidRPr="00AE5738">
        <w:rPr>
          <w:rFonts w:ascii="Times New Roman" w:hAnsi="Times New Roman" w:cs="Times New Roman"/>
          <w:color w:val="2F5496" w:themeColor="accent1" w:themeShade="BF"/>
          <w:sz w:val="22"/>
        </w:rPr>
        <w:t>“</w:t>
      </w:r>
      <w:r w:rsidR="007265D3" w:rsidRPr="00AE5738">
        <w:rPr>
          <w:rFonts w:ascii="Times New Roman" w:hAnsi="Times New Roman" w:cs="Times New Roman"/>
          <w:color w:val="2F5496" w:themeColor="accent1" w:themeShade="BF"/>
          <w:sz w:val="22"/>
        </w:rPr>
        <w:t>The bump</w:t>
      </w:r>
      <w:r w:rsidR="00667F9C" w:rsidRPr="00AE5738">
        <w:rPr>
          <w:rFonts w:ascii="Times New Roman" w:hAnsi="Times New Roman" w:cs="Times New Roman"/>
          <w:color w:val="2F5496" w:themeColor="accent1" w:themeShade="BF"/>
          <w:sz w:val="22"/>
        </w:rPr>
        <w:t>s</w:t>
      </w:r>
      <w:r w:rsidR="007265D3" w:rsidRPr="00AE5738">
        <w:rPr>
          <w:rFonts w:ascii="Times New Roman" w:hAnsi="Times New Roman" w:cs="Times New Roman"/>
          <w:color w:val="2F5496" w:themeColor="accent1" w:themeShade="BF"/>
          <w:sz w:val="22"/>
        </w:rPr>
        <w:t xml:space="preserve"> in the red and blue curve</w:t>
      </w:r>
      <w:r w:rsidR="00667F9C" w:rsidRPr="00AE5738">
        <w:rPr>
          <w:rFonts w:ascii="Times New Roman" w:hAnsi="Times New Roman" w:cs="Times New Roman"/>
          <w:color w:val="2F5496" w:themeColor="accent1" w:themeShade="BF"/>
          <w:sz w:val="22"/>
        </w:rPr>
        <w:t>s</w:t>
      </w:r>
      <w:r w:rsidR="007265D3" w:rsidRPr="00AE5738">
        <w:rPr>
          <w:rFonts w:ascii="Times New Roman" w:hAnsi="Times New Roman" w:cs="Times New Roman"/>
          <w:color w:val="2F5496" w:themeColor="accent1" w:themeShade="BF"/>
          <w:sz w:val="22"/>
        </w:rPr>
        <w:t xml:space="preserve"> in figure 5 </w:t>
      </w:r>
      <w:r w:rsidR="00A52A36" w:rsidRPr="00AE5738">
        <w:rPr>
          <w:rFonts w:ascii="Times New Roman" w:hAnsi="Times New Roman" w:cs="Times New Roman"/>
          <w:color w:val="2F5496" w:themeColor="accent1" w:themeShade="BF"/>
          <w:sz w:val="22"/>
        </w:rPr>
        <w:t>are</w:t>
      </w:r>
      <w:r w:rsidR="007265D3" w:rsidRPr="00AE5738">
        <w:rPr>
          <w:rFonts w:ascii="Times New Roman" w:hAnsi="Times New Roman" w:cs="Times New Roman"/>
          <w:color w:val="2F5496" w:themeColor="accent1" w:themeShade="BF"/>
          <w:sz w:val="22"/>
        </w:rPr>
        <w:t xml:space="preserve"> likely attributed to</w:t>
      </w:r>
      <w:r w:rsidR="00C52AA7" w:rsidRPr="00AE5738">
        <w:rPr>
          <w:rFonts w:ascii="Times New Roman" w:hAnsi="Times New Roman" w:cs="Times New Roman"/>
          <w:color w:val="2F5496" w:themeColor="accent1" w:themeShade="BF"/>
          <w:sz w:val="22"/>
        </w:rPr>
        <w:t xml:space="preserve"> </w:t>
      </w:r>
      <w:r w:rsidR="007265D3" w:rsidRPr="00AE5738">
        <w:rPr>
          <w:rFonts w:ascii="Times New Roman" w:hAnsi="Times New Roman" w:cs="Times New Roman"/>
          <w:color w:val="2F5496" w:themeColor="accent1" w:themeShade="BF"/>
          <w:sz w:val="22"/>
        </w:rPr>
        <w:t>the measurement discretization error (25 ns binning).</w:t>
      </w:r>
      <w:r w:rsidR="00C9453A" w:rsidRPr="00AE5738">
        <w:rPr>
          <w:rFonts w:ascii="Times New Roman" w:hAnsi="Times New Roman" w:cs="Times New Roman"/>
          <w:color w:val="2F5496" w:themeColor="accent1" w:themeShade="BF"/>
          <w:sz w:val="22"/>
        </w:rPr>
        <w:t>”</w:t>
      </w:r>
      <w:r w:rsidRPr="00AE5738">
        <w:rPr>
          <w:rFonts w:ascii="Times New Roman" w:hAnsi="Times New Roman" w:cs="Times New Roman"/>
          <w:color w:val="2F5496" w:themeColor="accent1" w:themeShade="BF"/>
          <w:sz w:val="22"/>
        </w:rPr>
        <w:t xml:space="preserve"> </w:t>
      </w:r>
    </w:p>
    <w:p w14:paraId="49511A79" w14:textId="77777777" w:rsidR="00C9453A" w:rsidRPr="00AE5738" w:rsidRDefault="00C9453A" w:rsidP="002153F6">
      <w:pPr>
        <w:rPr>
          <w:rFonts w:ascii="Times New Roman" w:hAnsi="Times New Roman" w:cs="Times New Roman"/>
          <w:sz w:val="22"/>
        </w:rPr>
      </w:pPr>
    </w:p>
    <w:p w14:paraId="322FC2A2" w14:textId="22BDB1F4"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l. 194 This is unfortunate. I recommend making all important biases accessible and overwritable for future prototype chips.</w:t>
      </w:r>
    </w:p>
    <w:p w14:paraId="626091DD" w14:textId="6356168A" w:rsidR="00355910" w:rsidRPr="00AE5738" w:rsidRDefault="00537764" w:rsidP="002153F6">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w:t>
      </w:r>
      <w:r w:rsidR="00B65B78" w:rsidRPr="00AE5738">
        <w:rPr>
          <w:rFonts w:ascii="Times New Roman" w:hAnsi="Times New Roman" w:cs="Times New Roman"/>
          <w:color w:val="2F5496" w:themeColor="accent1" w:themeShade="BF"/>
          <w:sz w:val="22"/>
        </w:rPr>
        <w:t xml:space="preserve"> Thanks for the suggestion, and we</w:t>
      </w:r>
      <w:r w:rsidR="0008513B" w:rsidRPr="00AE5738">
        <w:rPr>
          <w:rFonts w:ascii="Times New Roman" w:hAnsi="Times New Roman" w:cs="Times New Roman"/>
          <w:color w:val="2F5496" w:themeColor="accent1" w:themeShade="BF"/>
          <w:sz w:val="22"/>
        </w:rPr>
        <w:t>’</w:t>
      </w:r>
      <w:r w:rsidR="00B65B78" w:rsidRPr="00AE5738">
        <w:rPr>
          <w:rFonts w:ascii="Times New Roman" w:hAnsi="Times New Roman" w:cs="Times New Roman"/>
          <w:color w:val="2F5496" w:themeColor="accent1" w:themeShade="BF"/>
          <w:sz w:val="22"/>
        </w:rPr>
        <w:t xml:space="preserve">ll </w:t>
      </w:r>
      <w:r w:rsidR="00A9055D" w:rsidRPr="00AE5738">
        <w:rPr>
          <w:rFonts w:ascii="Times New Roman" w:hAnsi="Times New Roman" w:cs="Times New Roman"/>
          <w:color w:val="2F5496" w:themeColor="accent1" w:themeShade="BF"/>
          <w:sz w:val="22"/>
        </w:rPr>
        <w:t xml:space="preserve">adopt </w:t>
      </w:r>
      <w:r w:rsidR="00CC7BEF" w:rsidRPr="00AE5738">
        <w:rPr>
          <w:rFonts w:ascii="Times New Roman" w:hAnsi="Times New Roman" w:cs="Times New Roman" w:hint="eastAsia"/>
          <w:color w:val="2F5496" w:themeColor="accent1" w:themeShade="BF"/>
          <w:sz w:val="22"/>
        </w:rPr>
        <w:t>it</w:t>
      </w:r>
      <w:r w:rsidR="00CC7BEF" w:rsidRPr="00AE5738">
        <w:rPr>
          <w:rFonts w:ascii="Times New Roman" w:hAnsi="Times New Roman" w:cs="Times New Roman"/>
          <w:color w:val="2F5496" w:themeColor="accent1" w:themeShade="BF"/>
          <w:sz w:val="22"/>
        </w:rPr>
        <w:t xml:space="preserve"> </w:t>
      </w:r>
      <w:r w:rsidR="00B65B78" w:rsidRPr="00AE5738">
        <w:rPr>
          <w:rFonts w:ascii="Times New Roman" w:hAnsi="Times New Roman" w:cs="Times New Roman"/>
          <w:color w:val="2F5496" w:themeColor="accent1" w:themeShade="BF"/>
          <w:sz w:val="22"/>
        </w:rPr>
        <w:t>in the future design.</w:t>
      </w:r>
    </w:p>
    <w:p w14:paraId="690390E3" w14:textId="77777777" w:rsidR="00537764" w:rsidRPr="00AE5738" w:rsidRDefault="00537764" w:rsidP="002153F6">
      <w:pPr>
        <w:rPr>
          <w:rFonts w:ascii="Times New Roman" w:hAnsi="Times New Roman" w:cs="Times New Roman"/>
          <w:sz w:val="22"/>
        </w:rPr>
      </w:pPr>
    </w:p>
    <w:p w14:paraId="6D4A8AF4" w14:textId="2DC8BC47"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l. 197 It would help the reader to state what the minimum threshold design value is.</w:t>
      </w:r>
    </w:p>
    <w:p w14:paraId="08EBC657" w14:textId="689BC749" w:rsidR="00355910" w:rsidRPr="00AE5738" w:rsidRDefault="003F703F" w:rsidP="002153F6">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w:t>
      </w:r>
      <w:r w:rsidR="009A3860" w:rsidRPr="00AE5738">
        <w:rPr>
          <w:rFonts w:ascii="Times New Roman" w:hAnsi="Times New Roman" w:cs="Times New Roman"/>
          <w:color w:val="2F5496" w:themeColor="accent1" w:themeShade="BF"/>
          <w:sz w:val="22"/>
        </w:rPr>
        <w:t xml:space="preserve"> </w:t>
      </w:r>
      <w:r w:rsidR="004E497D" w:rsidRPr="00AE5738">
        <w:rPr>
          <w:rFonts w:ascii="Times New Roman" w:hAnsi="Times New Roman" w:cs="Times New Roman"/>
          <w:color w:val="2F5496" w:themeColor="accent1" w:themeShade="BF"/>
          <w:sz w:val="22"/>
        </w:rPr>
        <w:t>We have added a sentence in Line 203 “The simulated charge threshold with the nominal ITHR setting is about 150 e-.”</w:t>
      </w:r>
    </w:p>
    <w:p w14:paraId="0B2D9AFF" w14:textId="77777777" w:rsidR="009A3860" w:rsidRPr="00AE5738" w:rsidRDefault="009A3860" w:rsidP="002153F6">
      <w:pPr>
        <w:rPr>
          <w:rFonts w:ascii="Times New Roman" w:hAnsi="Times New Roman" w:cs="Times New Roman"/>
          <w:color w:val="2F5496" w:themeColor="accent1" w:themeShade="BF"/>
          <w:sz w:val="22"/>
        </w:rPr>
      </w:pPr>
    </w:p>
    <w:p w14:paraId="5FC1A521" w14:textId="5824A336"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l. 203 I have never heard about significant noise introduced by the charge injection circuitry. What noise do you mean here and how large is it?</w:t>
      </w:r>
    </w:p>
    <w:p w14:paraId="31E3C78A" w14:textId="097FE600" w:rsidR="007105F3" w:rsidRPr="00AE5738" w:rsidRDefault="005046C4" w:rsidP="007105F3">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 xml:space="preserve">nswer: </w:t>
      </w:r>
      <w:r w:rsidR="001433A5" w:rsidRPr="00AE5738">
        <w:rPr>
          <w:rFonts w:ascii="Times New Roman" w:hAnsi="Times New Roman" w:cs="Times New Roman"/>
          <w:color w:val="2F5496" w:themeColor="accent1" w:themeShade="BF"/>
          <w:sz w:val="22"/>
        </w:rPr>
        <w:t xml:space="preserve">The </w:t>
      </w:r>
      <w:r w:rsidR="002946E8" w:rsidRPr="00AE5738">
        <w:rPr>
          <w:rFonts w:ascii="Times New Roman" w:hAnsi="Times New Roman" w:cs="Times New Roman"/>
          <w:color w:val="2F5496" w:themeColor="accent1" w:themeShade="BF"/>
          <w:sz w:val="22"/>
        </w:rPr>
        <w:t>injection</w:t>
      </w:r>
      <w:r w:rsidR="003140D2" w:rsidRPr="00AE5738">
        <w:rPr>
          <w:rFonts w:ascii="Times New Roman" w:hAnsi="Times New Roman" w:cs="Times New Roman"/>
          <w:color w:val="2F5496" w:themeColor="accent1" w:themeShade="BF"/>
          <w:sz w:val="22"/>
        </w:rPr>
        <w:t xml:space="preserve"> capacitance is a parasitic capacitance, and its </w:t>
      </w:r>
      <w:r w:rsidR="007479E7" w:rsidRPr="00AE5738">
        <w:rPr>
          <w:rFonts w:ascii="Times New Roman" w:hAnsi="Times New Roman" w:cs="Times New Roman"/>
          <w:color w:val="2F5496" w:themeColor="accent1" w:themeShade="BF"/>
          <w:sz w:val="22"/>
        </w:rPr>
        <w:t>variation</w:t>
      </w:r>
      <w:r w:rsidR="003140D2" w:rsidRPr="00AE5738">
        <w:rPr>
          <w:rFonts w:ascii="Times New Roman" w:hAnsi="Times New Roman" w:cs="Times New Roman"/>
          <w:color w:val="2F5496" w:themeColor="accent1" w:themeShade="BF"/>
          <w:sz w:val="22"/>
        </w:rPr>
        <w:t xml:space="preserve"> affects the threshold. </w:t>
      </w:r>
      <w:r w:rsidR="007105F3" w:rsidRPr="00AE5738">
        <w:rPr>
          <w:rFonts w:ascii="Times New Roman" w:hAnsi="Times New Roman" w:cs="Times New Roman"/>
          <w:color w:val="2F5496" w:themeColor="accent1" w:themeShade="BF"/>
          <w:sz w:val="22"/>
        </w:rPr>
        <w:t xml:space="preserve">But the parasitic capacitance variation is unknown. </w:t>
      </w:r>
    </w:p>
    <w:p w14:paraId="4AA913C6" w14:textId="273663DA" w:rsidR="00FE28C9" w:rsidRPr="00AE5738" w:rsidRDefault="000C64CA" w:rsidP="005046C4">
      <w:r w:rsidRPr="00AE5738">
        <w:rPr>
          <w:rFonts w:ascii="Times New Roman" w:hAnsi="Times New Roman" w:cs="Times New Roman"/>
          <w:color w:val="2F5496" w:themeColor="accent1" w:themeShade="BF"/>
          <w:sz w:val="22"/>
        </w:rPr>
        <w:t>W</w:t>
      </w:r>
      <w:r w:rsidR="003140D2" w:rsidRPr="00AE5738">
        <w:rPr>
          <w:rFonts w:ascii="Times New Roman" w:hAnsi="Times New Roman" w:cs="Times New Roman"/>
          <w:color w:val="2F5496" w:themeColor="accent1" w:themeShade="BF"/>
          <w:sz w:val="22"/>
        </w:rPr>
        <w:t>e</w:t>
      </w:r>
      <w:r w:rsidR="00670C7C" w:rsidRPr="00AE5738">
        <w:rPr>
          <w:rFonts w:ascii="Times New Roman" w:hAnsi="Times New Roman" w:cs="Times New Roman"/>
          <w:color w:val="2F5496" w:themeColor="accent1" w:themeShade="BF"/>
          <w:sz w:val="22"/>
        </w:rPr>
        <w:t xml:space="preserve"> have</w:t>
      </w:r>
      <w:r w:rsidR="003140D2" w:rsidRPr="00AE5738">
        <w:rPr>
          <w:rFonts w:ascii="Times New Roman" w:hAnsi="Times New Roman" w:cs="Times New Roman"/>
          <w:color w:val="2F5496" w:themeColor="accent1" w:themeShade="BF"/>
          <w:sz w:val="22"/>
        </w:rPr>
        <w:t xml:space="preserve"> rephrased the sentence</w:t>
      </w:r>
      <w:r w:rsidRPr="00AE5738">
        <w:rPr>
          <w:rFonts w:ascii="Times New Roman" w:hAnsi="Times New Roman" w:cs="Times New Roman"/>
          <w:color w:val="2F5496" w:themeColor="accent1" w:themeShade="BF"/>
          <w:sz w:val="22"/>
        </w:rPr>
        <w:t xml:space="preserve"> “The </w:t>
      </w:r>
      <w:r w:rsidR="007479E7" w:rsidRPr="00AE5738">
        <w:rPr>
          <w:rFonts w:ascii="Times New Roman" w:hAnsi="Times New Roman" w:cs="Times New Roman"/>
          <w:color w:val="2F5496" w:themeColor="accent1" w:themeShade="BF"/>
          <w:sz w:val="22"/>
        </w:rPr>
        <w:t xml:space="preserve">threshold dispersion </w:t>
      </w:r>
      <w:r w:rsidR="00F91201" w:rsidRPr="00AE5738">
        <w:rPr>
          <w:rFonts w:ascii="Times New Roman" w:hAnsi="Times New Roman" w:cs="Times New Roman"/>
          <w:color w:val="2F5496" w:themeColor="accent1" w:themeShade="BF"/>
          <w:sz w:val="22"/>
        </w:rPr>
        <w:t xml:space="preserve">measured in this work </w:t>
      </w:r>
      <w:r w:rsidR="003D19F4">
        <w:rPr>
          <w:rFonts w:ascii="Times New Roman" w:hAnsi="Times New Roman" w:cs="Times New Roman"/>
          <w:color w:val="2F5496" w:themeColor="accent1" w:themeShade="BF"/>
          <w:sz w:val="22"/>
        </w:rPr>
        <w:t>is</w:t>
      </w:r>
      <w:r w:rsidR="007479E7" w:rsidRPr="00AE5738">
        <w:rPr>
          <w:rFonts w:ascii="Times New Roman" w:hAnsi="Times New Roman" w:cs="Times New Roman"/>
          <w:color w:val="2F5496" w:themeColor="accent1" w:themeShade="BF"/>
          <w:sz w:val="22"/>
        </w:rPr>
        <w:t xml:space="preserve"> the sum of both the fluctuations on the injected signal and the</w:t>
      </w:r>
      <w:r w:rsidR="005E1357" w:rsidRPr="00AE5738">
        <w:rPr>
          <w:rFonts w:ascii="Times New Roman" w:hAnsi="Times New Roman" w:cs="Times New Roman"/>
          <w:color w:val="2F5496" w:themeColor="accent1" w:themeShade="BF"/>
          <w:sz w:val="22"/>
        </w:rPr>
        <w:t xml:space="preserve"> fluctuations</w:t>
      </w:r>
      <w:r w:rsidR="007479E7" w:rsidRPr="00AE5738">
        <w:rPr>
          <w:rFonts w:ascii="Times New Roman" w:hAnsi="Times New Roman" w:cs="Times New Roman"/>
          <w:color w:val="2F5496" w:themeColor="accent1" w:themeShade="BF"/>
          <w:sz w:val="22"/>
        </w:rPr>
        <w:t xml:space="preserve"> on the threshold itself.</w:t>
      </w:r>
      <w:r w:rsidRPr="00AE5738">
        <w:rPr>
          <w:rFonts w:ascii="Times New Roman" w:hAnsi="Times New Roman" w:cs="Times New Roman"/>
          <w:color w:val="2F5496" w:themeColor="accent1" w:themeShade="BF"/>
          <w:sz w:val="22"/>
        </w:rPr>
        <w:t>”</w:t>
      </w:r>
      <w:r w:rsidR="00FE28C9" w:rsidRPr="00AE5738">
        <w:t xml:space="preserve"> </w:t>
      </w:r>
    </w:p>
    <w:p w14:paraId="109643E2" w14:textId="04BAEEC4" w:rsidR="00355910" w:rsidRPr="00AE5738" w:rsidRDefault="00355910" w:rsidP="002153F6">
      <w:pPr>
        <w:rPr>
          <w:rFonts w:ascii="Times New Roman" w:hAnsi="Times New Roman" w:cs="Times New Roman"/>
          <w:sz w:val="22"/>
        </w:rPr>
      </w:pPr>
    </w:p>
    <w:p w14:paraId="22E8D1CF" w14:textId="6FB6F2D7"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l. 204 "which denotes the dispersion on thresholds of" -&gt; "which denotes the dispersion of thresholds of"</w:t>
      </w:r>
    </w:p>
    <w:p w14:paraId="588F15B8" w14:textId="03788B62" w:rsidR="00355910" w:rsidRPr="00AE5738" w:rsidRDefault="005B4DCE" w:rsidP="002153F6">
      <w:pPr>
        <w:rPr>
          <w:rFonts w:ascii="Times New Roman" w:hAnsi="Times New Roman" w:cs="Times New Roman"/>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 Changed.</w:t>
      </w:r>
    </w:p>
    <w:p w14:paraId="4287E633" w14:textId="77777777" w:rsidR="005B4DCE" w:rsidRPr="00AE5738" w:rsidRDefault="005B4DCE" w:rsidP="002153F6">
      <w:pPr>
        <w:rPr>
          <w:rFonts w:ascii="Times New Roman" w:hAnsi="Times New Roman" w:cs="Times New Roman"/>
          <w:sz w:val="22"/>
        </w:rPr>
      </w:pPr>
    </w:p>
    <w:p w14:paraId="58C5BE7A" w14:textId="0441182D" w:rsidR="00823690" w:rsidRPr="007A36F9" w:rsidRDefault="00823690" w:rsidP="002153F6">
      <w:pPr>
        <w:rPr>
          <w:rFonts w:ascii="Times New Roman" w:hAnsi="Times New Roman" w:cs="Times New Roman"/>
          <w:sz w:val="22"/>
        </w:rPr>
      </w:pPr>
      <w:r w:rsidRPr="007A36F9">
        <w:rPr>
          <w:rFonts w:ascii="Times New Roman" w:hAnsi="Times New Roman" w:cs="Times New Roman"/>
          <w:sz w:val="22"/>
        </w:rPr>
        <w:t>l. 207 I would expect in first order that different gain settings also lead to different noise level in first order. Is there an explanation, why this cannot be observed here?</w:t>
      </w:r>
    </w:p>
    <w:p w14:paraId="50493224" w14:textId="34F4E8B6" w:rsidR="00355910" w:rsidRPr="00AE5738" w:rsidRDefault="00D30462" w:rsidP="002153F6">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w:t>
      </w:r>
      <w:r w:rsidR="0081231B" w:rsidRPr="00AE5738">
        <w:rPr>
          <w:rFonts w:ascii="Times New Roman" w:hAnsi="Times New Roman" w:cs="Times New Roman"/>
          <w:color w:val="2F5496" w:themeColor="accent1" w:themeShade="BF"/>
          <w:sz w:val="22"/>
        </w:rPr>
        <w:t xml:space="preserve"> The simulation result indicates that a higher gain design (i.e. S3 &amp; S4) shows a lower noise level, but </w:t>
      </w:r>
      <w:r w:rsidR="008B1085" w:rsidRPr="00AE5738">
        <w:rPr>
          <w:rFonts w:ascii="Times New Roman" w:hAnsi="Times New Roman" w:cs="Times New Roman"/>
          <w:color w:val="2F5496" w:themeColor="accent1" w:themeShade="BF"/>
          <w:sz w:val="22"/>
        </w:rPr>
        <w:t xml:space="preserve">the </w:t>
      </w:r>
      <w:r w:rsidR="000779CD" w:rsidRPr="00AE5738">
        <w:rPr>
          <w:rFonts w:ascii="Times New Roman" w:hAnsi="Times New Roman" w:cs="Times New Roman"/>
          <w:color w:val="2F5496" w:themeColor="accent1" w:themeShade="BF"/>
          <w:sz w:val="22"/>
        </w:rPr>
        <w:t xml:space="preserve">measurement result does not. </w:t>
      </w:r>
      <w:r w:rsidR="00AB3ECE" w:rsidRPr="00AE5738">
        <w:rPr>
          <w:rFonts w:ascii="Times New Roman" w:hAnsi="Times New Roman" w:cs="Times New Roman"/>
          <w:color w:val="2F5496" w:themeColor="accent1" w:themeShade="BF"/>
          <w:sz w:val="22"/>
        </w:rPr>
        <w:t>With preliminary analysis, we suppose the inconsistency between the simulation and measurement is related to the simulation model of the PMOS transistor</w:t>
      </w:r>
      <w:r w:rsidR="00075156" w:rsidRPr="00AE5738">
        <w:rPr>
          <w:rFonts w:ascii="Times New Roman" w:hAnsi="Times New Roman" w:cs="Times New Roman"/>
          <w:color w:val="2F5496" w:themeColor="accent1" w:themeShade="BF"/>
          <w:sz w:val="22"/>
        </w:rPr>
        <w:t xml:space="preserve">, </w:t>
      </w:r>
      <w:r w:rsidR="00AB3ECE" w:rsidRPr="00AE5738">
        <w:rPr>
          <w:rFonts w:ascii="Times New Roman" w:hAnsi="Times New Roman" w:cs="Times New Roman"/>
          <w:color w:val="2F5496" w:themeColor="accent1" w:themeShade="BF"/>
          <w:sz w:val="22"/>
        </w:rPr>
        <w:t xml:space="preserve">i.e. M6 </w:t>
      </w:r>
      <w:r w:rsidR="00AB3ECE" w:rsidRPr="00AE5738">
        <w:rPr>
          <w:rFonts w:ascii="Times New Roman" w:hAnsi="Times New Roman" w:cs="Times New Roman" w:hint="eastAsia"/>
          <w:color w:val="2F5496" w:themeColor="accent1" w:themeShade="BF"/>
          <w:sz w:val="22"/>
        </w:rPr>
        <w:t>in</w:t>
      </w:r>
      <w:r w:rsidR="00AB3ECE" w:rsidRPr="00AE5738">
        <w:rPr>
          <w:rFonts w:ascii="Times New Roman" w:hAnsi="Times New Roman" w:cs="Times New Roman"/>
          <w:color w:val="2F5496" w:themeColor="accent1" w:themeShade="BF"/>
          <w:sz w:val="22"/>
        </w:rPr>
        <w:t xml:space="preserve"> our case. The capacitance contributed by the bulk n-well of the PMOS transistor cannot be extracted by the simulation tool</w:t>
      </w:r>
      <w:r w:rsidR="00D1777C" w:rsidRPr="00AE5738">
        <w:rPr>
          <w:rFonts w:ascii="Times New Roman" w:hAnsi="Times New Roman" w:cs="Times New Roman"/>
          <w:color w:val="2F5496" w:themeColor="accent1" w:themeShade="BF"/>
          <w:sz w:val="22"/>
        </w:rPr>
        <w:t xml:space="preserve">. Therefore, the capacitive load represented by M6 is not accurately extracted in simulations. Moreover, a normal layout </w:t>
      </w:r>
      <w:r w:rsidR="00584A9C" w:rsidRPr="00AE5738">
        <w:rPr>
          <w:rFonts w:ascii="Times New Roman" w:hAnsi="Times New Roman" w:cs="Times New Roman"/>
          <w:color w:val="2F5496" w:themeColor="accent1" w:themeShade="BF"/>
          <w:sz w:val="22"/>
        </w:rPr>
        <w:t>for</w:t>
      </w:r>
      <w:r w:rsidR="00D1777C" w:rsidRPr="00AE5738">
        <w:rPr>
          <w:rFonts w:ascii="Times New Roman" w:hAnsi="Times New Roman" w:cs="Times New Roman"/>
          <w:color w:val="2F5496" w:themeColor="accent1" w:themeShade="BF"/>
          <w:sz w:val="22"/>
        </w:rPr>
        <w:t xml:space="preserve"> M6 is used in S1&amp;S2, while an enclosed layout and different transistor dimension</w:t>
      </w:r>
      <w:r w:rsidR="00700034">
        <w:rPr>
          <w:rFonts w:ascii="Times New Roman" w:hAnsi="Times New Roman" w:cs="Times New Roman"/>
          <w:color w:val="2F5496" w:themeColor="accent1" w:themeShade="BF"/>
          <w:sz w:val="22"/>
        </w:rPr>
        <w:t>s</w:t>
      </w:r>
      <w:r w:rsidR="00D1777C" w:rsidRPr="00AE5738">
        <w:rPr>
          <w:rFonts w:ascii="Times New Roman" w:hAnsi="Times New Roman" w:cs="Times New Roman"/>
          <w:color w:val="2F5496" w:themeColor="accent1" w:themeShade="BF"/>
          <w:sz w:val="22"/>
        </w:rPr>
        <w:t xml:space="preserve"> </w:t>
      </w:r>
      <w:r w:rsidR="00584A9C" w:rsidRPr="00AE5738">
        <w:rPr>
          <w:rFonts w:ascii="Times New Roman" w:hAnsi="Times New Roman" w:cs="Times New Roman"/>
          <w:color w:val="2F5496" w:themeColor="accent1" w:themeShade="BF"/>
          <w:sz w:val="22"/>
        </w:rPr>
        <w:t xml:space="preserve">for </w:t>
      </w:r>
      <w:r w:rsidR="00D1777C" w:rsidRPr="00AE5738">
        <w:rPr>
          <w:rFonts w:ascii="Times New Roman" w:hAnsi="Times New Roman" w:cs="Times New Roman"/>
          <w:color w:val="2F5496" w:themeColor="accent1" w:themeShade="BF"/>
          <w:sz w:val="22"/>
        </w:rPr>
        <w:t>M6 are used in S3&amp;S4. The effect of the enclosed layout is not included in the simulation model, which could lead to a deviation from the simulation result.</w:t>
      </w:r>
      <w:r w:rsidR="00075156" w:rsidRPr="00AE5738">
        <w:rPr>
          <w:rFonts w:ascii="Times New Roman" w:hAnsi="Times New Roman" w:cs="Times New Roman"/>
          <w:color w:val="2F5496" w:themeColor="accent1" w:themeShade="BF"/>
          <w:sz w:val="22"/>
        </w:rPr>
        <w:t xml:space="preserve"> </w:t>
      </w:r>
      <w:r w:rsidR="007127C9" w:rsidRPr="00AE5738">
        <w:rPr>
          <w:rFonts w:ascii="Times New Roman" w:hAnsi="Times New Roman" w:cs="Times New Roman"/>
          <w:color w:val="2F5496" w:themeColor="accent1" w:themeShade="BF"/>
          <w:sz w:val="22"/>
        </w:rPr>
        <w:t>To verify the analysis, w</w:t>
      </w:r>
      <w:r w:rsidR="00075156" w:rsidRPr="00AE5738">
        <w:rPr>
          <w:rFonts w:ascii="Times New Roman" w:hAnsi="Times New Roman" w:cs="Times New Roman"/>
          <w:color w:val="2F5496" w:themeColor="accent1" w:themeShade="BF"/>
          <w:sz w:val="22"/>
        </w:rPr>
        <w:t>e plan to include two different front-end designs with</w:t>
      </w:r>
      <w:r w:rsidR="00700034">
        <w:rPr>
          <w:rFonts w:ascii="Times New Roman" w:hAnsi="Times New Roman" w:cs="Times New Roman"/>
          <w:color w:val="2F5496" w:themeColor="accent1" w:themeShade="BF"/>
          <w:sz w:val="22"/>
        </w:rPr>
        <w:t xml:space="preserve"> the</w:t>
      </w:r>
      <w:r w:rsidR="00075156" w:rsidRPr="00AE5738">
        <w:rPr>
          <w:rFonts w:ascii="Times New Roman" w:hAnsi="Times New Roman" w:cs="Times New Roman"/>
          <w:color w:val="2F5496" w:themeColor="accent1" w:themeShade="BF"/>
          <w:sz w:val="22"/>
        </w:rPr>
        <w:t xml:space="preserve"> same transistor dimension</w:t>
      </w:r>
      <w:r w:rsidR="007127C9" w:rsidRPr="00AE5738">
        <w:rPr>
          <w:rFonts w:ascii="Times New Roman" w:hAnsi="Times New Roman" w:cs="Times New Roman"/>
          <w:color w:val="2F5496" w:themeColor="accent1" w:themeShade="BF"/>
          <w:sz w:val="22"/>
        </w:rPr>
        <w:t>s</w:t>
      </w:r>
      <w:r w:rsidR="00075156" w:rsidRPr="00AE5738">
        <w:rPr>
          <w:rFonts w:ascii="Times New Roman" w:hAnsi="Times New Roman" w:cs="Times New Roman"/>
          <w:color w:val="2F5496" w:themeColor="accent1" w:themeShade="BF"/>
          <w:sz w:val="22"/>
        </w:rPr>
        <w:t xml:space="preserve"> but </w:t>
      </w:r>
      <w:r w:rsidR="00700034">
        <w:rPr>
          <w:rFonts w:ascii="Times New Roman" w:hAnsi="Times New Roman" w:cs="Times New Roman"/>
          <w:color w:val="2F5496" w:themeColor="accent1" w:themeShade="BF"/>
          <w:sz w:val="22"/>
        </w:rPr>
        <w:t xml:space="preserve">the </w:t>
      </w:r>
      <w:r w:rsidR="00075156" w:rsidRPr="00AE5738">
        <w:rPr>
          <w:rFonts w:ascii="Times New Roman" w:hAnsi="Times New Roman" w:cs="Times New Roman"/>
          <w:color w:val="2F5496" w:themeColor="accent1" w:themeShade="BF"/>
          <w:sz w:val="22"/>
        </w:rPr>
        <w:t xml:space="preserve">only different layout </w:t>
      </w:r>
      <w:r w:rsidR="00584A9C" w:rsidRPr="00AE5738">
        <w:rPr>
          <w:rFonts w:ascii="Times New Roman" w:hAnsi="Times New Roman" w:cs="Times New Roman"/>
          <w:color w:val="2F5496" w:themeColor="accent1" w:themeShade="BF"/>
          <w:sz w:val="22"/>
        </w:rPr>
        <w:t>for</w:t>
      </w:r>
      <w:r w:rsidR="007127C9" w:rsidRPr="00AE5738">
        <w:rPr>
          <w:rFonts w:ascii="Times New Roman" w:hAnsi="Times New Roman" w:cs="Times New Roman"/>
          <w:color w:val="2F5496" w:themeColor="accent1" w:themeShade="BF"/>
          <w:sz w:val="22"/>
        </w:rPr>
        <w:t xml:space="preserve"> M6 in the future design.</w:t>
      </w:r>
    </w:p>
    <w:p w14:paraId="0DF32C58" w14:textId="77777777" w:rsidR="00D30462" w:rsidRPr="00AE5738" w:rsidRDefault="00D30462" w:rsidP="002153F6">
      <w:pPr>
        <w:rPr>
          <w:rFonts w:ascii="Times New Roman" w:hAnsi="Times New Roman" w:cs="Times New Roman"/>
          <w:sz w:val="22"/>
        </w:rPr>
      </w:pPr>
    </w:p>
    <w:p w14:paraId="352924B7" w14:textId="231566F9"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l. 210 What is the conclusion about S4 that was designed for lower threshold dispersion, but does not show this?</w:t>
      </w:r>
    </w:p>
    <w:p w14:paraId="071C1469" w14:textId="356CDF2F" w:rsidR="00355910" w:rsidRPr="00AE5738" w:rsidRDefault="005B4DCE" w:rsidP="002153F6">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w:t>
      </w:r>
      <w:r w:rsidR="00BF007F" w:rsidRPr="00AE5738">
        <w:rPr>
          <w:rFonts w:ascii="Times New Roman" w:hAnsi="Times New Roman" w:cs="Times New Roman"/>
          <w:color w:val="2F5496" w:themeColor="accent1" w:themeShade="BF"/>
          <w:sz w:val="22"/>
        </w:rPr>
        <w:t xml:space="preserve"> </w:t>
      </w:r>
      <w:r w:rsidR="00584A9C" w:rsidRPr="00AE5738">
        <w:rPr>
          <w:rFonts w:ascii="Times New Roman" w:hAnsi="Times New Roman" w:cs="Times New Roman"/>
          <w:color w:val="2F5496" w:themeColor="accent1" w:themeShade="BF"/>
          <w:sz w:val="22"/>
        </w:rPr>
        <w:t xml:space="preserve">An enclosed layout for M6 is used. The effect of the enclosed layout is not included </w:t>
      </w:r>
      <w:r w:rsidR="00584A9C" w:rsidRPr="00AE5738">
        <w:rPr>
          <w:rFonts w:ascii="Times New Roman" w:hAnsi="Times New Roman" w:cs="Times New Roman"/>
          <w:color w:val="2F5496" w:themeColor="accent1" w:themeShade="BF"/>
          <w:sz w:val="22"/>
        </w:rPr>
        <w:lastRenderedPageBreak/>
        <w:t>in the simulation model, which could lead to a deviation from the simulation result.</w:t>
      </w:r>
    </w:p>
    <w:p w14:paraId="1FC1F14B" w14:textId="77777777" w:rsidR="005674ED" w:rsidRPr="00AE5738" w:rsidRDefault="005674ED" w:rsidP="002153F6">
      <w:pPr>
        <w:rPr>
          <w:rFonts w:ascii="Times New Roman" w:hAnsi="Times New Roman" w:cs="Times New Roman"/>
          <w:sz w:val="22"/>
        </w:rPr>
      </w:pPr>
    </w:p>
    <w:p w14:paraId="06724485" w14:textId="6AB449E1" w:rsidR="00823690" w:rsidRPr="007A36F9" w:rsidRDefault="00823690" w:rsidP="002153F6">
      <w:pPr>
        <w:rPr>
          <w:rFonts w:ascii="Times New Roman" w:hAnsi="Times New Roman" w:cs="Times New Roman"/>
          <w:sz w:val="22"/>
        </w:rPr>
      </w:pPr>
      <w:r w:rsidRPr="007A36F9">
        <w:rPr>
          <w:rFonts w:ascii="Times New Roman" w:hAnsi="Times New Roman" w:cs="Times New Roman"/>
          <w:sz w:val="22"/>
        </w:rPr>
        <w:t>l. 220 What electrical test result is meant here? Can you add a reference to simulated design expectations?</w:t>
      </w:r>
    </w:p>
    <w:p w14:paraId="64B9E4F9" w14:textId="6746D088" w:rsidR="005674ED" w:rsidRPr="00AE5738" w:rsidRDefault="005674ED" w:rsidP="005674ED">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w:t>
      </w:r>
      <w:r w:rsidR="00FD6025" w:rsidRPr="00AE5738">
        <w:rPr>
          <w:rFonts w:ascii="Times New Roman" w:hAnsi="Times New Roman" w:cs="Times New Roman"/>
          <w:color w:val="2F5496" w:themeColor="accent1" w:themeShade="BF"/>
          <w:sz w:val="22"/>
        </w:rPr>
        <w:t xml:space="preserve"> </w:t>
      </w:r>
      <w:r w:rsidR="00E42342" w:rsidRPr="00AE5738">
        <w:rPr>
          <w:rFonts w:ascii="Times New Roman" w:hAnsi="Times New Roman" w:cs="Times New Roman"/>
          <w:color w:val="2F5496" w:themeColor="accent1" w:themeShade="BF"/>
          <w:sz w:val="22"/>
        </w:rPr>
        <w:t>“the electrical test” refer</w:t>
      </w:r>
      <w:r w:rsidR="00502B74" w:rsidRPr="00AE5738">
        <w:rPr>
          <w:rFonts w:ascii="Times New Roman" w:hAnsi="Times New Roman" w:cs="Times New Roman"/>
          <w:color w:val="2F5496" w:themeColor="accent1" w:themeShade="BF"/>
          <w:sz w:val="22"/>
        </w:rPr>
        <w:t>s</w:t>
      </w:r>
      <w:r w:rsidR="00E42342" w:rsidRPr="00AE5738">
        <w:rPr>
          <w:rFonts w:ascii="Times New Roman" w:hAnsi="Times New Roman" w:cs="Times New Roman"/>
          <w:color w:val="2F5496" w:themeColor="accent1" w:themeShade="BF"/>
          <w:sz w:val="22"/>
        </w:rPr>
        <w:t xml:space="preserve"> to </w:t>
      </w:r>
      <w:r w:rsidR="00CF4562" w:rsidRPr="00AE5738">
        <w:rPr>
          <w:rFonts w:ascii="Times New Roman" w:hAnsi="Times New Roman" w:cs="Times New Roman"/>
          <w:color w:val="2F5496" w:themeColor="accent1" w:themeShade="BF"/>
          <w:sz w:val="22"/>
        </w:rPr>
        <w:t>the tes</w:t>
      </w:r>
      <w:r w:rsidR="00E4665C" w:rsidRPr="00AE5738">
        <w:rPr>
          <w:rFonts w:ascii="Times New Roman" w:hAnsi="Times New Roman" w:cs="Times New Roman"/>
          <w:color w:val="2F5496" w:themeColor="accent1" w:themeShade="BF"/>
          <w:sz w:val="22"/>
        </w:rPr>
        <w:t>t by applying a negative voltage step through the injection capacitance. We find that it’s improper to compare the test with a Sr</w:t>
      </w:r>
      <w:r w:rsidR="00A72FFE" w:rsidRPr="00AE5738">
        <w:rPr>
          <w:rFonts w:ascii="Times New Roman" w:hAnsi="Times New Roman" w:cs="Times New Roman"/>
          <w:color w:val="2F5496" w:themeColor="accent1" w:themeShade="BF"/>
          <w:sz w:val="22"/>
        </w:rPr>
        <w:t>-90</w:t>
      </w:r>
      <w:r w:rsidR="00E4665C" w:rsidRPr="00AE5738">
        <w:rPr>
          <w:rFonts w:ascii="Times New Roman" w:hAnsi="Times New Roman" w:cs="Times New Roman"/>
          <w:color w:val="2F5496" w:themeColor="accent1" w:themeShade="BF"/>
          <w:sz w:val="22"/>
        </w:rPr>
        <w:t xml:space="preserve"> source to the test with injected charge</w:t>
      </w:r>
      <w:r w:rsidR="00A72FFE" w:rsidRPr="00AE5738">
        <w:rPr>
          <w:rFonts w:ascii="Times New Roman" w:hAnsi="Times New Roman" w:cs="Times New Roman"/>
          <w:color w:val="2F5496" w:themeColor="accent1" w:themeShade="BF"/>
          <w:sz w:val="22"/>
        </w:rPr>
        <w:t>s</w:t>
      </w:r>
      <w:r w:rsidR="00502B74" w:rsidRPr="00AE5738">
        <w:rPr>
          <w:rFonts w:ascii="Times New Roman" w:hAnsi="Times New Roman" w:cs="Times New Roman"/>
          <w:color w:val="2F5496" w:themeColor="accent1" w:themeShade="BF"/>
          <w:sz w:val="22"/>
        </w:rPr>
        <w:t xml:space="preserve">. </w:t>
      </w:r>
      <w:r w:rsidR="004316E5" w:rsidRPr="00AE5738">
        <w:rPr>
          <w:rFonts w:ascii="Times New Roman" w:hAnsi="Times New Roman" w:cs="Times New Roman"/>
          <w:color w:val="2F5496" w:themeColor="accent1" w:themeShade="BF"/>
          <w:sz w:val="22"/>
        </w:rPr>
        <w:t>Therefore,</w:t>
      </w:r>
      <w:r w:rsidR="00502B74" w:rsidRPr="00AE5738">
        <w:rPr>
          <w:rFonts w:ascii="Times New Roman" w:hAnsi="Times New Roman" w:cs="Times New Roman"/>
          <w:color w:val="2F5496" w:themeColor="accent1" w:themeShade="BF"/>
          <w:sz w:val="22"/>
        </w:rPr>
        <w:t xml:space="preserve"> we removed “This feature coincides with the result from the electrical test, as expected from the design.”</w:t>
      </w:r>
    </w:p>
    <w:p w14:paraId="21832C29" w14:textId="77777777" w:rsidR="006E7EB6" w:rsidRPr="00AE5738" w:rsidRDefault="006E7EB6" w:rsidP="002153F6">
      <w:pPr>
        <w:rPr>
          <w:rFonts w:ascii="Times New Roman" w:hAnsi="Times New Roman" w:cs="Times New Roman"/>
          <w:sz w:val="22"/>
        </w:rPr>
      </w:pPr>
    </w:p>
    <w:p w14:paraId="68BB5318" w14:textId="77777777"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l. 230 One must be careful to draw conclusions about charge sharing with Sr-90 electrons, since they are of too low energy and heavily scattered within the silicon.</w:t>
      </w:r>
    </w:p>
    <w:p w14:paraId="756FA312" w14:textId="77777777"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To draw conclusions about the cluster size from charge sharing and not by Sr-90 electron scattering the ratio thickness-over-pixel pitch must be small. What is the thickness of the sensor contributing to charge collection? Also, electronic crosstalk can lead to larger cluster sizes and this is not beneficial (no position information) and cannot be excluded here.</w:t>
      </w:r>
    </w:p>
    <w:p w14:paraId="56CFE432" w14:textId="77777777"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Charge sharing can be better estimated from more point- like charge depositions from laser/x-ray/high energetic beam measurements.</w:t>
      </w:r>
    </w:p>
    <w:p w14:paraId="00723958" w14:textId="4041D831"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Better phrase the conclusion more carefully. Maybe something like "The measured cluster size is larger and is likely attributed to charge sharing, that is beneficial for the spatial resolution."</w:t>
      </w:r>
    </w:p>
    <w:p w14:paraId="6252D94A" w14:textId="6B823EC8" w:rsidR="001F3910" w:rsidRPr="00AE5738" w:rsidRDefault="001F3910" w:rsidP="002153F6">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w:t>
      </w:r>
      <w:r w:rsidR="003E012C" w:rsidRPr="00AE5738">
        <w:rPr>
          <w:rFonts w:ascii="Times New Roman" w:hAnsi="Times New Roman" w:cs="Times New Roman" w:hint="eastAsia"/>
          <w:color w:val="2F5496" w:themeColor="accent1" w:themeShade="BF"/>
          <w:sz w:val="22"/>
        </w:rPr>
        <w:t xml:space="preserve"> </w:t>
      </w:r>
      <w:r w:rsidR="00602CAC" w:rsidRPr="00AE5738">
        <w:rPr>
          <w:rFonts w:ascii="Times New Roman" w:hAnsi="Times New Roman" w:cs="Times New Roman" w:hint="eastAsia"/>
          <w:color w:val="2F5496" w:themeColor="accent1" w:themeShade="BF"/>
          <w:sz w:val="22"/>
        </w:rPr>
        <w:t>T</w:t>
      </w:r>
      <w:r w:rsidR="00602CAC" w:rsidRPr="00AE5738">
        <w:rPr>
          <w:rFonts w:ascii="Times New Roman" w:hAnsi="Times New Roman" w:cs="Times New Roman"/>
          <w:color w:val="2F5496" w:themeColor="accent1" w:themeShade="BF"/>
          <w:sz w:val="22"/>
        </w:rPr>
        <w:t xml:space="preserve">hanks </w:t>
      </w:r>
      <w:r w:rsidR="003E012C" w:rsidRPr="00AE5738">
        <w:rPr>
          <w:rFonts w:ascii="Times New Roman" w:hAnsi="Times New Roman" w:cs="Times New Roman"/>
          <w:color w:val="2F5496" w:themeColor="accent1" w:themeShade="BF"/>
          <w:sz w:val="22"/>
        </w:rPr>
        <w:t>for pointing out the issue. We have rephrased the sentence “</w:t>
      </w:r>
      <w:bookmarkStart w:id="1" w:name="_Hlk102596599"/>
      <w:r w:rsidR="003E012C" w:rsidRPr="00AE5738">
        <w:rPr>
          <w:rFonts w:ascii="Times New Roman" w:hAnsi="Times New Roman" w:cs="Times New Roman"/>
          <w:color w:val="2F5496" w:themeColor="accent1" w:themeShade="BF"/>
          <w:sz w:val="22"/>
        </w:rPr>
        <w:t>The measured cluster size is larger than one and is likely attributed to charge sharing, that is beneficial for the spatial resolution.</w:t>
      </w:r>
      <w:bookmarkEnd w:id="1"/>
      <w:r w:rsidR="003E012C" w:rsidRPr="00AE5738">
        <w:rPr>
          <w:rFonts w:ascii="Times New Roman" w:hAnsi="Times New Roman" w:cs="Times New Roman"/>
          <w:color w:val="2F5496" w:themeColor="accent1" w:themeShade="BF"/>
          <w:sz w:val="22"/>
        </w:rPr>
        <w:t>”</w:t>
      </w:r>
    </w:p>
    <w:p w14:paraId="04216DAB" w14:textId="77777777" w:rsidR="003E012C" w:rsidRPr="00AE5738" w:rsidRDefault="003E012C" w:rsidP="002153F6">
      <w:pPr>
        <w:rPr>
          <w:rFonts w:ascii="Times New Roman" w:hAnsi="Times New Roman" w:cs="Times New Roman"/>
          <w:sz w:val="22"/>
        </w:rPr>
      </w:pPr>
    </w:p>
    <w:p w14:paraId="390E9D04" w14:textId="07EFD114"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l. 241 To my understanding, the complete vertex detector will have to fulfill the requirement to have 5 µm spatial resolution. This is affected by the intrinsic resolution of the pixel chip (pixel pitch, charge sharing), but also by the overall geometry (number of layers, distances) and the overall material budget. The chip itself can only fulfill thickness and intrinsic resolution requirements. I recommend rephrasing.</w:t>
      </w:r>
    </w:p>
    <w:p w14:paraId="1634A92F" w14:textId="2C2C23DA" w:rsidR="006E7EB6" w:rsidRPr="00AE5738" w:rsidRDefault="000C6052" w:rsidP="002153F6">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 xml:space="preserve">nswer: </w:t>
      </w:r>
      <w:r w:rsidR="009D0854" w:rsidRPr="00AE5738">
        <w:rPr>
          <w:rFonts w:ascii="Times New Roman" w:hAnsi="Times New Roman" w:cs="Times New Roman"/>
          <w:color w:val="2F5496" w:themeColor="accent1" w:themeShade="BF"/>
          <w:sz w:val="22"/>
        </w:rPr>
        <w:t xml:space="preserve">We have rephrased the sentence </w:t>
      </w:r>
      <w:r w:rsidR="00AA408D" w:rsidRPr="00AE5738">
        <w:rPr>
          <w:rFonts w:ascii="Times New Roman" w:hAnsi="Times New Roman" w:cs="Times New Roman"/>
          <w:color w:val="2F5496" w:themeColor="accent1" w:themeShade="BF"/>
          <w:sz w:val="22"/>
        </w:rPr>
        <w:t>“</w:t>
      </w:r>
      <w:bookmarkStart w:id="2" w:name="_Hlk102596876"/>
      <w:r w:rsidR="00AA408D" w:rsidRPr="00AE5738">
        <w:rPr>
          <w:rFonts w:ascii="Times New Roman" w:hAnsi="Times New Roman" w:cs="Times New Roman"/>
          <w:color w:val="2F5496" w:themeColor="accent1" w:themeShade="BF"/>
          <w:sz w:val="22"/>
        </w:rPr>
        <w:t xml:space="preserve">The </w:t>
      </w:r>
      <w:r w:rsidR="00AE5738">
        <w:rPr>
          <w:rFonts w:ascii="Times New Roman" w:hAnsi="Times New Roman" w:cs="Times New Roman"/>
          <w:color w:val="2F5496" w:themeColor="accent1" w:themeShade="BF"/>
          <w:sz w:val="22"/>
        </w:rPr>
        <w:t>detector prototype</w:t>
      </w:r>
      <w:r w:rsidR="00AA408D" w:rsidRPr="00AE5738">
        <w:rPr>
          <w:rFonts w:ascii="Times New Roman" w:hAnsi="Times New Roman" w:cs="Times New Roman"/>
          <w:color w:val="2F5496" w:themeColor="accent1" w:themeShade="BF"/>
          <w:sz w:val="22"/>
        </w:rPr>
        <w:t xml:space="preserve"> </w:t>
      </w:r>
      <w:r w:rsidR="00AE5738">
        <w:rPr>
          <w:rFonts w:ascii="Times New Roman" w:hAnsi="Times New Roman" w:cs="Times New Roman"/>
          <w:color w:val="2F5496" w:themeColor="accent1" w:themeShade="BF"/>
          <w:sz w:val="22"/>
        </w:rPr>
        <w:t>needs to</w:t>
      </w:r>
      <w:r w:rsidR="00AA408D" w:rsidRPr="00AE5738">
        <w:rPr>
          <w:rFonts w:ascii="Times New Roman" w:hAnsi="Times New Roman" w:cs="Times New Roman"/>
          <w:color w:val="2F5496" w:themeColor="accent1" w:themeShade="BF"/>
          <w:sz w:val="22"/>
        </w:rPr>
        <w:t xml:space="preserve"> fulfill </w:t>
      </w:r>
      <w:r w:rsidR="00AE5738">
        <w:rPr>
          <w:rFonts w:ascii="Times New Roman" w:hAnsi="Times New Roman" w:cs="Times New Roman"/>
          <w:color w:val="2F5496" w:themeColor="accent1" w:themeShade="BF"/>
          <w:sz w:val="22"/>
        </w:rPr>
        <w:t xml:space="preserve">the </w:t>
      </w:r>
      <w:r w:rsidR="00AA408D" w:rsidRPr="00AE5738">
        <w:rPr>
          <w:rFonts w:ascii="Times New Roman" w:hAnsi="Times New Roman" w:cs="Times New Roman"/>
          <w:color w:val="2F5496" w:themeColor="accent1" w:themeShade="BF"/>
          <w:sz w:val="22"/>
        </w:rPr>
        <w:t>requirement</w:t>
      </w:r>
      <w:r w:rsidR="00AE5738">
        <w:rPr>
          <w:rFonts w:ascii="Times New Roman" w:hAnsi="Times New Roman" w:cs="Times New Roman"/>
          <w:color w:val="2F5496" w:themeColor="accent1" w:themeShade="BF"/>
          <w:sz w:val="22"/>
        </w:rPr>
        <w:t xml:space="preserve"> of 5 </w:t>
      </w:r>
      <w:r w:rsidR="00AE5738" w:rsidRPr="00AE5738">
        <w:rPr>
          <w:rFonts w:ascii="Times New Roman" w:hAnsi="Times New Roman" w:cs="Times New Roman"/>
          <w:color w:val="2F5496" w:themeColor="accent1" w:themeShade="BF"/>
          <w:sz w:val="22"/>
        </w:rPr>
        <w:t>µm</w:t>
      </w:r>
      <w:r w:rsidR="00AE5738">
        <w:rPr>
          <w:rFonts w:ascii="Times New Roman" w:hAnsi="Times New Roman" w:cs="Times New Roman"/>
          <w:color w:val="2F5496" w:themeColor="accent1" w:themeShade="BF"/>
          <w:sz w:val="22"/>
        </w:rPr>
        <w:t xml:space="preserve"> spatial resolution. </w:t>
      </w:r>
      <w:r w:rsidR="001D1918">
        <w:rPr>
          <w:rFonts w:ascii="Times New Roman" w:hAnsi="Times New Roman" w:cs="Times New Roman"/>
          <w:color w:val="2F5496" w:themeColor="accent1" w:themeShade="BF"/>
          <w:sz w:val="22"/>
        </w:rPr>
        <w:t xml:space="preserve">The </w:t>
      </w:r>
      <w:proofErr w:type="spellStart"/>
      <w:r w:rsidR="001D1918">
        <w:rPr>
          <w:rFonts w:ascii="Times New Roman" w:hAnsi="Times New Roman" w:cs="Times New Roman"/>
          <w:color w:val="2F5496" w:themeColor="accent1" w:themeShade="BF"/>
          <w:sz w:val="22"/>
        </w:rPr>
        <w:t>TaichuPix</w:t>
      </w:r>
      <w:proofErr w:type="spellEnd"/>
      <w:r w:rsidR="001D1918">
        <w:rPr>
          <w:rFonts w:ascii="Times New Roman" w:hAnsi="Times New Roman" w:cs="Times New Roman"/>
          <w:color w:val="2F5496" w:themeColor="accent1" w:themeShade="BF"/>
          <w:sz w:val="22"/>
        </w:rPr>
        <w:t xml:space="preserve"> chip requires to </w:t>
      </w:r>
      <w:r w:rsidR="00F2650B">
        <w:rPr>
          <w:rFonts w:ascii="Times New Roman" w:hAnsi="Times New Roman" w:cs="Times New Roman"/>
          <w:color w:val="2F5496" w:themeColor="accent1" w:themeShade="BF"/>
          <w:sz w:val="22"/>
        </w:rPr>
        <w:t>ach</w:t>
      </w:r>
      <w:r w:rsidR="0024743D">
        <w:rPr>
          <w:rFonts w:ascii="Times New Roman" w:hAnsi="Times New Roman" w:cs="Times New Roman"/>
          <w:color w:val="2F5496" w:themeColor="accent1" w:themeShade="BF"/>
          <w:sz w:val="22"/>
        </w:rPr>
        <w:t>i</w:t>
      </w:r>
      <w:r w:rsidR="00F2650B">
        <w:rPr>
          <w:rFonts w:ascii="Times New Roman" w:hAnsi="Times New Roman" w:cs="Times New Roman"/>
          <w:color w:val="2F5496" w:themeColor="accent1" w:themeShade="BF"/>
          <w:sz w:val="22"/>
        </w:rPr>
        <w:t>eve</w:t>
      </w:r>
      <w:r w:rsidR="001D1918">
        <w:rPr>
          <w:rFonts w:ascii="Times New Roman" w:hAnsi="Times New Roman" w:cs="Times New Roman"/>
          <w:color w:val="2F5496" w:themeColor="accent1" w:themeShade="BF"/>
          <w:sz w:val="22"/>
        </w:rPr>
        <w:t xml:space="preserve"> a </w:t>
      </w:r>
      <w:r w:rsidR="00AA408D" w:rsidRPr="00AE5738">
        <w:rPr>
          <w:rFonts w:ascii="Times New Roman" w:hAnsi="Times New Roman" w:cs="Times New Roman"/>
          <w:color w:val="2F5496" w:themeColor="accent1" w:themeShade="BF"/>
          <w:sz w:val="22"/>
        </w:rPr>
        <w:t xml:space="preserve">25 µm </w:t>
      </w:r>
      <w:r w:rsidR="00DB2F0C" w:rsidRPr="00AE5738">
        <w:rPr>
          <w:rFonts w:ascii="Times New Roman" w:hAnsi="Times New Roman" w:cs="Times New Roman"/>
          <w:color w:val="2F5496" w:themeColor="accent1" w:themeShade="BF"/>
          <w:sz w:val="22"/>
        </w:rPr>
        <w:t>pixel pitch, 50 µm thickness</w:t>
      </w:r>
      <w:r w:rsidR="00AA408D" w:rsidRPr="00AE5738">
        <w:rPr>
          <w:rFonts w:ascii="Times New Roman" w:hAnsi="Times New Roman" w:cs="Times New Roman"/>
          <w:color w:val="2F5496" w:themeColor="accent1" w:themeShade="BF"/>
          <w:sz w:val="22"/>
        </w:rPr>
        <w:t xml:space="preserve"> </w:t>
      </w:r>
      <w:r w:rsidR="00DB2F0C" w:rsidRPr="00AE5738">
        <w:rPr>
          <w:rFonts w:ascii="Times New Roman" w:hAnsi="Times New Roman" w:cs="Times New Roman"/>
          <w:color w:val="2F5496" w:themeColor="accent1" w:themeShade="BF"/>
          <w:sz w:val="22"/>
        </w:rPr>
        <w:t>and</w:t>
      </w:r>
      <w:r w:rsidR="00AA408D" w:rsidRPr="00AE5738">
        <w:rPr>
          <w:rFonts w:ascii="Times New Roman" w:hAnsi="Times New Roman" w:cs="Times New Roman"/>
          <w:color w:val="2F5496" w:themeColor="accent1" w:themeShade="BF"/>
          <w:sz w:val="22"/>
        </w:rPr>
        <w:t xml:space="preserve"> a </w:t>
      </w:r>
      <w:r w:rsidR="00E2297D">
        <w:rPr>
          <w:rFonts w:ascii="Times New Roman" w:hAnsi="Times New Roman" w:cs="Times New Roman"/>
          <w:color w:val="2F5496" w:themeColor="accent1" w:themeShade="BF"/>
          <w:sz w:val="22"/>
        </w:rPr>
        <w:t xml:space="preserve">hit </w:t>
      </w:r>
      <w:r w:rsidR="00AA408D" w:rsidRPr="00AE5738">
        <w:rPr>
          <w:rFonts w:ascii="Times New Roman" w:hAnsi="Times New Roman" w:cs="Times New Roman"/>
          <w:color w:val="2F5496" w:themeColor="accent1" w:themeShade="BF"/>
          <w:sz w:val="22"/>
        </w:rPr>
        <w:t>rate of up to 36 MHz/cm</w:t>
      </w:r>
      <w:r w:rsidR="00AA408D" w:rsidRPr="00AE5738">
        <w:rPr>
          <w:rFonts w:ascii="Times New Roman" w:hAnsi="Times New Roman" w:cs="Times New Roman"/>
          <w:color w:val="2F5496" w:themeColor="accent1" w:themeShade="BF"/>
          <w:sz w:val="22"/>
          <w:vertAlign w:val="superscript"/>
        </w:rPr>
        <w:t>2</w:t>
      </w:r>
      <w:r w:rsidR="00AA408D" w:rsidRPr="00AE5738">
        <w:rPr>
          <w:rFonts w:ascii="Times New Roman" w:hAnsi="Times New Roman" w:cs="Times New Roman"/>
          <w:color w:val="2F5496" w:themeColor="accent1" w:themeShade="BF"/>
          <w:sz w:val="22"/>
        </w:rPr>
        <w:t>.</w:t>
      </w:r>
      <w:bookmarkEnd w:id="2"/>
      <w:r w:rsidR="00E02167" w:rsidRPr="00AE5738">
        <w:rPr>
          <w:rFonts w:ascii="Times New Roman" w:hAnsi="Times New Roman" w:cs="Times New Roman"/>
          <w:color w:val="2F5496" w:themeColor="accent1" w:themeShade="BF"/>
          <w:sz w:val="22"/>
        </w:rPr>
        <w:t>”</w:t>
      </w:r>
    </w:p>
    <w:p w14:paraId="4DB5B69B" w14:textId="77777777" w:rsidR="009D0854" w:rsidRPr="00AE5738" w:rsidRDefault="009D0854" w:rsidP="002153F6">
      <w:pPr>
        <w:rPr>
          <w:rFonts w:ascii="Times New Roman" w:hAnsi="Times New Roman" w:cs="Times New Roman"/>
          <w:sz w:val="22"/>
        </w:rPr>
      </w:pPr>
    </w:p>
    <w:p w14:paraId="00AA7734" w14:textId="293686E4" w:rsidR="00823690" w:rsidRPr="00AE5738" w:rsidRDefault="00823690" w:rsidP="002153F6">
      <w:pPr>
        <w:rPr>
          <w:rFonts w:ascii="Times New Roman" w:hAnsi="Times New Roman" w:cs="Times New Roman"/>
          <w:sz w:val="22"/>
        </w:rPr>
      </w:pPr>
      <w:r w:rsidRPr="00AE5738">
        <w:rPr>
          <w:rFonts w:ascii="Times New Roman" w:hAnsi="Times New Roman" w:cs="Times New Roman"/>
          <w:sz w:val="22"/>
        </w:rPr>
        <w:t>l. 253 "The measured average cluster size in the range of 1.6 to 2.2 will advantage the position resolution". Again, I would be more careful. Maybe write "First indications of average cluster sizes in the range of 1.6 to 2.2 could lead to advantages in position resolution".</w:t>
      </w:r>
    </w:p>
    <w:p w14:paraId="517AA5C6" w14:textId="79EBA8D2" w:rsidR="00E02167" w:rsidRPr="00AE5738" w:rsidRDefault="00E02167" w:rsidP="00E02167">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 xml:space="preserve">nswer: We have rephrased the sentence “First indications of average cluster sizes in the range of 1.6 to 2.2 could lead to </w:t>
      </w:r>
      <w:r w:rsidR="006B2CA0" w:rsidRPr="00AE5738">
        <w:rPr>
          <w:rFonts w:ascii="Times New Roman" w:hAnsi="Times New Roman" w:cs="Times New Roman"/>
          <w:color w:val="2F5496" w:themeColor="accent1" w:themeShade="BF"/>
          <w:sz w:val="22"/>
        </w:rPr>
        <w:t>benefit the</w:t>
      </w:r>
      <w:r w:rsidRPr="00AE5738">
        <w:rPr>
          <w:rFonts w:ascii="Times New Roman" w:hAnsi="Times New Roman" w:cs="Times New Roman"/>
          <w:color w:val="2F5496" w:themeColor="accent1" w:themeShade="BF"/>
          <w:sz w:val="22"/>
        </w:rPr>
        <w:t xml:space="preserve"> position resolution.”</w:t>
      </w:r>
    </w:p>
    <w:p w14:paraId="2BE193CC" w14:textId="77777777" w:rsidR="006E7EB6" w:rsidRPr="00AE5738" w:rsidRDefault="006E7EB6" w:rsidP="002153F6">
      <w:pPr>
        <w:rPr>
          <w:rFonts w:ascii="Times New Roman" w:hAnsi="Times New Roman" w:cs="Times New Roman"/>
          <w:sz w:val="22"/>
        </w:rPr>
      </w:pPr>
    </w:p>
    <w:p w14:paraId="1E16E2C7" w14:textId="7D4B3D66" w:rsidR="00415F23" w:rsidRPr="00AE5738" w:rsidRDefault="00823690" w:rsidP="002153F6">
      <w:pPr>
        <w:rPr>
          <w:rFonts w:ascii="Times New Roman" w:hAnsi="Times New Roman" w:cs="Times New Roman"/>
          <w:sz w:val="22"/>
        </w:rPr>
      </w:pPr>
      <w:r w:rsidRPr="00AE5738">
        <w:rPr>
          <w:rFonts w:ascii="Times New Roman" w:hAnsi="Times New Roman" w:cs="Times New Roman"/>
          <w:sz w:val="22"/>
        </w:rPr>
        <w:t>l. 255 "beam in a close future. " -&gt; "beam in the near future. "</w:t>
      </w:r>
    </w:p>
    <w:p w14:paraId="4A7F5D47" w14:textId="1C8499B9" w:rsidR="006E7EB6" w:rsidRPr="00AE5738" w:rsidRDefault="00FE753A" w:rsidP="002153F6">
      <w:pPr>
        <w:rPr>
          <w:rFonts w:ascii="Times New Roman" w:hAnsi="Times New Roman" w:cs="Times New Roman"/>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 Changed.</w:t>
      </w:r>
    </w:p>
    <w:p w14:paraId="26660304" w14:textId="328E81FA" w:rsidR="00AE5A6D" w:rsidRPr="00AE5738" w:rsidRDefault="00AE5A6D" w:rsidP="002153F6">
      <w:pPr>
        <w:rPr>
          <w:rFonts w:ascii="Times New Roman" w:hAnsi="Times New Roman" w:cs="Times New Roman"/>
          <w:sz w:val="22"/>
        </w:rPr>
      </w:pPr>
    </w:p>
    <w:p w14:paraId="16C60C6A" w14:textId="76F2BD04" w:rsidR="00AE5A6D" w:rsidRPr="00AE5738" w:rsidRDefault="00AE5A6D" w:rsidP="00AE5A6D">
      <w:pPr>
        <w:rPr>
          <w:rFonts w:ascii="Times New Roman" w:hAnsi="Times New Roman" w:cs="Times New Roman"/>
          <w:sz w:val="22"/>
        </w:rPr>
      </w:pPr>
      <w:r w:rsidRPr="00AE5738">
        <w:rPr>
          <w:rFonts w:ascii="Times New Roman" w:hAnsi="Times New Roman" w:cs="Times New Roman"/>
          <w:sz w:val="22"/>
        </w:rPr>
        <w:t xml:space="preserve">Reviewer #2: The paper is well written and gives a good description of this development for CEPC. I have a few minor remarks mentioned below. If </w:t>
      </w:r>
      <w:proofErr w:type="gramStart"/>
      <w:r w:rsidRPr="00AE5738">
        <w:rPr>
          <w:rFonts w:ascii="Times New Roman" w:hAnsi="Times New Roman" w:cs="Times New Roman"/>
          <w:sz w:val="22"/>
        </w:rPr>
        <w:t>possible</w:t>
      </w:r>
      <w:proofErr w:type="gramEnd"/>
      <w:r w:rsidRPr="00AE5738">
        <w:rPr>
          <w:rFonts w:ascii="Times New Roman" w:hAnsi="Times New Roman" w:cs="Times New Roman"/>
          <w:sz w:val="22"/>
        </w:rPr>
        <w:t xml:space="preserve"> it would be good to give more explanation on the measurements shown in figure 5. </w:t>
      </w:r>
    </w:p>
    <w:p w14:paraId="594A35B1" w14:textId="38B50E33" w:rsidR="00683312" w:rsidRPr="00AE5738" w:rsidRDefault="00683312" w:rsidP="00AE5A6D">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lastRenderedPageBreak/>
        <w:t>A</w:t>
      </w:r>
      <w:r w:rsidRPr="00AE5738">
        <w:rPr>
          <w:rFonts w:ascii="Times New Roman" w:hAnsi="Times New Roman" w:cs="Times New Roman"/>
          <w:color w:val="2F5496" w:themeColor="accent1" w:themeShade="BF"/>
          <w:sz w:val="22"/>
        </w:rPr>
        <w:t xml:space="preserve">nswer: </w:t>
      </w:r>
      <w:r w:rsidR="00753466" w:rsidRPr="00AE5738">
        <w:rPr>
          <w:rFonts w:ascii="Times New Roman" w:hAnsi="Times New Roman" w:cs="Times New Roman"/>
          <w:color w:val="2F5496" w:themeColor="accent1" w:themeShade="BF"/>
          <w:sz w:val="22"/>
        </w:rPr>
        <w:t>We have added more explanation in Line 17</w:t>
      </w:r>
      <w:r w:rsidR="00AA5097">
        <w:rPr>
          <w:rFonts w:ascii="Times New Roman" w:hAnsi="Times New Roman" w:cs="Times New Roman"/>
          <w:color w:val="2F5496" w:themeColor="accent1" w:themeShade="BF"/>
          <w:sz w:val="22"/>
        </w:rPr>
        <w:t>1</w:t>
      </w:r>
      <w:r w:rsidR="00753466" w:rsidRPr="00AE5738">
        <w:rPr>
          <w:rFonts w:ascii="Times New Roman" w:hAnsi="Times New Roman" w:cs="Times New Roman"/>
          <w:color w:val="2F5496" w:themeColor="accent1" w:themeShade="BF"/>
          <w:sz w:val="22"/>
        </w:rPr>
        <w:t>-17</w:t>
      </w:r>
      <w:r w:rsidR="00AA5097">
        <w:rPr>
          <w:rFonts w:ascii="Times New Roman" w:hAnsi="Times New Roman" w:cs="Times New Roman"/>
          <w:color w:val="2F5496" w:themeColor="accent1" w:themeShade="BF"/>
          <w:sz w:val="22"/>
        </w:rPr>
        <w:t>5</w:t>
      </w:r>
      <w:r w:rsidR="00753466" w:rsidRPr="00AE5738">
        <w:rPr>
          <w:rFonts w:ascii="Times New Roman" w:hAnsi="Times New Roman" w:cs="Times New Roman"/>
          <w:color w:val="2F5496" w:themeColor="accent1" w:themeShade="BF"/>
          <w:sz w:val="22"/>
        </w:rPr>
        <w:t xml:space="preserve"> and Line 18</w:t>
      </w:r>
      <w:r w:rsidR="00AA5097">
        <w:rPr>
          <w:rFonts w:ascii="Times New Roman" w:hAnsi="Times New Roman" w:cs="Times New Roman"/>
          <w:color w:val="2F5496" w:themeColor="accent1" w:themeShade="BF"/>
          <w:sz w:val="22"/>
        </w:rPr>
        <w:t>3</w:t>
      </w:r>
      <w:r w:rsidR="00753466" w:rsidRPr="00AE5738">
        <w:rPr>
          <w:rFonts w:ascii="Times New Roman" w:hAnsi="Times New Roman" w:cs="Times New Roman"/>
          <w:color w:val="2F5496" w:themeColor="accent1" w:themeShade="BF"/>
          <w:sz w:val="22"/>
        </w:rPr>
        <w:t>.</w:t>
      </w:r>
    </w:p>
    <w:p w14:paraId="32A91B3F" w14:textId="77777777" w:rsidR="000F4651" w:rsidRPr="00AE5738" w:rsidRDefault="000F4651" w:rsidP="00AE5A6D">
      <w:pPr>
        <w:rPr>
          <w:rFonts w:ascii="Times New Roman" w:hAnsi="Times New Roman" w:cs="Times New Roman"/>
          <w:color w:val="2F5496" w:themeColor="accent1" w:themeShade="BF"/>
          <w:sz w:val="22"/>
        </w:rPr>
      </w:pPr>
    </w:p>
    <w:p w14:paraId="46D70BAF" w14:textId="77777777" w:rsidR="00AE5A6D" w:rsidRPr="00AE5738" w:rsidRDefault="00AE5A6D" w:rsidP="00AE5A6D">
      <w:pPr>
        <w:rPr>
          <w:rFonts w:ascii="Times New Roman" w:hAnsi="Times New Roman" w:cs="Times New Roman"/>
          <w:sz w:val="22"/>
        </w:rPr>
      </w:pPr>
      <w:r w:rsidRPr="00AE5738">
        <w:rPr>
          <w:rFonts w:ascii="Times New Roman" w:hAnsi="Times New Roman" w:cs="Times New Roman"/>
          <w:sz w:val="22"/>
        </w:rPr>
        <w:t>Some other detailed comments:</w:t>
      </w:r>
    </w:p>
    <w:p w14:paraId="42E815DC" w14:textId="7919274A" w:rsidR="00AE5A6D" w:rsidRPr="00AE5738" w:rsidRDefault="00AE5A6D" w:rsidP="00AE5A6D">
      <w:pPr>
        <w:rPr>
          <w:rFonts w:ascii="Times New Roman" w:hAnsi="Times New Roman" w:cs="Times New Roman"/>
          <w:sz w:val="22"/>
        </w:rPr>
      </w:pPr>
      <w:r w:rsidRPr="00AE5738">
        <w:rPr>
          <w:rFonts w:ascii="Times New Roman" w:hAnsi="Times New Roman" w:cs="Times New Roman"/>
          <w:sz w:val="22"/>
        </w:rPr>
        <w:t>Line 41: Sentence better in plural: CMOS monolithic pixel sensors have become</w:t>
      </w:r>
    </w:p>
    <w:p w14:paraId="55053413" w14:textId="30559389" w:rsidR="0078693F" w:rsidRPr="00AE5738" w:rsidRDefault="0078693F" w:rsidP="00AE5A6D">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 xml:space="preserve">nswer: </w:t>
      </w:r>
      <w:r w:rsidR="00F64C6C" w:rsidRPr="00AE5738">
        <w:rPr>
          <w:rFonts w:ascii="Times New Roman" w:hAnsi="Times New Roman" w:cs="Times New Roman"/>
          <w:color w:val="2F5496" w:themeColor="accent1" w:themeShade="BF"/>
          <w:sz w:val="22"/>
        </w:rPr>
        <w:t xml:space="preserve">Considering the suggestion from </w:t>
      </w:r>
      <w:r w:rsidR="00F64C6C" w:rsidRPr="00AE5738">
        <w:rPr>
          <w:rFonts w:ascii="Times New Roman" w:hAnsi="Times New Roman" w:cs="Times New Roman" w:hint="eastAsia"/>
          <w:color w:val="2F5496" w:themeColor="accent1" w:themeShade="BF"/>
          <w:sz w:val="22"/>
        </w:rPr>
        <w:t>re</w:t>
      </w:r>
      <w:r w:rsidR="00F64C6C" w:rsidRPr="00AE5738">
        <w:rPr>
          <w:rFonts w:ascii="Times New Roman" w:hAnsi="Times New Roman" w:cs="Times New Roman"/>
          <w:color w:val="2F5496" w:themeColor="accent1" w:themeShade="BF"/>
          <w:sz w:val="22"/>
        </w:rPr>
        <w:t>viwer#1, w</w:t>
      </w:r>
      <w:r w:rsidR="00E64F9D" w:rsidRPr="00AE5738">
        <w:rPr>
          <w:rFonts w:ascii="Times New Roman" w:hAnsi="Times New Roman" w:cs="Times New Roman"/>
          <w:color w:val="2F5496" w:themeColor="accent1" w:themeShade="BF"/>
          <w:sz w:val="22"/>
        </w:rPr>
        <w:t xml:space="preserve">e have changed the sentence to </w:t>
      </w:r>
      <w:r w:rsidR="00EE6091" w:rsidRPr="00AE5738">
        <w:rPr>
          <w:rFonts w:ascii="Times New Roman" w:hAnsi="Times New Roman" w:cs="Times New Roman"/>
          <w:color w:val="2F5496" w:themeColor="accent1" w:themeShade="BF"/>
          <w:sz w:val="22"/>
        </w:rPr>
        <w:t xml:space="preserve">“The Monolithic </w:t>
      </w:r>
      <w:r w:rsidR="00EE6091" w:rsidRPr="00AE5738">
        <w:rPr>
          <w:rFonts w:ascii="Times New Roman" w:hAnsi="Times New Roman" w:cs="Times New Roman" w:hint="eastAsia"/>
          <w:color w:val="2F5496" w:themeColor="accent1" w:themeShade="BF"/>
          <w:sz w:val="22"/>
        </w:rPr>
        <w:t>A</w:t>
      </w:r>
      <w:r w:rsidR="00EE6091" w:rsidRPr="00AE5738">
        <w:rPr>
          <w:rFonts w:ascii="Times New Roman" w:hAnsi="Times New Roman" w:cs="Times New Roman"/>
          <w:color w:val="2F5496" w:themeColor="accent1" w:themeShade="BF"/>
          <w:sz w:val="22"/>
        </w:rPr>
        <w:t>ctive Pixel Sensor (MAPS) technology has become extremely attractive for future high-performance tracking detectors.”</w:t>
      </w:r>
    </w:p>
    <w:p w14:paraId="044894B2" w14:textId="77777777" w:rsidR="00F64C6C" w:rsidRPr="00AE5738" w:rsidRDefault="00F64C6C" w:rsidP="00AE5A6D">
      <w:pPr>
        <w:rPr>
          <w:rFonts w:ascii="Times New Roman" w:hAnsi="Times New Roman" w:cs="Times New Roman"/>
          <w:color w:val="2F5496" w:themeColor="accent1" w:themeShade="BF"/>
          <w:sz w:val="22"/>
        </w:rPr>
      </w:pPr>
    </w:p>
    <w:p w14:paraId="5C9B783B" w14:textId="5E09BB0C" w:rsidR="00AE5A6D" w:rsidRPr="00AE5738" w:rsidRDefault="00AE5A6D" w:rsidP="00AE5A6D">
      <w:pPr>
        <w:rPr>
          <w:rFonts w:ascii="Times New Roman" w:hAnsi="Times New Roman" w:cs="Times New Roman"/>
          <w:sz w:val="22"/>
        </w:rPr>
      </w:pPr>
      <w:r w:rsidRPr="00AE5738">
        <w:rPr>
          <w:rFonts w:ascii="Times New Roman" w:hAnsi="Times New Roman" w:cs="Times New Roman"/>
          <w:sz w:val="22"/>
        </w:rPr>
        <w:t xml:space="preserve">Line 56: </w:t>
      </w:r>
      <w:proofErr w:type="spellStart"/>
      <w:r w:rsidRPr="00AE5738">
        <w:rPr>
          <w:rFonts w:ascii="Times New Roman" w:hAnsi="Times New Roman" w:cs="Times New Roman"/>
          <w:sz w:val="22"/>
        </w:rPr>
        <w:t>TaichuPix</w:t>
      </w:r>
      <w:proofErr w:type="spellEnd"/>
      <w:r w:rsidRPr="00AE5738">
        <w:rPr>
          <w:rFonts w:ascii="Times New Roman" w:hAnsi="Times New Roman" w:cs="Times New Roman"/>
          <w:sz w:val="22"/>
        </w:rPr>
        <w:t>, a dedicated CPS chip, …</w:t>
      </w:r>
    </w:p>
    <w:p w14:paraId="6177EF5C" w14:textId="48B4D2CB" w:rsidR="00F64C6C" w:rsidRPr="00AE5738" w:rsidRDefault="00F64C6C" w:rsidP="00AE5A6D">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 xml:space="preserve">nswer: </w:t>
      </w:r>
      <w:r w:rsidR="004D6CDC" w:rsidRPr="00AE5738">
        <w:rPr>
          <w:rFonts w:ascii="Times New Roman" w:hAnsi="Times New Roman" w:cs="Times New Roman"/>
          <w:color w:val="2F5496" w:themeColor="accent1" w:themeShade="BF"/>
          <w:sz w:val="22"/>
        </w:rPr>
        <w:t xml:space="preserve">According to the change in Line 41, </w:t>
      </w:r>
      <w:r w:rsidR="00683F61" w:rsidRPr="00AE5738">
        <w:rPr>
          <w:rFonts w:ascii="Times New Roman" w:hAnsi="Times New Roman" w:cs="Times New Roman"/>
          <w:color w:val="2F5496" w:themeColor="accent1" w:themeShade="BF"/>
          <w:sz w:val="22"/>
        </w:rPr>
        <w:t>line 56 has been replaced by</w:t>
      </w:r>
      <w:r w:rsidR="004D6CDC" w:rsidRPr="00AE5738">
        <w:rPr>
          <w:rFonts w:ascii="Times New Roman" w:hAnsi="Times New Roman" w:cs="Times New Roman"/>
          <w:color w:val="2F5496" w:themeColor="accent1" w:themeShade="BF"/>
          <w:sz w:val="22"/>
        </w:rPr>
        <w:t xml:space="preserve"> “</w:t>
      </w:r>
      <w:proofErr w:type="spellStart"/>
      <w:r w:rsidR="004D6CDC" w:rsidRPr="00AE5738">
        <w:rPr>
          <w:rFonts w:ascii="Times New Roman" w:hAnsi="Times New Roman" w:cs="Times New Roman"/>
          <w:color w:val="2F5496" w:themeColor="accent1" w:themeShade="BF"/>
          <w:sz w:val="22"/>
        </w:rPr>
        <w:t>TaichuPix</w:t>
      </w:r>
      <w:proofErr w:type="spellEnd"/>
      <w:r w:rsidR="004D6CDC" w:rsidRPr="00AE5738">
        <w:rPr>
          <w:rFonts w:ascii="Times New Roman" w:hAnsi="Times New Roman" w:cs="Times New Roman"/>
          <w:color w:val="2F5496" w:themeColor="accent1" w:themeShade="BF"/>
          <w:sz w:val="22"/>
        </w:rPr>
        <w:t>, a dedicated MAPS chip, is being developed for the first 6-layer vertex detector prototype for CEPC based on the baseline design”</w:t>
      </w:r>
    </w:p>
    <w:p w14:paraId="7D898EC6" w14:textId="77777777" w:rsidR="00F64C6C" w:rsidRPr="00AE5738" w:rsidRDefault="00F64C6C" w:rsidP="00AE5A6D">
      <w:pPr>
        <w:rPr>
          <w:rFonts w:ascii="Times New Roman" w:hAnsi="Times New Roman" w:cs="Times New Roman"/>
          <w:sz w:val="22"/>
        </w:rPr>
      </w:pPr>
    </w:p>
    <w:p w14:paraId="53604B12" w14:textId="22DC3218" w:rsidR="00AE5A6D" w:rsidRPr="00AE5738" w:rsidRDefault="00AE5A6D" w:rsidP="00AE5A6D">
      <w:pPr>
        <w:rPr>
          <w:rFonts w:ascii="Times New Roman" w:hAnsi="Times New Roman" w:cs="Times New Roman"/>
          <w:sz w:val="22"/>
        </w:rPr>
      </w:pPr>
      <w:r w:rsidRPr="00AE5738">
        <w:rPr>
          <w:rFonts w:ascii="Times New Roman" w:hAnsi="Times New Roman" w:cs="Times New Roman"/>
          <w:sz w:val="22"/>
        </w:rPr>
        <w:t>Table I: include pixel size and time resolution.</w:t>
      </w:r>
    </w:p>
    <w:p w14:paraId="4E593313" w14:textId="190C62D9" w:rsidR="0056686A" w:rsidRPr="00AE5738" w:rsidRDefault="008A3D30" w:rsidP="00AE5A6D">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 xml:space="preserve">nswer: </w:t>
      </w:r>
      <w:r w:rsidR="00E01CB5" w:rsidRPr="00AE5738">
        <w:rPr>
          <w:rFonts w:ascii="Times New Roman" w:hAnsi="Times New Roman" w:cs="Times New Roman"/>
          <w:color w:val="2F5496" w:themeColor="accent1" w:themeShade="BF"/>
          <w:sz w:val="22"/>
        </w:rPr>
        <w:t xml:space="preserve">We have included pixel size in the table1. Since this project has no requirement on time resolution, we have included </w:t>
      </w:r>
      <w:r w:rsidR="0056686A" w:rsidRPr="00AE5738">
        <w:rPr>
          <w:rFonts w:ascii="Times New Roman" w:hAnsi="Times New Roman" w:cs="Times New Roman"/>
          <w:color w:val="2F5496" w:themeColor="accent1" w:themeShade="BF"/>
          <w:sz w:val="22"/>
        </w:rPr>
        <w:t xml:space="preserve">the </w:t>
      </w:r>
      <w:r w:rsidR="00E01CB5" w:rsidRPr="00AE5738">
        <w:rPr>
          <w:rFonts w:ascii="Times New Roman" w:hAnsi="Times New Roman" w:cs="Times New Roman"/>
          <w:color w:val="2F5496" w:themeColor="accent1" w:themeShade="BF"/>
          <w:sz w:val="22"/>
        </w:rPr>
        <w:t xml:space="preserve">bunch spacing for CEPC in the Higgs, </w:t>
      </w:r>
      <w:r w:rsidR="00E01CB5" w:rsidRPr="00AE5738">
        <w:rPr>
          <w:rFonts w:ascii="Times New Roman" w:hAnsi="Times New Roman" w:cs="Times New Roman"/>
          <w:i/>
          <w:color w:val="2F5496" w:themeColor="accent1" w:themeShade="BF"/>
          <w:sz w:val="22"/>
        </w:rPr>
        <w:t>W</w:t>
      </w:r>
      <w:r w:rsidR="00E01CB5" w:rsidRPr="00AE5738">
        <w:rPr>
          <w:rFonts w:ascii="Times New Roman" w:hAnsi="Times New Roman" w:cs="Times New Roman"/>
          <w:color w:val="2F5496" w:themeColor="accent1" w:themeShade="BF"/>
          <w:sz w:val="22"/>
        </w:rPr>
        <w:t xml:space="preserve">, and </w:t>
      </w:r>
      <w:r w:rsidR="00E01CB5" w:rsidRPr="00AE5738">
        <w:rPr>
          <w:rFonts w:ascii="Times New Roman" w:hAnsi="Times New Roman" w:cs="Times New Roman"/>
          <w:i/>
          <w:color w:val="2F5496" w:themeColor="accent1" w:themeShade="BF"/>
          <w:sz w:val="22"/>
        </w:rPr>
        <w:t>Z</w:t>
      </w:r>
      <w:r w:rsidR="00E01CB5" w:rsidRPr="00AE5738">
        <w:rPr>
          <w:rFonts w:ascii="Times New Roman" w:hAnsi="Times New Roman" w:cs="Times New Roman"/>
          <w:color w:val="2F5496" w:themeColor="accent1" w:themeShade="BF"/>
          <w:sz w:val="22"/>
        </w:rPr>
        <w:t xml:space="preserve"> operational modes</w:t>
      </w:r>
      <w:r w:rsidR="0056686A" w:rsidRPr="00AE5738">
        <w:rPr>
          <w:rFonts w:ascii="Times New Roman" w:hAnsi="Times New Roman" w:cs="Times New Roman"/>
          <w:color w:val="2F5496" w:themeColor="accent1" w:themeShade="BF"/>
          <w:sz w:val="22"/>
        </w:rPr>
        <w:t>.</w:t>
      </w:r>
    </w:p>
    <w:p w14:paraId="0B38E8A4" w14:textId="77777777" w:rsidR="00FD5362" w:rsidRPr="00AE5738" w:rsidRDefault="00FD5362" w:rsidP="00AE5A6D">
      <w:pPr>
        <w:rPr>
          <w:rFonts w:ascii="Times New Roman" w:hAnsi="Times New Roman" w:cs="Times New Roman"/>
          <w:color w:val="2F5496" w:themeColor="accent1" w:themeShade="BF"/>
          <w:sz w:val="22"/>
        </w:rPr>
      </w:pPr>
    </w:p>
    <w:p w14:paraId="302CD100" w14:textId="1DCA6A23" w:rsidR="00AE5A6D" w:rsidRPr="00AE5738" w:rsidRDefault="00AE5A6D" w:rsidP="00AE5A6D">
      <w:pPr>
        <w:rPr>
          <w:rFonts w:ascii="Times New Roman" w:hAnsi="Times New Roman" w:cs="Times New Roman"/>
          <w:sz w:val="22"/>
        </w:rPr>
      </w:pPr>
      <w:r w:rsidRPr="00AE5738">
        <w:rPr>
          <w:rFonts w:ascii="Times New Roman" w:hAnsi="Times New Roman" w:cs="Times New Roman"/>
          <w:sz w:val="22"/>
        </w:rPr>
        <w:t>Line 66 logic singular</w:t>
      </w:r>
    </w:p>
    <w:p w14:paraId="02003D52" w14:textId="21418BD6" w:rsidR="00502D53" w:rsidRPr="00AE5738" w:rsidRDefault="00502D53" w:rsidP="00AE5A6D">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 Changed to “logic”.</w:t>
      </w:r>
    </w:p>
    <w:p w14:paraId="6A9E4351" w14:textId="77777777" w:rsidR="00FD5362" w:rsidRPr="00AE5738" w:rsidRDefault="00FD5362" w:rsidP="00AE5A6D">
      <w:pPr>
        <w:rPr>
          <w:rFonts w:ascii="Times New Roman" w:hAnsi="Times New Roman" w:cs="Times New Roman"/>
          <w:color w:val="2F5496" w:themeColor="accent1" w:themeShade="BF"/>
          <w:sz w:val="22"/>
        </w:rPr>
      </w:pPr>
    </w:p>
    <w:p w14:paraId="425AB036" w14:textId="5D575235" w:rsidR="00AE5A6D" w:rsidRPr="00AE5738" w:rsidRDefault="00AE5A6D" w:rsidP="00AE5A6D">
      <w:pPr>
        <w:rPr>
          <w:rFonts w:ascii="Times New Roman" w:hAnsi="Times New Roman" w:cs="Times New Roman"/>
          <w:sz w:val="22"/>
        </w:rPr>
      </w:pPr>
      <w:r w:rsidRPr="00AE5738">
        <w:rPr>
          <w:rFonts w:ascii="Times New Roman" w:hAnsi="Times New Roman" w:cs="Times New Roman"/>
          <w:sz w:val="22"/>
        </w:rPr>
        <w:t>Line 69: while timestamps are recorded at the periphery</w:t>
      </w:r>
    </w:p>
    <w:p w14:paraId="79F99E3B" w14:textId="54896B91" w:rsidR="00133AA4" w:rsidRPr="00AE5738" w:rsidRDefault="001D6174" w:rsidP="00AE5A6D">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 Changed.</w:t>
      </w:r>
    </w:p>
    <w:p w14:paraId="36F07E28" w14:textId="77777777" w:rsidR="00FD5362" w:rsidRPr="00AE5738" w:rsidRDefault="00FD5362" w:rsidP="00AE5A6D">
      <w:pPr>
        <w:rPr>
          <w:rFonts w:ascii="Times New Roman" w:hAnsi="Times New Roman" w:cs="Times New Roman"/>
          <w:sz w:val="22"/>
        </w:rPr>
      </w:pPr>
    </w:p>
    <w:p w14:paraId="2C26DED6" w14:textId="2B8BAB3B" w:rsidR="00AE5A6D" w:rsidRPr="00AE5738" w:rsidRDefault="00AE5A6D" w:rsidP="00AE5A6D">
      <w:pPr>
        <w:rPr>
          <w:rFonts w:ascii="Times New Roman" w:hAnsi="Times New Roman" w:cs="Times New Roman"/>
          <w:sz w:val="22"/>
        </w:rPr>
      </w:pPr>
      <w:r w:rsidRPr="00AE5738">
        <w:rPr>
          <w:rFonts w:ascii="Times New Roman" w:hAnsi="Times New Roman" w:cs="Times New Roman"/>
          <w:sz w:val="22"/>
        </w:rPr>
        <w:t>Line 71: a fast-or busy signal is delivered to the EOC</w:t>
      </w:r>
    </w:p>
    <w:p w14:paraId="2834CCE7" w14:textId="43248E43" w:rsidR="001D6174" w:rsidRPr="00AE5738" w:rsidRDefault="001D6174" w:rsidP="00AE5A6D">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 Changed.</w:t>
      </w:r>
    </w:p>
    <w:p w14:paraId="6C726FFC" w14:textId="77777777" w:rsidR="00FD5362" w:rsidRPr="00AE5738" w:rsidRDefault="00FD5362" w:rsidP="00AE5A6D">
      <w:pPr>
        <w:rPr>
          <w:rFonts w:ascii="Times New Roman" w:hAnsi="Times New Roman" w:cs="Times New Roman"/>
          <w:sz w:val="22"/>
        </w:rPr>
      </w:pPr>
    </w:p>
    <w:p w14:paraId="6A3F7BB3" w14:textId="6DDC8F79" w:rsidR="00AE5A6D" w:rsidRPr="00AE5738" w:rsidRDefault="00AE5A6D" w:rsidP="00AE5A6D">
      <w:pPr>
        <w:rPr>
          <w:rFonts w:ascii="Times New Roman" w:hAnsi="Times New Roman" w:cs="Times New Roman"/>
          <w:sz w:val="22"/>
        </w:rPr>
      </w:pPr>
      <w:r w:rsidRPr="00AE5738">
        <w:rPr>
          <w:rFonts w:ascii="Times New Roman" w:hAnsi="Times New Roman" w:cs="Times New Roman"/>
          <w:sz w:val="22"/>
        </w:rPr>
        <w:t>Line 76: logic singular</w:t>
      </w:r>
    </w:p>
    <w:p w14:paraId="4178F77D" w14:textId="78D43002" w:rsidR="001D6174" w:rsidRPr="00AE5738" w:rsidRDefault="001D6174" w:rsidP="00AE5A6D">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 Changed to “logic”</w:t>
      </w:r>
      <w:r w:rsidR="00FD5362" w:rsidRPr="00AE5738">
        <w:rPr>
          <w:rFonts w:ascii="Times New Roman" w:hAnsi="Times New Roman" w:cs="Times New Roman"/>
          <w:color w:val="2F5496" w:themeColor="accent1" w:themeShade="BF"/>
          <w:sz w:val="22"/>
        </w:rPr>
        <w:t>.</w:t>
      </w:r>
    </w:p>
    <w:p w14:paraId="7F42B2BC" w14:textId="77777777" w:rsidR="00FD5362" w:rsidRPr="00AE5738" w:rsidRDefault="00FD5362" w:rsidP="00AE5A6D">
      <w:pPr>
        <w:rPr>
          <w:rFonts w:ascii="Times New Roman" w:hAnsi="Times New Roman" w:cs="Times New Roman"/>
          <w:sz w:val="22"/>
        </w:rPr>
      </w:pPr>
    </w:p>
    <w:p w14:paraId="20797891" w14:textId="2D0813B6" w:rsidR="00AE5A6D" w:rsidRPr="00AE5738" w:rsidRDefault="00AE5A6D" w:rsidP="00AE5A6D">
      <w:pPr>
        <w:rPr>
          <w:rFonts w:ascii="Times New Roman" w:hAnsi="Times New Roman" w:cs="Times New Roman"/>
          <w:sz w:val="22"/>
        </w:rPr>
      </w:pPr>
      <w:r w:rsidRPr="00AE5738">
        <w:rPr>
          <w:rFonts w:ascii="Times New Roman" w:hAnsi="Times New Roman" w:cs="Times New Roman"/>
          <w:sz w:val="22"/>
        </w:rPr>
        <w:t>Line 82: data multiplexer instead of data multiplier</w:t>
      </w:r>
    </w:p>
    <w:p w14:paraId="29E90828" w14:textId="7CB51F40" w:rsidR="001D6174" w:rsidRPr="00AE5738" w:rsidRDefault="006B7804" w:rsidP="00AE5A6D">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 Changed to “data multiplexer”.</w:t>
      </w:r>
    </w:p>
    <w:p w14:paraId="4B7CD3EF" w14:textId="77777777" w:rsidR="00611FBB" w:rsidRPr="00AE5738" w:rsidRDefault="00611FBB" w:rsidP="00AE5A6D">
      <w:pPr>
        <w:rPr>
          <w:rFonts w:ascii="Times New Roman" w:hAnsi="Times New Roman" w:cs="Times New Roman"/>
          <w:sz w:val="22"/>
        </w:rPr>
      </w:pPr>
    </w:p>
    <w:p w14:paraId="6F1313C9" w14:textId="7114EAB1" w:rsidR="00AE5A6D" w:rsidRPr="007A36F9" w:rsidRDefault="00AE5A6D" w:rsidP="00AE5A6D">
      <w:pPr>
        <w:rPr>
          <w:rFonts w:ascii="Times New Roman" w:hAnsi="Times New Roman" w:cs="Times New Roman"/>
          <w:sz w:val="22"/>
        </w:rPr>
      </w:pPr>
      <w:r w:rsidRPr="007A36F9">
        <w:rPr>
          <w:rFonts w:ascii="Times New Roman" w:hAnsi="Times New Roman" w:cs="Times New Roman"/>
          <w:sz w:val="22"/>
        </w:rPr>
        <w:t xml:space="preserve">Line 88: Can you expand on how many data bits per hit are transferred and the encoding (8/10 bit encoding or other) for the data </w:t>
      </w:r>
      <w:proofErr w:type="gramStart"/>
      <w:r w:rsidRPr="007A36F9">
        <w:rPr>
          <w:rFonts w:ascii="Times New Roman" w:hAnsi="Times New Roman" w:cs="Times New Roman"/>
          <w:sz w:val="22"/>
        </w:rPr>
        <w:t>transmission ?</w:t>
      </w:r>
      <w:proofErr w:type="gramEnd"/>
    </w:p>
    <w:p w14:paraId="131045C3" w14:textId="792EDE8D" w:rsidR="00912FC3" w:rsidRPr="00AE5738" w:rsidRDefault="009A7092" w:rsidP="00AE5A6D">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w:t>
      </w:r>
      <w:r w:rsidR="0094670B" w:rsidRPr="00AE5738">
        <w:rPr>
          <w:rFonts w:ascii="Times New Roman" w:hAnsi="Times New Roman" w:cs="Times New Roman"/>
          <w:color w:val="2F5496" w:themeColor="accent1" w:themeShade="BF"/>
          <w:sz w:val="22"/>
        </w:rPr>
        <w:t xml:space="preserve"> </w:t>
      </w:r>
      <w:r w:rsidR="00245560" w:rsidRPr="00AE5738">
        <w:rPr>
          <w:rFonts w:ascii="Times New Roman" w:hAnsi="Times New Roman" w:cs="Times New Roman" w:hint="eastAsia"/>
          <w:color w:val="2F5496" w:themeColor="accent1" w:themeShade="BF"/>
          <w:sz w:val="22"/>
        </w:rPr>
        <w:t>A</w:t>
      </w:r>
      <w:r w:rsidR="00245560" w:rsidRPr="00AE5738">
        <w:rPr>
          <w:rFonts w:ascii="Times New Roman" w:hAnsi="Times New Roman" w:cs="Times New Roman"/>
          <w:color w:val="2F5496" w:themeColor="accent1" w:themeShade="BF"/>
          <w:sz w:val="22"/>
        </w:rPr>
        <w:t xml:space="preserve">s we </w:t>
      </w:r>
      <w:r w:rsidR="00713538" w:rsidRPr="00AE5738">
        <w:rPr>
          <w:rFonts w:ascii="Times New Roman" w:hAnsi="Times New Roman" w:cs="Times New Roman"/>
          <w:color w:val="2F5496" w:themeColor="accent1" w:themeShade="BF"/>
          <w:sz w:val="22"/>
        </w:rPr>
        <w:t>state</w:t>
      </w:r>
      <w:r w:rsidR="00245560" w:rsidRPr="00AE5738">
        <w:rPr>
          <w:rFonts w:ascii="Times New Roman" w:hAnsi="Times New Roman" w:cs="Times New Roman"/>
          <w:color w:val="2F5496" w:themeColor="accent1" w:themeShade="BF"/>
          <w:sz w:val="22"/>
        </w:rPr>
        <w:t xml:space="preserve"> in </w:t>
      </w:r>
      <w:r w:rsidR="00713538" w:rsidRPr="00AE5738">
        <w:rPr>
          <w:rFonts w:ascii="Times New Roman" w:hAnsi="Times New Roman" w:cs="Times New Roman"/>
          <w:color w:val="2F5496" w:themeColor="accent1" w:themeShade="BF"/>
          <w:sz w:val="22"/>
        </w:rPr>
        <w:t>Table 1</w:t>
      </w:r>
      <w:r w:rsidR="00245560" w:rsidRPr="00AE5738">
        <w:rPr>
          <w:rFonts w:ascii="Times New Roman" w:hAnsi="Times New Roman" w:cs="Times New Roman"/>
          <w:color w:val="2F5496" w:themeColor="accent1" w:themeShade="BF"/>
          <w:sz w:val="22"/>
        </w:rPr>
        <w:t xml:space="preserve">, the </w:t>
      </w:r>
      <w:r w:rsidR="00713538" w:rsidRPr="00AE5738">
        <w:rPr>
          <w:rFonts w:ascii="Times New Roman" w:hAnsi="Times New Roman" w:cs="Times New Roman"/>
          <w:color w:val="2F5496" w:themeColor="accent1" w:themeShade="BF"/>
          <w:sz w:val="22"/>
        </w:rPr>
        <w:t>maximu</w:t>
      </w:r>
      <w:r w:rsidR="00BF3465">
        <w:rPr>
          <w:rFonts w:ascii="Times New Roman" w:hAnsi="Times New Roman" w:cs="Times New Roman"/>
          <w:color w:val="2F5496" w:themeColor="accent1" w:themeShade="BF"/>
          <w:sz w:val="22"/>
        </w:rPr>
        <w:t xml:space="preserve">m </w:t>
      </w:r>
      <w:r w:rsidR="00713538" w:rsidRPr="00AE5738">
        <w:rPr>
          <w:rFonts w:ascii="Times New Roman" w:hAnsi="Times New Roman" w:cs="Times New Roman"/>
          <w:color w:val="2F5496" w:themeColor="accent1" w:themeShade="BF"/>
          <w:sz w:val="22"/>
        </w:rPr>
        <w:t>hit rate</w:t>
      </w:r>
      <w:r w:rsidR="0045736F" w:rsidRPr="00AE5738">
        <w:rPr>
          <w:rFonts w:ascii="Times New Roman" w:hAnsi="Times New Roman" w:cs="Times New Roman"/>
          <w:color w:val="2F5496" w:themeColor="accent1" w:themeShade="BF"/>
          <w:sz w:val="22"/>
        </w:rPr>
        <w:t xml:space="preserve"> from the pixel matrix is </w:t>
      </w:r>
      <w:r w:rsidR="00713538" w:rsidRPr="00AE5738">
        <w:rPr>
          <w:rFonts w:ascii="Times New Roman" w:hAnsi="Times New Roman" w:cs="Times New Roman"/>
          <w:color w:val="2F5496" w:themeColor="accent1" w:themeShade="BF"/>
          <w:sz w:val="22"/>
        </w:rPr>
        <w:t>36</w:t>
      </w:r>
      <w:r w:rsidR="0045736F" w:rsidRPr="00AE5738">
        <w:rPr>
          <w:rFonts w:ascii="Times New Roman" w:hAnsi="Times New Roman" w:cs="Times New Roman"/>
          <w:color w:val="2F5496" w:themeColor="accent1" w:themeShade="BF"/>
          <w:sz w:val="22"/>
        </w:rPr>
        <w:t xml:space="preserve"> MHz</w:t>
      </w:r>
      <w:r w:rsidR="00713538" w:rsidRPr="00AE5738">
        <w:rPr>
          <w:rFonts w:ascii="Times New Roman" w:hAnsi="Times New Roman" w:cs="Times New Roman"/>
          <w:color w:val="2F5496" w:themeColor="accent1" w:themeShade="BF"/>
          <w:sz w:val="22"/>
        </w:rPr>
        <w:t>/cm</w:t>
      </w:r>
      <w:r w:rsidR="00713538" w:rsidRPr="00AE5738">
        <w:rPr>
          <w:rFonts w:ascii="Times New Roman" w:hAnsi="Times New Roman" w:cs="Times New Roman"/>
          <w:color w:val="2F5496" w:themeColor="accent1" w:themeShade="BF"/>
          <w:sz w:val="22"/>
          <w:vertAlign w:val="superscript"/>
        </w:rPr>
        <w:t>2</w:t>
      </w:r>
      <w:r w:rsidR="00713538" w:rsidRPr="00AE5738">
        <w:rPr>
          <w:rFonts w:ascii="Times New Roman" w:hAnsi="Times New Roman" w:cs="Times New Roman"/>
          <w:color w:val="2F5496" w:themeColor="accent1" w:themeShade="BF"/>
          <w:sz w:val="22"/>
        </w:rPr>
        <w:t>. It translates to a hit</w:t>
      </w:r>
      <w:r w:rsidR="00732B9A">
        <w:rPr>
          <w:rFonts w:ascii="Times New Roman" w:hAnsi="Times New Roman" w:cs="Times New Roman"/>
          <w:color w:val="2F5496" w:themeColor="accent1" w:themeShade="BF"/>
          <w:sz w:val="22"/>
        </w:rPr>
        <w:t xml:space="preserve"> </w:t>
      </w:r>
      <w:r w:rsidR="00713538" w:rsidRPr="00AE5738">
        <w:rPr>
          <w:rFonts w:ascii="Times New Roman" w:hAnsi="Times New Roman" w:cs="Times New Roman"/>
          <w:color w:val="2F5496" w:themeColor="accent1" w:themeShade="BF"/>
          <w:sz w:val="22"/>
        </w:rPr>
        <w:t xml:space="preserve">frequency of ~120 MHz per chip (considering the full-scale </w:t>
      </w:r>
      <w:proofErr w:type="spellStart"/>
      <w:r w:rsidR="00713538" w:rsidRPr="00AE5738">
        <w:rPr>
          <w:rFonts w:ascii="Times New Roman" w:hAnsi="Times New Roman" w:cs="Times New Roman"/>
          <w:color w:val="2F5496" w:themeColor="accent1" w:themeShade="BF"/>
          <w:sz w:val="22"/>
        </w:rPr>
        <w:t>Taichu</w:t>
      </w:r>
      <w:r w:rsidR="00912FC3" w:rsidRPr="00AE5738">
        <w:rPr>
          <w:rFonts w:ascii="Times New Roman" w:hAnsi="Times New Roman" w:cs="Times New Roman"/>
          <w:color w:val="2F5496" w:themeColor="accent1" w:themeShade="BF"/>
          <w:sz w:val="22"/>
        </w:rPr>
        <w:t>Pix</w:t>
      </w:r>
      <w:proofErr w:type="spellEnd"/>
      <w:r w:rsidR="00912FC3" w:rsidRPr="00AE5738">
        <w:rPr>
          <w:rFonts w:ascii="Times New Roman" w:hAnsi="Times New Roman" w:cs="Times New Roman"/>
          <w:color w:val="2F5496" w:themeColor="accent1" w:themeShade="BF"/>
          <w:sz w:val="22"/>
        </w:rPr>
        <w:t xml:space="preserve"> chip</w:t>
      </w:r>
      <w:r w:rsidR="00713538" w:rsidRPr="00AE5738">
        <w:rPr>
          <w:rFonts w:ascii="Times New Roman" w:hAnsi="Times New Roman" w:cs="Times New Roman"/>
          <w:color w:val="2F5496" w:themeColor="accent1" w:themeShade="BF"/>
          <w:sz w:val="22"/>
        </w:rPr>
        <w:t xml:space="preserve">). </w:t>
      </w:r>
      <w:r w:rsidR="00D15502" w:rsidRPr="00AE5738">
        <w:rPr>
          <w:rFonts w:ascii="Times New Roman" w:hAnsi="Times New Roman" w:cs="Times New Roman"/>
          <w:color w:val="2F5496" w:themeColor="accent1" w:themeShade="BF"/>
          <w:sz w:val="22"/>
        </w:rPr>
        <w:t xml:space="preserve">Since each hit </w:t>
      </w:r>
      <w:r w:rsidR="00732B9A">
        <w:rPr>
          <w:rFonts w:ascii="Times New Roman" w:hAnsi="Times New Roman" w:cs="Times New Roman"/>
          <w:color w:val="2F5496" w:themeColor="accent1" w:themeShade="BF"/>
          <w:sz w:val="22"/>
        </w:rPr>
        <w:t xml:space="preserve">pixel </w:t>
      </w:r>
      <w:r w:rsidR="00D15502" w:rsidRPr="00AE5738">
        <w:rPr>
          <w:rFonts w:ascii="Times New Roman" w:hAnsi="Times New Roman" w:cs="Times New Roman"/>
          <w:color w:val="2F5496" w:themeColor="accent1" w:themeShade="BF"/>
          <w:sz w:val="22"/>
        </w:rPr>
        <w:t xml:space="preserve">is recorded with a 32-bit </w:t>
      </w:r>
      <w:r w:rsidR="00855F32">
        <w:rPr>
          <w:rFonts w:ascii="Times New Roman" w:hAnsi="Times New Roman" w:cs="Times New Roman"/>
          <w:color w:val="2F5496" w:themeColor="accent1" w:themeShade="BF"/>
          <w:sz w:val="22"/>
        </w:rPr>
        <w:t>word</w:t>
      </w:r>
      <w:r w:rsidR="00D15502" w:rsidRPr="00AE5738">
        <w:rPr>
          <w:rFonts w:ascii="Times New Roman" w:hAnsi="Times New Roman" w:cs="Times New Roman"/>
          <w:color w:val="2F5496" w:themeColor="accent1" w:themeShade="BF"/>
          <w:sz w:val="22"/>
        </w:rPr>
        <w:t xml:space="preserve">, the </w:t>
      </w:r>
      <w:r w:rsidR="00296809" w:rsidRPr="00AE5738">
        <w:rPr>
          <w:rFonts w:ascii="Times New Roman" w:hAnsi="Times New Roman" w:cs="Times New Roman"/>
          <w:color w:val="2F5496" w:themeColor="accent1" w:themeShade="BF"/>
          <w:sz w:val="22"/>
        </w:rPr>
        <w:t xml:space="preserve">output </w:t>
      </w:r>
      <w:r w:rsidR="00D15502" w:rsidRPr="00AE5738">
        <w:rPr>
          <w:rFonts w:ascii="Times New Roman" w:hAnsi="Times New Roman" w:cs="Times New Roman"/>
          <w:color w:val="2F5496" w:themeColor="accent1" w:themeShade="BF"/>
          <w:sz w:val="22"/>
        </w:rPr>
        <w:t xml:space="preserve">data rate </w:t>
      </w:r>
      <w:r w:rsidR="00296809" w:rsidRPr="00AE5738">
        <w:rPr>
          <w:rFonts w:ascii="Times New Roman" w:hAnsi="Times New Roman" w:cs="Times New Roman"/>
          <w:color w:val="2F5496" w:themeColor="accent1" w:themeShade="BF"/>
          <w:sz w:val="22"/>
        </w:rPr>
        <w:t>of</w:t>
      </w:r>
      <w:r w:rsidR="00D15502" w:rsidRPr="00AE5738">
        <w:rPr>
          <w:rFonts w:ascii="Times New Roman" w:hAnsi="Times New Roman" w:cs="Times New Roman"/>
          <w:color w:val="2F5496" w:themeColor="accent1" w:themeShade="BF"/>
          <w:sz w:val="22"/>
        </w:rPr>
        <w:t xml:space="preserve"> the serializer </w:t>
      </w:r>
      <w:r w:rsidR="00296809" w:rsidRPr="00AE5738">
        <w:rPr>
          <w:rFonts w:ascii="Times New Roman" w:hAnsi="Times New Roman" w:cs="Times New Roman"/>
          <w:color w:val="2F5496" w:themeColor="accent1" w:themeShade="BF"/>
          <w:sz w:val="22"/>
        </w:rPr>
        <w:t>achieves</w:t>
      </w:r>
      <w:r w:rsidR="00D15502" w:rsidRPr="00AE5738">
        <w:rPr>
          <w:rFonts w:ascii="Times New Roman" w:hAnsi="Times New Roman" w:cs="Times New Roman"/>
          <w:color w:val="2F5496" w:themeColor="accent1" w:themeShade="BF"/>
          <w:sz w:val="22"/>
        </w:rPr>
        <w:t xml:space="preserve"> 3.84 Gbps.</w:t>
      </w:r>
      <w:r w:rsidR="00296809" w:rsidRPr="00AE5738">
        <w:rPr>
          <w:rFonts w:ascii="Times New Roman" w:hAnsi="Times New Roman" w:cs="Times New Roman"/>
          <w:color w:val="2F5496" w:themeColor="accent1" w:themeShade="BF"/>
          <w:sz w:val="22"/>
        </w:rPr>
        <w:t xml:space="preserve"> </w:t>
      </w:r>
      <w:r w:rsidR="00912FC3" w:rsidRPr="00AE5738">
        <w:rPr>
          <w:rFonts w:ascii="Times New Roman" w:hAnsi="Times New Roman" w:cs="Times New Roman" w:hint="eastAsia"/>
          <w:color w:val="2F5496" w:themeColor="accent1" w:themeShade="BF"/>
          <w:sz w:val="22"/>
        </w:rPr>
        <w:t>T</w:t>
      </w:r>
      <w:r w:rsidR="00912FC3" w:rsidRPr="00AE5738">
        <w:rPr>
          <w:rFonts w:ascii="Times New Roman" w:hAnsi="Times New Roman" w:cs="Times New Roman"/>
          <w:color w:val="2F5496" w:themeColor="accent1" w:themeShade="BF"/>
          <w:sz w:val="22"/>
        </w:rPr>
        <w:t xml:space="preserve">o keep some design margin, we plan to read the hit at a </w:t>
      </w:r>
      <w:r w:rsidR="00296809" w:rsidRPr="00AE5738">
        <w:rPr>
          <w:rFonts w:ascii="Times New Roman" w:hAnsi="Times New Roman" w:cs="Times New Roman"/>
          <w:color w:val="2F5496" w:themeColor="accent1" w:themeShade="BF"/>
          <w:sz w:val="22"/>
        </w:rPr>
        <w:t xml:space="preserve">higher </w:t>
      </w:r>
      <w:r w:rsidR="00912FC3" w:rsidRPr="00AE5738">
        <w:rPr>
          <w:rFonts w:ascii="Times New Roman" w:hAnsi="Times New Roman" w:cs="Times New Roman"/>
          <w:color w:val="2F5496" w:themeColor="accent1" w:themeShade="BF"/>
          <w:sz w:val="22"/>
        </w:rPr>
        <w:t xml:space="preserve">frequency </w:t>
      </w:r>
      <w:r w:rsidR="00296809" w:rsidRPr="00AE5738">
        <w:rPr>
          <w:rFonts w:ascii="Times New Roman" w:hAnsi="Times New Roman" w:cs="Times New Roman"/>
          <w:color w:val="2F5496" w:themeColor="accent1" w:themeShade="BF"/>
          <w:sz w:val="22"/>
        </w:rPr>
        <w:t>than 120 MHz (</w:t>
      </w:r>
      <w:r w:rsidR="00465AA7" w:rsidRPr="00AE5738">
        <w:rPr>
          <w:rFonts w:ascii="Times New Roman" w:hAnsi="Times New Roman" w:cs="Times New Roman"/>
          <w:color w:val="2F5496" w:themeColor="accent1" w:themeShade="BF"/>
          <w:sz w:val="22"/>
        </w:rPr>
        <w:t>e.g.</w:t>
      </w:r>
      <w:r w:rsidR="00912FC3" w:rsidRPr="00AE5738">
        <w:rPr>
          <w:rFonts w:ascii="Times New Roman" w:hAnsi="Times New Roman" w:cs="Times New Roman"/>
          <w:color w:val="2F5496" w:themeColor="accent1" w:themeShade="BF"/>
          <w:sz w:val="22"/>
        </w:rPr>
        <w:t>140-160 MHz</w:t>
      </w:r>
      <w:r w:rsidR="00296809" w:rsidRPr="00AE5738">
        <w:rPr>
          <w:rFonts w:ascii="Times New Roman" w:hAnsi="Times New Roman" w:cs="Times New Roman"/>
          <w:color w:val="2F5496" w:themeColor="accent1" w:themeShade="BF"/>
          <w:sz w:val="22"/>
        </w:rPr>
        <w:t>)</w:t>
      </w:r>
      <w:r w:rsidR="00912FC3" w:rsidRPr="00AE5738">
        <w:rPr>
          <w:rFonts w:ascii="Times New Roman" w:hAnsi="Times New Roman" w:cs="Times New Roman"/>
          <w:color w:val="2F5496" w:themeColor="accent1" w:themeShade="BF"/>
          <w:sz w:val="22"/>
        </w:rPr>
        <w:t xml:space="preserve">. In the TaichuPix-2, </w:t>
      </w:r>
      <w:r w:rsidR="00296809" w:rsidRPr="00AE5738">
        <w:rPr>
          <w:rFonts w:ascii="Times New Roman" w:hAnsi="Times New Roman" w:cs="Times New Roman"/>
          <w:color w:val="2F5496" w:themeColor="accent1" w:themeShade="BF"/>
          <w:sz w:val="22"/>
        </w:rPr>
        <w:t>the reado</w:t>
      </w:r>
      <w:bookmarkStart w:id="3" w:name="_GoBack"/>
      <w:bookmarkEnd w:id="3"/>
      <w:r w:rsidR="00296809" w:rsidRPr="00AE5738">
        <w:rPr>
          <w:rFonts w:ascii="Times New Roman" w:hAnsi="Times New Roman" w:cs="Times New Roman"/>
          <w:color w:val="2F5496" w:themeColor="accent1" w:themeShade="BF"/>
          <w:sz w:val="22"/>
        </w:rPr>
        <w:t>ut frequency is designed to be 140 MHz</w:t>
      </w:r>
      <w:r w:rsidR="00E054B2" w:rsidRPr="00AE5738">
        <w:rPr>
          <w:rFonts w:ascii="Times New Roman" w:hAnsi="Times New Roman" w:cs="Times New Roman"/>
          <w:color w:val="2F5496" w:themeColor="accent1" w:themeShade="BF"/>
          <w:sz w:val="22"/>
        </w:rPr>
        <w:t>, a</w:t>
      </w:r>
      <w:r w:rsidR="00296809" w:rsidRPr="00AE5738">
        <w:rPr>
          <w:rFonts w:ascii="Times New Roman" w:hAnsi="Times New Roman" w:cs="Times New Roman"/>
          <w:color w:val="2F5496" w:themeColor="accent1" w:themeShade="BF"/>
          <w:sz w:val="22"/>
        </w:rPr>
        <w:t>nd thus the</w:t>
      </w:r>
      <w:r w:rsidR="00E054B2" w:rsidRPr="00AE5738">
        <w:rPr>
          <w:rFonts w:ascii="Times New Roman" w:hAnsi="Times New Roman" w:cs="Times New Roman"/>
          <w:color w:val="2F5496" w:themeColor="accent1" w:themeShade="BF"/>
          <w:sz w:val="22"/>
        </w:rPr>
        <w:t xml:space="preserve"> output data rate will be 4.48 Gbps.</w:t>
      </w:r>
    </w:p>
    <w:p w14:paraId="60FAF046" w14:textId="77777777" w:rsidR="006A21F6" w:rsidRPr="00AE5738" w:rsidRDefault="006A21F6" w:rsidP="00AE5A6D">
      <w:pPr>
        <w:rPr>
          <w:rFonts w:ascii="Times New Roman" w:hAnsi="Times New Roman" w:cs="Times New Roman"/>
          <w:color w:val="2F5496" w:themeColor="accent1" w:themeShade="BF"/>
          <w:sz w:val="22"/>
        </w:rPr>
      </w:pPr>
    </w:p>
    <w:p w14:paraId="4A7C6D61" w14:textId="5C16833C" w:rsidR="00125F55" w:rsidRPr="00AE5738" w:rsidRDefault="00510E7B" w:rsidP="00AE5A6D">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We</w:t>
      </w:r>
      <w:r w:rsidRPr="00AE5738">
        <w:rPr>
          <w:rFonts w:ascii="Times New Roman" w:hAnsi="Times New Roman" w:cs="Times New Roman"/>
          <w:color w:val="2F5496" w:themeColor="accent1" w:themeShade="BF"/>
          <w:sz w:val="22"/>
        </w:rPr>
        <w:t xml:space="preserve"> have rewritten </w:t>
      </w:r>
      <w:r w:rsidR="006F65BB" w:rsidRPr="00AE5738">
        <w:rPr>
          <w:rFonts w:ascii="Times New Roman" w:hAnsi="Times New Roman" w:cs="Times New Roman"/>
          <w:color w:val="2F5496" w:themeColor="accent1" w:themeShade="BF"/>
          <w:sz w:val="22"/>
        </w:rPr>
        <w:t>Line 87</w:t>
      </w:r>
      <w:r w:rsidRPr="00AE5738">
        <w:rPr>
          <w:rFonts w:ascii="Times New Roman" w:hAnsi="Times New Roman" w:cs="Times New Roman"/>
          <w:color w:val="2F5496" w:themeColor="accent1" w:themeShade="BF"/>
          <w:sz w:val="22"/>
        </w:rPr>
        <w:t>-92 to make it clear</w:t>
      </w:r>
      <w:r w:rsidR="006F65BB" w:rsidRPr="00AE5738">
        <w:rPr>
          <w:rFonts w:ascii="Times New Roman" w:hAnsi="Times New Roman" w:cs="Times New Roman"/>
          <w:color w:val="2F5496" w:themeColor="accent1" w:themeShade="BF"/>
          <w:sz w:val="22"/>
        </w:rPr>
        <w:t xml:space="preserve"> </w:t>
      </w:r>
      <w:r w:rsidR="00AB5D43" w:rsidRPr="00AE5738">
        <w:rPr>
          <w:rFonts w:ascii="Times New Roman" w:hAnsi="Times New Roman" w:cs="Times New Roman"/>
          <w:color w:val="2F5496" w:themeColor="accent1" w:themeShade="BF"/>
          <w:sz w:val="22"/>
        </w:rPr>
        <w:t>“</w:t>
      </w:r>
      <w:r w:rsidR="00E654DC" w:rsidRPr="00AE5738">
        <w:rPr>
          <w:rFonts w:ascii="Times New Roman" w:hAnsi="Times New Roman" w:cs="Times New Roman"/>
          <w:color w:val="2F5496" w:themeColor="accent1" w:themeShade="BF"/>
          <w:sz w:val="22"/>
        </w:rPr>
        <w:t xml:space="preserve">In the trigger-less mode, all the data in the 512 column level FIFOs </w:t>
      </w:r>
      <w:r w:rsidR="00F00CE5">
        <w:rPr>
          <w:rFonts w:ascii="Times New Roman" w:hAnsi="Times New Roman" w:cs="Times New Roman"/>
          <w:color w:val="2F5496" w:themeColor="accent1" w:themeShade="BF"/>
          <w:sz w:val="22"/>
        </w:rPr>
        <w:t>are</w:t>
      </w:r>
      <w:r w:rsidR="00E654DC" w:rsidRPr="00AE5738">
        <w:rPr>
          <w:rFonts w:ascii="Times New Roman" w:hAnsi="Times New Roman" w:cs="Times New Roman"/>
          <w:color w:val="2F5496" w:themeColor="accent1" w:themeShade="BF"/>
          <w:sz w:val="22"/>
        </w:rPr>
        <w:t xml:space="preserve"> designed to be read out to the data interface at a frequency of 140 </w:t>
      </w:r>
      <w:proofErr w:type="spellStart"/>
      <w:r w:rsidR="00E654DC" w:rsidRPr="00AE5738">
        <w:rPr>
          <w:rFonts w:ascii="Times New Roman" w:hAnsi="Times New Roman" w:cs="Times New Roman"/>
          <w:color w:val="2F5496" w:themeColor="accent1" w:themeShade="BF"/>
          <w:sz w:val="22"/>
        </w:rPr>
        <w:t>MHz.</w:t>
      </w:r>
      <w:proofErr w:type="spellEnd"/>
      <w:r w:rsidR="00E654DC" w:rsidRPr="00AE5738">
        <w:rPr>
          <w:rFonts w:ascii="Times New Roman" w:hAnsi="Times New Roman" w:cs="Times New Roman"/>
          <w:color w:val="2F5496" w:themeColor="accent1" w:themeShade="BF"/>
          <w:sz w:val="22"/>
        </w:rPr>
        <w:t xml:space="preserve"> </w:t>
      </w:r>
      <w:r w:rsidR="00E654DC" w:rsidRPr="00AE5738">
        <w:rPr>
          <w:rFonts w:ascii="Times New Roman" w:hAnsi="Times New Roman" w:cs="Times New Roman"/>
          <w:color w:val="2F5496" w:themeColor="accent1" w:themeShade="BF"/>
          <w:sz w:val="22"/>
        </w:rPr>
        <w:lastRenderedPageBreak/>
        <w:t xml:space="preserve">Each hit </w:t>
      </w:r>
      <w:r w:rsidR="00732B9A">
        <w:rPr>
          <w:rFonts w:ascii="Times New Roman" w:hAnsi="Times New Roman" w:cs="Times New Roman"/>
          <w:color w:val="2F5496" w:themeColor="accent1" w:themeShade="BF"/>
          <w:sz w:val="22"/>
        </w:rPr>
        <w:t>data includes 32 bits</w:t>
      </w:r>
      <w:r w:rsidR="00E654DC" w:rsidRPr="00AE5738">
        <w:rPr>
          <w:rFonts w:ascii="Times New Roman" w:hAnsi="Times New Roman" w:cs="Times New Roman"/>
          <w:color w:val="2F5496" w:themeColor="accent1" w:themeShade="BF"/>
          <w:sz w:val="22"/>
        </w:rPr>
        <w:t>. A high-speed serial data transmission unit is designed to satisfy the largest data capacity up to 4.48 Gbps. An 8b10b encoder is available in the second prototype named TaichuPix2.</w:t>
      </w:r>
      <w:r w:rsidR="00276E74" w:rsidRPr="00276E74">
        <w:rPr>
          <w:rFonts w:ascii="Times New Roman" w:hAnsi="Times New Roman" w:cs="Times New Roman"/>
          <w:color w:val="2F5496" w:themeColor="accent1" w:themeShade="BF"/>
          <w:sz w:val="22"/>
        </w:rPr>
        <w:t xml:space="preserve"> </w:t>
      </w:r>
      <w:r w:rsidR="00732B9A">
        <w:rPr>
          <w:rFonts w:ascii="Times New Roman" w:hAnsi="Times New Roman" w:cs="Times New Roman"/>
          <w:color w:val="2F5496" w:themeColor="accent1" w:themeShade="BF"/>
          <w:sz w:val="22"/>
        </w:rPr>
        <w:t>When enable the 8b10b encoding</w:t>
      </w:r>
      <w:r w:rsidR="00276E74" w:rsidRPr="00276E74">
        <w:rPr>
          <w:rFonts w:ascii="Times New Roman" w:hAnsi="Times New Roman" w:cs="Times New Roman"/>
          <w:color w:val="2F5496" w:themeColor="accent1" w:themeShade="BF"/>
          <w:sz w:val="22"/>
        </w:rPr>
        <w:t xml:space="preserve">, </w:t>
      </w:r>
      <w:r w:rsidR="00732B9A">
        <w:rPr>
          <w:rFonts w:ascii="Times New Roman" w:hAnsi="Times New Roman" w:cs="Times New Roman"/>
          <w:color w:val="2F5496" w:themeColor="accent1" w:themeShade="BF"/>
          <w:sz w:val="22"/>
        </w:rPr>
        <w:t xml:space="preserve">the </w:t>
      </w:r>
      <w:r w:rsidR="00276E74" w:rsidRPr="00276E74">
        <w:rPr>
          <w:rFonts w:ascii="Times New Roman" w:hAnsi="Times New Roman" w:cs="Times New Roman"/>
          <w:color w:val="2F5496" w:themeColor="accent1" w:themeShade="BF"/>
          <w:sz w:val="22"/>
        </w:rPr>
        <w:t>data compression function</w:t>
      </w:r>
      <w:r w:rsidR="001316B8">
        <w:rPr>
          <w:rFonts w:ascii="Times New Roman" w:hAnsi="Times New Roman" w:cs="Times New Roman"/>
          <w:color w:val="2F5496" w:themeColor="accent1" w:themeShade="BF"/>
          <w:sz w:val="22"/>
        </w:rPr>
        <w:t xml:space="preserve"> </w:t>
      </w:r>
      <w:r w:rsidR="00276E74" w:rsidRPr="00276E74">
        <w:rPr>
          <w:rFonts w:ascii="Times New Roman" w:hAnsi="Times New Roman" w:cs="Times New Roman"/>
          <w:color w:val="2F5496" w:themeColor="accent1" w:themeShade="BF"/>
          <w:sz w:val="22"/>
        </w:rPr>
        <w:t>[9] should be activated to fit the data tra</w:t>
      </w:r>
      <w:r w:rsidR="00276E74">
        <w:rPr>
          <w:rFonts w:ascii="Times New Roman" w:hAnsi="Times New Roman" w:cs="Times New Roman"/>
          <w:color w:val="2F5496" w:themeColor="accent1" w:themeShade="BF"/>
          <w:sz w:val="22"/>
        </w:rPr>
        <w:t>n</w:t>
      </w:r>
      <w:r w:rsidR="00276E74" w:rsidRPr="00276E74">
        <w:rPr>
          <w:rFonts w:ascii="Times New Roman" w:hAnsi="Times New Roman" w:cs="Times New Roman"/>
          <w:color w:val="2F5496" w:themeColor="accent1" w:themeShade="BF"/>
          <w:sz w:val="22"/>
        </w:rPr>
        <w:t xml:space="preserve">smission speed of </w:t>
      </w:r>
      <w:r w:rsidR="00697209">
        <w:rPr>
          <w:rFonts w:ascii="Times New Roman" w:hAnsi="Times New Roman" w:cs="Times New Roman"/>
          <w:color w:val="2F5496" w:themeColor="accent1" w:themeShade="BF"/>
          <w:sz w:val="22"/>
        </w:rPr>
        <w:t xml:space="preserve">the </w:t>
      </w:r>
      <w:r w:rsidR="00276E74" w:rsidRPr="00276E74">
        <w:rPr>
          <w:rFonts w:ascii="Times New Roman" w:hAnsi="Times New Roman" w:cs="Times New Roman"/>
          <w:color w:val="2F5496" w:themeColor="accent1" w:themeShade="BF"/>
          <w:sz w:val="22"/>
        </w:rPr>
        <w:t>serial</w:t>
      </w:r>
      <w:r w:rsidR="00276E74">
        <w:rPr>
          <w:rFonts w:ascii="Times New Roman" w:hAnsi="Times New Roman" w:cs="Times New Roman"/>
          <w:color w:val="2F5496" w:themeColor="accent1" w:themeShade="BF"/>
          <w:sz w:val="22"/>
        </w:rPr>
        <w:t>izer</w:t>
      </w:r>
      <w:r w:rsidR="00276E74" w:rsidRPr="00276E74">
        <w:rPr>
          <w:rFonts w:ascii="Times New Roman" w:hAnsi="Times New Roman" w:cs="Times New Roman"/>
          <w:color w:val="2F5496" w:themeColor="accent1" w:themeShade="BF"/>
          <w:sz w:val="22"/>
        </w:rPr>
        <w:t>.</w:t>
      </w:r>
      <w:r w:rsidR="00AB5D43" w:rsidRPr="00AE5738">
        <w:rPr>
          <w:rFonts w:ascii="Times New Roman" w:hAnsi="Times New Roman" w:cs="Times New Roman"/>
          <w:color w:val="2F5496" w:themeColor="accent1" w:themeShade="BF"/>
          <w:sz w:val="22"/>
        </w:rPr>
        <w:t>”</w:t>
      </w:r>
      <w:r w:rsidR="00C56A03" w:rsidRPr="00AE5738">
        <w:rPr>
          <w:rFonts w:ascii="Times New Roman" w:hAnsi="Times New Roman" w:cs="Times New Roman"/>
          <w:color w:val="2F5496" w:themeColor="accent1" w:themeShade="BF"/>
          <w:sz w:val="22"/>
        </w:rPr>
        <w:t xml:space="preserve"> </w:t>
      </w:r>
    </w:p>
    <w:p w14:paraId="120B328D" w14:textId="77777777" w:rsidR="00B70331" w:rsidRDefault="00B70331" w:rsidP="00AE5A6D">
      <w:pPr>
        <w:rPr>
          <w:rFonts w:ascii="Times New Roman" w:hAnsi="Times New Roman" w:cs="Times New Roman"/>
          <w:sz w:val="22"/>
        </w:rPr>
      </w:pPr>
    </w:p>
    <w:p w14:paraId="49EB004D" w14:textId="15D4714C" w:rsidR="00AE5A6D" w:rsidRPr="00AE5738" w:rsidRDefault="00AE5A6D" w:rsidP="00AE5A6D">
      <w:pPr>
        <w:rPr>
          <w:rFonts w:ascii="Times New Roman" w:hAnsi="Times New Roman" w:cs="Times New Roman"/>
          <w:sz w:val="22"/>
        </w:rPr>
      </w:pPr>
      <w:r w:rsidRPr="00AE5738">
        <w:rPr>
          <w:rFonts w:ascii="Times New Roman" w:hAnsi="Times New Roman" w:cs="Times New Roman"/>
          <w:sz w:val="22"/>
        </w:rPr>
        <w:t xml:space="preserve">Line 102: n-well to p-well spacing is 2 or 3 </w:t>
      </w:r>
      <w:proofErr w:type="gramStart"/>
      <w:r w:rsidRPr="00AE5738">
        <w:rPr>
          <w:rFonts w:ascii="Times New Roman" w:hAnsi="Times New Roman" w:cs="Times New Roman"/>
          <w:sz w:val="22"/>
        </w:rPr>
        <w:t>um</w:t>
      </w:r>
      <w:proofErr w:type="gramEnd"/>
      <w:r w:rsidRPr="00AE5738">
        <w:rPr>
          <w:rFonts w:ascii="Times New Roman" w:hAnsi="Times New Roman" w:cs="Times New Roman"/>
          <w:sz w:val="22"/>
        </w:rPr>
        <w:t>, refer to table 2.</w:t>
      </w:r>
    </w:p>
    <w:p w14:paraId="321ABA86" w14:textId="620DD24F" w:rsidR="00F61503" w:rsidRPr="00AE5738" w:rsidRDefault="00F61503" w:rsidP="00F61503">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w:t>
      </w:r>
      <w:r w:rsidR="001E5E9A" w:rsidRPr="00AE5738">
        <w:rPr>
          <w:rFonts w:ascii="Times New Roman" w:hAnsi="Times New Roman" w:cs="Times New Roman"/>
          <w:color w:val="2F5496" w:themeColor="accent1" w:themeShade="BF"/>
          <w:sz w:val="22"/>
        </w:rPr>
        <w:t xml:space="preserve"> Changed.</w:t>
      </w:r>
    </w:p>
    <w:p w14:paraId="4749F97D" w14:textId="77777777" w:rsidR="00CB7D4A" w:rsidRPr="00AE5738" w:rsidRDefault="00CB7D4A" w:rsidP="00F61503">
      <w:pPr>
        <w:rPr>
          <w:rFonts w:ascii="Times New Roman" w:hAnsi="Times New Roman" w:cs="Times New Roman"/>
          <w:color w:val="2F5496" w:themeColor="accent1" w:themeShade="BF"/>
          <w:sz w:val="22"/>
        </w:rPr>
      </w:pPr>
    </w:p>
    <w:p w14:paraId="57777498" w14:textId="467281A4" w:rsidR="00AE5A6D" w:rsidRPr="00AE5738" w:rsidRDefault="00AE5A6D" w:rsidP="00AE5A6D">
      <w:pPr>
        <w:rPr>
          <w:rFonts w:ascii="Times New Roman" w:hAnsi="Times New Roman" w:cs="Times New Roman"/>
          <w:sz w:val="22"/>
        </w:rPr>
      </w:pPr>
      <w:r w:rsidRPr="00AE5738">
        <w:rPr>
          <w:rFonts w:ascii="Times New Roman" w:hAnsi="Times New Roman" w:cs="Times New Roman"/>
          <w:sz w:val="22"/>
        </w:rPr>
        <w:t>Line 105-106: give reference for FEI-3 and ALPIDE.</w:t>
      </w:r>
    </w:p>
    <w:p w14:paraId="20F8DAA9" w14:textId="0218CD03" w:rsidR="00F61503" w:rsidRPr="00AE5738" w:rsidRDefault="00F61503" w:rsidP="00F61503">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w:t>
      </w:r>
      <w:r w:rsidR="001E5E9A" w:rsidRPr="00AE5738">
        <w:rPr>
          <w:rFonts w:ascii="Times New Roman" w:hAnsi="Times New Roman" w:cs="Times New Roman"/>
          <w:color w:val="2F5496" w:themeColor="accent1" w:themeShade="BF"/>
          <w:sz w:val="22"/>
        </w:rPr>
        <w:t xml:space="preserve"> We have added reference</w:t>
      </w:r>
      <w:r w:rsidR="00BF3465">
        <w:rPr>
          <w:rFonts w:ascii="Times New Roman" w:hAnsi="Times New Roman" w:cs="Times New Roman"/>
          <w:color w:val="2F5496" w:themeColor="accent1" w:themeShade="BF"/>
          <w:sz w:val="22"/>
        </w:rPr>
        <w:t>s</w:t>
      </w:r>
      <w:r w:rsidR="001E5E9A" w:rsidRPr="00AE5738">
        <w:rPr>
          <w:rFonts w:ascii="Times New Roman" w:hAnsi="Times New Roman" w:cs="Times New Roman"/>
          <w:color w:val="2F5496" w:themeColor="accent1" w:themeShade="BF"/>
          <w:sz w:val="22"/>
        </w:rPr>
        <w:t xml:space="preserve"> [13] and [14] in line</w:t>
      </w:r>
      <w:r w:rsidR="00BF3465">
        <w:rPr>
          <w:rFonts w:ascii="Times New Roman" w:hAnsi="Times New Roman" w:cs="Times New Roman"/>
          <w:color w:val="2F5496" w:themeColor="accent1" w:themeShade="BF"/>
          <w:sz w:val="22"/>
        </w:rPr>
        <w:t>s</w:t>
      </w:r>
      <w:r w:rsidR="001E5E9A" w:rsidRPr="00AE5738">
        <w:rPr>
          <w:rFonts w:ascii="Times New Roman" w:hAnsi="Times New Roman" w:cs="Times New Roman"/>
          <w:color w:val="2F5496" w:themeColor="accent1" w:themeShade="BF"/>
          <w:sz w:val="22"/>
        </w:rPr>
        <w:t xml:space="preserve"> 106-107.</w:t>
      </w:r>
    </w:p>
    <w:p w14:paraId="03FE5AC3" w14:textId="77777777" w:rsidR="00CB7D4A" w:rsidRPr="00AE5738" w:rsidRDefault="00CB7D4A" w:rsidP="00F61503">
      <w:pPr>
        <w:rPr>
          <w:rFonts w:ascii="Times New Roman" w:hAnsi="Times New Roman" w:cs="Times New Roman"/>
          <w:color w:val="2F5496" w:themeColor="accent1" w:themeShade="BF"/>
          <w:sz w:val="22"/>
        </w:rPr>
      </w:pPr>
    </w:p>
    <w:p w14:paraId="1CC0D745" w14:textId="05E9593E" w:rsidR="00AE5A6D" w:rsidRPr="00AE5738" w:rsidRDefault="00AE5A6D" w:rsidP="00AE5A6D">
      <w:pPr>
        <w:rPr>
          <w:rFonts w:ascii="Times New Roman" w:hAnsi="Times New Roman" w:cs="Times New Roman"/>
          <w:sz w:val="22"/>
        </w:rPr>
      </w:pPr>
      <w:r w:rsidRPr="00AE5738">
        <w:rPr>
          <w:rFonts w:ascii="Times New Roman" w:hAnsi="Times New Roman" w:cs="Times New Roman"/>
          <w:sz w:val="22"/>
        </w:rPr>
        <w:t>Line 112: both schemes</w:t>
      </w:r>
    </w:p>
    <w:p w14:paraId="092287BC" w14:textId="0E99B60C" w:rsidR="00F61503" w:rsidRPr="00AE5738" w:rsidRDefault="00F61503" w:rsidP="00F61503">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w:t>
      </w:r>
      <w:r w:rsidR="002C0B8A" w:rsidRPr="00AE5738">
        <w:rPr>
          <w:rFonts w:ascii="Times New Roman" w:hAnsi="Times New Roman" w:cs="Times New Roman"/>
          <w:color w:val="2F5496" w:themeColor="accent1" w:themeShade="BF"/>
          <w:sz w:val="22"/>
        </w:rPr>
        <w:t xml:space="preserve"> Changed.</w:t>
      </w:r>
    </w:p>
    <w:p w14:paraId="2D0F22B2" w14:textId="0CBDE78E" w:rsidR="00AE5A6D" w:rsidRPr="00AE5738" w:rsidRDefault="00AE5A6D" w:rsidP="00AE5A6D">
      <w:pPr>
        <w:rPr>
          <w:rFonts w:ascii="Times New Roman" w:hAnsi="Times New Roman" w:cs="Times New Roman"/>
          <w:sz w:val="22"/>
        </w:rPr>
      </w:pPr>
      <w:r w:rsidRPr="00AE5738">
        <w:rPr>
          <w:rFonts w:ascii="Times New Roman" w:hAnsi="Times New Roman" w:cs="Times New Roman"/>
          <w:sz w:val="22"/>
        </w:rPr>
        <w:t>Line 129: first instead of firstly</w:t>
      </w:r>
    </w:p>
    <w:p w14:paraId="0F2C470A" w14:textId="5217B32C" w:rsidR="00F61503" w:rsidRPr="00AE5738" w:rsidRDefault="00F61503" w:rsidP="00F61503">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w:t>
      </w:r>
      <w:r w:rsidR="00C01281" w:rsidRPr="00AE5738">
        <w:rPr>
          <w:rFonts w:ascii="Times New Roman" w:hAnsi="Times New Roman" w:cs="Times New Roman"/>
          <w:color w:val="2F5496" w:themeColor="accent1" w:themeShade="BF"/>
          <w:sz w:val="22"/>
        </w:rPr>
        <w:t xml:space="preserve"> Changed.</w:t>
      </w:r>
    </w:p>
    <w:p w14:paraId="724176F3" w14:textId="77777777" w:rsidR="00CB7D4A" w:rsidRPr="00AE5738" w:rsidRDefault="00CB7D4A" w:rsidP="00F61503">
      <w:pPr>
        <w:rPr>
          <w:rFonts w:ascii="Times New Roman" w:hAnsi="Times New Roman" w:cs="Times New Roman"/>
          <w:color w:val="2F5496" w:themeColor="accent1" w:themeShade="BF"/>
          <w:sz w:val="22"/>
        </w:rPr>
      </w:pPr>
    </w:p>
    <w:p w14:paraId="38B2DC15" w14:textId="30AE08E6" w:rsidR="00AE5A6D" w:rsidRPr="00AE5738" w:rsidRDefault="00AE5A6D" w:rsidP="00AE5A6D">
      <w:pPr>
        <w:rPr>
          <w:rFonts w:ascii="Times New Roman" w:hAnsi="Times New Roman" w:cs="Times New Roman"/>
          <w:sz w:val="22"/>
        </w:rPr>
      </w:pPr>
      <w:r w:rsidRPr="00AE5738">
        <w:rPr>
          <w:rFonts w:ascii="Times New Roman" w:hAnsi="Times New Roman" w:cs="Times New Roman"/>
          <w:sz w:val="22"/>
        </w:rPr>
        <w:t>Line 159: 3.2 Pixel properties</w:t>
      </w:r>
    </w:p>
    <w:p w14:paraId="7EA73D46" w14:textId="547D2B8E" w:rsidR="00146674" w:rsidRPr="00AE5738" w:rsidRDefault="00F61503" w:rsidP="00146674">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w:t>
      </w:r>
      <w:r w:rsidR="00146674" w:rsidRPr="00AE5738">
        <w:rPr>
          <w:rFonts w:ascii="Times New Roman" w:hAnsi="Times New Roman" w:cs="Times New Roman"/>
          <w:color w:val="2F5496" w:themeColor="accent1" w:themeShade="BF"/>
          <w:sz w:val="22"/>
        </w:rPr>
        <w:t xml:space="preserve"> Changed.</w:t>
      </w:r>
    </w:p>
    <w:p w14:paraId="60FCDA59" w14:textId="77777777" w:rsidR="00CB7D4A" w:rsidRPr="00AE5738" w:rsidRDefault="00CB7D4A" w:rsidP="00146674">
      <w:pPr>
        <w:rPr>
          <w:rFonts w:ascii="Times New Roman" w:hAnsi="Times New Roman" w:cs="Times New Roman"/>
          <w:color w:val="2F5496" w:themeColor="accent1" w:themeShade="BF"/>
          <w:sz w:val="22"/>
        </w:rPr>
      </w:pPr>
    </w:p>
    <w:p w14:paraId="40B1EE2A" w14:textId="541A2F58" w:rsidR="00AE5A6D" w:rsidRPr="00AE5738" w:rsidRDefault="00AE5A6D" w:rsidP="00AE5A6D">
      <w:pPr>
        <w:rPr>
          <w:rFonts w:ascii="Times New Roman" w:hAnsi="Times New Roman" w:cs="Times New Roman"/>
          <w:sz w:val="22"/>
        </w:rPr>
      </w:pPr>
      <w:r w:rsidRPr="00AE5738">
        <w:rPr>
          <w:rFonts w:ascii="Times New Roman" w:hAnsi="Times New Roman" w:cs="Times New Roman"/>
          <w:sz w:val="22"/>
        </w:rPr>
        <w:t>Line 162: fix sentence: The timestamp of hits was recorded …</w:t>
      </w:r>
    </w:p>
    <w:p w14:paraId="0B972CB2" w14:textId="5F517A85" w:rsidR="00F61503" w:rsidRPr="00AE5738" w:rsidRDefault="00F61503" w:rsidP="00AE5A6D">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w:t>
      </w:r>
      <w:r w:rsidR="00D54C45" w:rsidRPr="00AE5738">
        <w:rPr>
          <w:rFonts w:ascii="Times New Roman" w:hAnsi="Times New Roman" w:cs="Times New Roman"/>
          <w:color w:val="2F5496" w:themeColor="accent1" w:themeShade="BF"/>
          <w:sz w:val="22"/>
        </w:rPr>
        <w:t xml:space="preserve"> It has been changed to “The timestamp of hits was recorded with a resolution of 25 ns by the EOC circuit, and then was sent out to the DAQ system generating a FASTOR timestamp.”</w:t>
      </w:r>
    </w:p>
    <w:p w14:paraId="53D639A0" w14:textId="77777777" w:rsidR="00CB7D4A" w:rsidRPr="00AE5738" w:rsidRDefault="00CB7D4A" w:rsidP="00AE5A6D">
      <w:pPr>
        <w:rPr>
          <w:rFonts w:ascii="Times New Roman" w:hAnsi="Times New Roman" w:cs="Times New Roman"/>
          <w:color w:val="2F5496" w:themeColor="accent1" w:themeShade="BF"/>
          <w:sz w:val="22"/>
        </w:rPr>
      </w:pPr>
    </w:p>
    <w:p w14:paraId="050AA79D" w14:textId="5B188145" w:rsidR="00AE5A6D" w:rsidRPr="00AE5738" w:rsidRDefault="00AE5A6D" w:rsidP="00AE5A6D">
      <w:pPr>
        <w:rPr>
          <w:rFonts w:ascii="Times New Roman" w:hAnsi="Times New Roman" w:cs="Times New Roman"/>
          <w:sz w:val="22"/>
        </w:rPr>
      </w:pPr>
      <w:r w:rsidRPr="00AE5738">
        <w:rPr>
          <w:rFonts w:ascii="Times New Roman" w:hAnsi="Times New Roman" w:cs="Times New Roman"/>
          <w:sz w:val="22"/>
        </w:rPr>
        <w:t>Line 165: was then analyzed to extract the mean delay time.</w:t>
      </w:r>
    </w:p>
    <w:p w14:paraId="56241B3E" w14:textId="37148314" w:rsidR="00F61503" w:rsidRPr="00AE5738" w:rsidRDefault="00F61503" w:rsidP="00AE5A6D">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w:t>
      </w:r>
      <w:r w:rsidR="00661E5B" w:rsidRPr="00AE5738">
        <w:rPr>
          <w:rFonts w:ascii="Times New Roman" w:hAnsi="Times New Roman" w:cs="Times New Roman"/>
          <w:color w:val="2F5496" w:themeColor="accent1" w:themeShade="BF"/>
          <w:sz w:val="22"/>
        </w:rPr>
        <w:t xml:space="preserve"> It has been changed to “For each injected signal value, the test was performed 1000 times to calculate the mean delay time.”</w:t>
      </w:r>
    </w:p>
    <w:p w14:paraId="28F579FF" w14:textId="77777777" w:rsidR="00161087" w:rsidRPr="00AE5738" w:rsidRDefault="00161087" w:rsidP="00AE5A6D">
      <w:pPr>
        <w:rPr>
          <w:rFonts w:ascii="Times New Roman" w:hAnsi="Times New Roman" w:cs="Times New Roman"/>
          <w:color w:val="2F5496" w:themeColor="accent1" w:themeShade="BF"/>
          <w:sz w:val="22"/>
        </w:rPr>
      </w:pPr>
    </w:p>
    <w:p w14:paraId="04CCEA29" w14:textId="0231C0CA" w:rsidR="00AE5A6D" w:rsidRPr="00AE5738" w:rsidRDefault="00AE5A6D" w:rsidP="00AE5A6D">
      <w:pPr>
        <w:rPr>
          <w:rFonts w:ascii="Times New Roman" w:hAnsi="Times New Roman" w:cs="Times New Roman"/>
          <w:sz w:val="22"/>
        </w:rPr>
      </w:pPr>
      <w:r w:rsidRPr="00AE5738">
        <w:rPr>
          <w:rFonts w:ascii="Times New Roman" w:hAnsi="Times New Roman" w:cs="Times New Roman"/>
          <w:sz w:val="22"/>
        </w:rPr>
        <w:t>Line 171, 179: it would be useful to also mention the power consumption per front end, and not only quote power densities.</w:t>
      </w:r>
    </w:p>
    <w:p w14:paraId="0E9A7F67" w14:textId="78C99294" w:rsidR="00F61503" w:rsidRPr="00AE5738" w:rsidRDefault="00F61503" w:rsidP="00F61503">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w:t>
      </w:r>
      <w:r w:rsidR="0034796B" w:rsidRPr="00AE5738">
        <w:rPr>
          <w:rFonts w:ascii="Times New Roman" w:hAnsi="Times New Roman" w:cs="Times New Roman"/>
          <w:color w:val="2F5496" w:themeColor="accent1" w:themeShade="BF"/>
          <w:sz w:val="22"/>
        </w:rPr>
        <w:t xml:space="preserve"> </w:t>
      </w:r>
      <w:r w:rsidR="00BE18B5" w:rsidRPr="00AE5738">
        <w:rPr>
          <w:rFonts w:ascii="Times New Roman" w:hAnsi="Times New Roman" w:cs="Times New Roman"/>
          <w:color w:val="2F5496" w:themeColor="accent1" w:themeShade="BF"/>
          <w:sz w:val="22"/>
        </w:rPr>
        <w:t>We have added the bias current of the front-end in Line 17</w:t>
      </w:r>
      <w:r w:rsidR="00AE2E7D" w:rsidRPr="00AE5738">
        <w:rPr>
          <w:rFonts w:ascii="Times New Roman" w:hAnsi="Times New Roman" w:cs="Times New Roman"/>
          <w:color w:val="2F5496" w:themeColor="accent1" w:themeShade="BF"/>
          <w:sz w:val="22"/>
        </w:rPr>
        <w:t>7</w:t>
      </w:r>
      <w:r w:rsidR="00BE18B5" w:rsidRPr="00AE5738">
        <w:rPr>
          <w:rFonts w:ascii="Times New Roman" w:hAnsi="Times New Roman" w:cs="Times New Roman"/>
          <w:color w:val="2F5496" w:themeColor="accent1" w:themeShade="BF"/>
          <w:sz w:val="22"/>
        </w:rPr>
        <w:t xml:space="preserve"> and 18</w:t>
      </w:r>
      <w:r w:rsidR="00AE2E7D" w:rsidRPr="00AE5738">
        <w:rPr>
          <w:rFonts w:ascii="Times New Roman" w:hAnsi="Times New Roman" w:cs="Times New Roman"/>
          <w:color w:val="2F5496" w:themeColor="accent1" w:themeShade="BF"/>
          <w:sz w:val="22"/>
        </w:rPr>
        <w:t>8</w:t>
      </w:r>
      <w:r w:rsidR="00BE18B5" w:rsidRPr="00AE5738">
        <w:rPr>
          <w:rFonts w:ascii="Times New Roman" w:hAnsi="Times New Roman" w:cs="Times New Roman"/>
          <w:color w:val="2F5496" w:themeColor="accent1" w:themeShade="BF"/>
          <w:sz w:val="22"/>
        </w:rPr>
        <w:t xml:space="preserve">. </w:t>
      </w:r>
    </w:p>
    <w:p w14:paraId="49BDBA22" w14:textId="66C39B21" w:rsidR="00F61503" w:rsidRPr="00AE5738" w:rsidRDefault="00BE18B5" w:rsidP="00AE5A6D">
      <w:pPr>
        <w:rPr>
          <w:rFonts w:ascii="Times New Roman" w:hAnsi="Times New Roman" w:cs="Times New Roman"/>
          <w:color w:val="2F5496" w:themeColor="accent1" w:themeShade="BF"/>
          <w:sz w:val="22"/>
        </w:rPr>
      </w:pPr>
      <w:r w:rsidRPr="00AE5738">
        <w:rPr>
          <w:rFonts w:ascii="Times New Roman" w:hAnsi="Times New Roman" w:cs="Times New Roman"/>
          <w:color w:val="2F5496" w:themeColor="accent1" w:themeShade="BF"/>
          <w:sz w:val="22"/>
        </w:rPr>
        <w:t>Line 17</w:t>
      </w:r>
      <w:r w:rsidR="00AE2E7D" w:rsidRPr="00AE5738">
        <w:rPr>
          <w:rFonts w:ascii="Times New Roman" w:hAnsi="Times New Roman" w:cs="Times New Roman"/>
          <w:color w:val="2F5496" w:themeColor="accent1" w:themeShade="BF"/>
          <w:sz w:val="22"/>
        </w:rPr>
        <w:t>7</w:t>
      </w:r>
      <w:r w:rsidRPr="00AE5738">
        <w:rPr>
          <w:rFonts w:ascii="Times New Roman" w:hAnsi="Times New Roman" w:cs="Times New Roman"/>
          <w:color w:val="2F5496" w:themeColor="accent1" w:themeShade="BF"/>
          <w:sz w:val="22"/>
        </w:rPr>
        <w:t>-17</w:t>
      </w:r>
      <w:r w:rsidR="00AE2E7D" w:rsidRPr="00AE5738">
        <w:rPr>
          <w:rFonts w:ascii="Times New Roman" w:hAnsi="Times New Roman" w:cs="Times New Roman"/>
          <w:color w:val="2F5496" w:themeColor="accent1" w:themeShade="BF"/>
          <w:sz w:val="22"/>
        </w:rPr>
        <w:t>9</w:t>
      </w:r>
      <w:r w:rsidRPr="00AE5738">
        <w:rPr>
          <w:rFonts w:ascii="Times New Roman" w:hAnsi="Times New Roman" w:cs="Times New Roman"/>
          <w:color w:val="2F5496" w:themeColor="accent1" w:themeShade="BF"/>
          <w:sz w:val="22"/>
        </w:rPr>
        <w:t xml:space="preserve">: “The time walk (variation of the delay as a function of the injected charge) varies with the bias current of the front-end (480 </w:t>
      </w:r>
      <w:proofErr w:type="spellStart"/>
      <w:r w:rsidRPr="00AE5738">
        <w:rPr>
          <w:rFonts w:ascii="Times New Roman" w:hAnsi="Times New Roman" w:cs="Times New Roman"/>
          <w:color w:val="2F5496" w:themeColor="accent1" w:themeShade="BF"/>
          <w:sz w:val="22"/>
        </w:rPr>
        <w:t>nA</w:t>
      </w:r>
      <w:proofErr w:type="spellEnd"/>
      <w:r w:rsidRPr="00AE5738">
        <w:rPr>
          <w:rFonts w:ascii="Times New Roman" w:hAnsi="Times New Roman" w:cs="Times New Roman"/>
          <w:color w:val="2F5496" w:themeColor="accent1" w:themeShade="BF"/>
          <w:sz w:val="22"/>
        </w:rPr>
        <w:t xml:space="preserve">, 327 </w:t>
      </w:r>
      <w:proofErr w:type="spellStart"/>
      <w:r w:rsidRPr="00AE5738">
        <w:rPr>
          <w:rFonts w:ascii="Times New Roman" w:hAnsi="Times New Roman" w:cs="Times New Roman"/>
          <w:color w:val="2F5496" w:themeColor="accent1" w:themeShade="BF"/>
          <w:sz w:val="22"/>
        </w:rPr>
        <w:t>nA</w:t>
      </w:r>
      <w:proofErr w:type="spellEnd"/>
      <w:r w:rsidRPr="00AE5738">
        <w:rPr>
          <w:rFonts w:ascii="Times New Roman" w:hAnsi="Times New Roman" w:cs="Times New Roman"/>
          <w:color w:val="2F5496" w:themeColor="accent1" w:themeShade="BF"/>
          <w:sz w:val="22"/>
        </w:rPr>
        <w:t xml:space="preserve">, 168 </w:t>
      </w:r>
      <w:proofErr w:type="spellStart"/>
      <w:r w:rsidRPr="00AE5738">
        <w:rPr>
          <w:rFonts w:ascii="Times New Roman" w:hAnsi="Times New Roman" w:cs="Times New Roman"/>
          <w:color w:val="2F5496" w:themeColor="accent1" w:themeShade="BF"/>
          <w:sz w:val="22"/>
        </w:rPr>
        <w:t>nA</w:t>
      </w:r>
      <w:proofErr w:type="spellEnd"/>
      <w:r w:rsidRPr="00AE5738">
        <w:rPr>
          <w:rFonts w:ascii="Times New Roman" w:hAnsi="Times New Roman" w:cs="Times New Roman"/>
          <w:color w:val="2F5496" w:themeColor="accent1" w:themeShade="BF"/>
          <w:sz w:val="22"/>
        </w:rPr>
        <w:t>), which leads to different analog power consumption.”</w:t>
      </w:r>
    </w:p>
    <w:p w14:paraId="22F21C9C" w14:textId="64B0872D" w:rsidR="00BE18B5" w:rsidRPr="00AE5738" w:rsidRDefault="00BE18B5" w:rsidP="00AE5A6D">
      <w:pPr>
        <w:rPr>
          <w:rFonts w:ascii="Times New Roman" w:hAnsi="Times New Roman" w:cs="Times New Roman"/>
          <w:color w:val="2F5496" w:themeColor="accent1" w:themeShade="BF"/>
          <w:sz w:val="22"/>
        </w:rPr>
      </w:pPr>
      <w:r w:rsidRPr="00AE5738">
        <w:rPr>
          <w:rFonts w:ascii="Times New Roman" w:hAnsi="Times New Roman" w:cs="Times New Roman"/>
          <w:color w:val="2F5496" w:themeColor="accent1" w:themeShade="BF"/>
          <w:sz w:val="22"/>
        </w:rPr>
        <w:t>Line18</w:t>
      </w:r>
      <w:r w:rsidR="00AE2E7D" w:rsidRPr="00AE5738">
        <w:rPr>
          <w:rFonts w:ascii="Times New Roman" w:hAnsi="Times New Roman" w:cs="Times New Roman"/>
          <w:color w:val="2F5496" w:themeColor="accent1" w:themeShade="BF"/>
          <w:sz w:val="22"/>
        </w:rPr>
        <w:t>6</w:t>
      </w:r>
      <w:r w:rsidRPr="00AE5738">
        <w:rPr>
          <w:rFonts w:ascii="Times New Roman" w:hAnsi="Times New Roman" w:cs="Times New Roman"/>
          <w:color w:val="2F5496" w:themeColor="accent1" w:themeShade="BF"/>
          <w:sz w:val="22"/>
        </w:rPr>
        <w:t>-1</w:t>
      </w:r>
      <w:r w:rsidR="00AE2E7D" w:rsidRPr="00AE5738">
        <w:rPr>
          <w:rFonts w:ascii="Times New Roman" w:hAnsi="Times New Roman" w:cs="Times New Roman"/>
          <w:color w:val="2F5496" w:themeColor="accent1" w:themeShade="BF"/>
          <w:sz w:val="22"/>
        </w:rPr>
        <w:t>88</w:t>
      </w:r>
      <w:r w:rsidRPr="00AE5738">
        <w:rPr>
          <w:rFonts w:ascii="Times New Roman" w:hAnsi="Times New Roman" w:cs="Times New Roman"/>
          <w:color w:val="2F5496" w:themeColor="accent1" w:themeShade="BF"/>
          <w:sz w:val="22"/>
        </w:rPr>
        <w:t xml:space="preserve">: “the pixels can be set with an analog power of ~100 </w:t>
      </w:r>
      <w:proofErr w:type="spellStart"/>
      <w:r w:rsidRPr="00AE5738">
        <w:rPr>
          <w:rFonts w:ascii="Times New Roman" w:hAnsi="Times New Roman" w:cs="Times New Roman"/>
          <w:color w:val="2F5496" w:themeColor="accent1" w:themeShade="BF"/>
          <w:sz w:val="22"/>
        </w:rPr>
        <w:t>mW</w:t>
      </w:r>
      <w:proofErr w:type="spellEnd"/>
      <w:r w:rsidRPr="00AE5738">
        <w:rPr>
          <w:rFonts w:ascii="Times New Roman" w:hAnsi="Times New Roman" w:cs="Times New Roman"/>
          <w:color w:val="2F5496" w:themeColor="accent1" w:themeShade="BF"/>
          <w:sz w:val="22"/>
        </w:rPr>
        <w:t xml:space="preserve">/cm2 (with the bias current of ~327 </w:t>
      </w:r>
      <w:proofErr w:type="spellStart"/>
      <w:r w:rsidRPr="00AE5738">
        <w:rPr>
          <w:rFonts w:ascii="Times New Roman" w:hAnsi="Times New Roman" w:cs="Times New Roman"/>
          <w:color w:val="2F5496" w:themeColor="accent1" w:themeShade="BF"/>
          <w:sz w:val="22"/>
        </w:rPr>
        <w:t>nA</w:t>
      </w:r>
      <w:proofErr w:type="spellEnd"/>
      <w:r w:rsidRPr="00AE5738">
        <w:rPr>
          <w:rFonts w:ascii="Times New Roman" w:hAnsi="Times New Roman" w:cs="Times New Roman"/>
          <w:color w:val="2F5496" w:themeColor="accent1" w:themeShade="BF"/>
          <w:sz w:val="22"/>
        </w:rPr>
        <w:t xml:space="preserve"> for the front-end) to be compatible with the default trigger window.”</w:t>
      </w:r>
    </w:p>
    <w:p w14:paraId="39C11AA4" w14:textId="77777777" w:rsidR="00161087" w:rsidRPr="00AE5738" w:rsidRDefault="00161087" w:rsidP="00AE5A6D">
      <w:pPr>
        <w:rPr>
          <w:rFonts w:ascii="Times New Roman" w:hAnsi="Times New Roman" w:cs="Times New Roman"/>
          <w:color w:val="2F5496" w:themeColor="accent1" w:themeShade="BF"/>
          <w:sz w:val="22"/>
        </w:rPr>
      </w:pPr>
    </w:p>
    <w:p w14:paraId="443FDC3E" w14:textId="58163CC0" w:rsidR="00AE5A6D" w:rsidRPr="00AE5738" w:rsidRDefault="00AE5A6D" w:rsidP="00AE5A6D">
      <w:pPr>
        <w:rPr>
          <w:rFonts w:ascii="Times New Roman" w:hAnsi="Times New Roman" w:cs="Times New Roman"/>
          <w:sz w:val="22"/>
        </w:rPr>
      </w:pPr>
      <w:r w:rsidRPr="00AE5738">
        <w:rPr>
          <w:rFonts w:ascii="Times New Roman" w:hAnsi="Times New Roman" w:cs="Times New Roman"/>
          <w:sz w:val="22"/>
        </w:rPr>
        <w:t>Figure 5: is there any idea why there is</w:t>
      </w:r>
      <w:bookmarkStart w:id="4" w:name="_Hlk102649280"/>
      <w:r w:rsidRPr="00AE5738">
        <w:rPr>
          <w:rFonts w:ascii="Times New Roman" w:hAnsi="Times New Roman" w:cs="Times New Roman"/>
          <w:sz w:val="22"/>
        </w:rPr>
        <w:t xml:space="preserve"> the bump in the red and blue curve in figure 5</w:t>
      </w:r>
      <w:bookmarkEnd w:id="4"/>
      <w:r w:rsidRPr="00AE5738">
        <w:rPr>
          <w:rFonts w:ascii="Times New Roman" w:hAnsi="Times New Roman" w:cs="Times New Roman"/>
          <w:sz w:val="22"/>
        </w:rPr>
        <w:t>? It would be good to comment in the text.</w:t>
      </w:r>
    </w:p>
    <w:p w14:paraId="1B8D0D05" w14:textId="1518CDF1" w:rsidR="00B50249" w:rsidRPr="00AE5738" w:rsidRDefault="00F61503" w:rsidP="00B50249">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w:t>
      </w:r>
      <w:r w:rsidR="00542475" w:rsidRPr="00AE5738">
        <w:rPr>
          <w:rFonts w:ascii="Times New Roman" w:hAnsi="Times New Roman" w:cs="Times New Roman"/>
          <w:color w:val="2F5496" w:themeColor="accent1" w:themeShade="BF"/>
          <w:sz w:val="22"/>
        </w:rPr>
        <w:t xml:space="preserve"> </w:t>
      </w:r>
      <w:r w:rsidR="00B50249" w:rsidRPr="00AE5738">
        <w:rPr>
          <w:rFonts w:ascii="Times New Roman" w:hAnsi="Times New Roman" w:cs="Times New Roman" w:hint="eastAsia"/>
          <w:color w:val="2F5496" w:themeColor="accent1" w:themeShade="BF"/>
          <w:sz w:val="22"/>
        </w:rPr>
        <w:t>W</w:t>
      </w:r>
      <w:r w:rsidR="00B50249" w:rsidRPr="00AE5738">
        <w:rPr>
          <w:rFonts w:ascii="Times New Roman" w:hAnsi="Times New Roman" w:cs="Times New Roman"/>
          <w:color w:val="2F5496" w:themeColor="accent1" w:themeShade="BF"/>
          <w:sz w:val="22"/>
        </w:rPr>
        <w:t xml:space="preserve">e’ve added a sentence in line 175 “The bumps in the red and blue curves in figure 5 </w:t>
      </w:r>
      <w:r w:rsidR="00BF3465">
        <w:rPr>
          <w:rFonts w:ascii="Times New Roman" w:hAnsi="Times New Roman" w:cs="Times New Roman"/>
          <w:color w:val="2F5496" w:themeColor="accent1" w:themeShade="BF"/>
          <w:sz w:val="22"/>
        </w:rPr>
        <w:t>are</w:t>
      </w:r>
      <w:r w:rsidR="00B50249" w:rsidRPr="00AE5738">
        <w:rPr>
          <w:rFonts w:ascii="Times New Roman" w:hAnsi="Times New Roman" w:cs="Times New Roman"/>
          <w:color w:val="2F5496" w:themeColor="accent1" w:themeShade="BF"/>
          <w:sz w:val="22"/>
        </w:rPr>
        <w:t xml:space="preserve"> likely attributed to the measurement discretization error (25 ns binning).” </w:t>
      </w:r>
    </w:p>
    <w:p w14:paraId="54A19E51" w14:textId="77777777" w:rsidR="00161087" w:rsidRPr="00AE5738" w:rsidRDefault="00161087" w:rsidP="00B50249">
      <w:pPr>
        <w:rPr>
          <w:rFonts w:ascii="Times New Roman" w:hAnsi="Times New Roman" w:cs="Times New Roman"/>
          <w:color w:val="2F5496" w:themeColor="accent1" w:themeShade="BF"/>
          <w:sz w:val="22"/>
        </w:rPr>
      </w:pPr>
    </w:p>
    <w:p w14:paraId="60F11CF3" w14:textId="0F611C72" w:rsidR="00AE5A6D" w:rsidRPr="00AE5738" w:rsidRDefault="00AE5A6D" w:rsidP="00AE5A6D">
      <w:pPr>
        <w:rPr>
          <w:rFonts w:ascii="Times New Roman" w:hAnsi="Times New Roman" w:cs="Times New Roman"/>
          <w:sz w:val="22"/>
        </w:rPr>
      </w:pPr>
      <w:r w:rsidRPr="00AE5738">
        <w:rPr>
          <w:rFonts w:ascii="Times New Roman" w:hAnsi="Times New Roman" w:cs="Times New Roman"/>
          <w:sz w:val="22"/>
        </w:rPr>
        <w:t>Line 253: will benefit the position resolution</w:t>
      </w:r>
    </w:p>
    <w:p w14:paraId="6B390A6C" w14:textId="57437B8A" w:rsidR="00F61503" w:rsidRPr="00AE5738" w:rsidRDefault="00F61503" w:rsidP="00F61503">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w:t>
      </w:r>
      <w:r w:rsidR="000775E6" w:rsidRPr="00AE5738">
        <w:rPr>
          <w:rFonts w:ascii="Times New Roman" w:hAnsi="Times New Roman" w:cs="Times New Roman"/>
          <w:color w:val="2F5496" w:themeColor="accent1" w:themeShade="BF"/>
          <w:sz w:val="22"/>
        </w:rPr>
        <w:t xml:space="preserve"> We have rephrased the sentence “First indications of average cluster sizes in the range of 1.6 to 2.2 could lead to benefit the position resolution.”</w:t>
      </w:r>
    </w:p>
    <w:p w14:paraId="52E74F79" w14:textId="77777777" w:rsidR="00161087" w:rsidRPr="00AE5738" w:rsidRDefault="00161087" w:rsidP="00F61503">
      <w:pPr>
        <w:rPr>
          <w:rFonts w:ascii="Times New Roman" w:hAnsi="Times New Roman" w:cs="Times New Roman"/>
          <w:color w:val="2F5496" w:themeColor="accent1" w:themeShade="BF"/>
          <w:sz w:val="22"/>
        </w:rPr>
      </w:pPr>
    </w:p>
    <w:p w14:paraId="201D1F46" w14:textId="589EC647" w:rsidR="00AE5A6D" w:rsidRPr="00AE5738" w:rsidRDefault="00AE5A6D" w:rsidP="00AE5A6D">
      <w:pPr>
        <w:rPr>
          <w:rFonts w:ascii="Times New Roman" w:hAnsi="Times New Roman" w:cs="Times New Roman"/>
          <w:sz w:val="22"/>
        </w:rPr>
      </w:pPr>
      <w:r w:rsidRPr="00AE5738">
        <w:rPr>
          <w:rFonts w:ascii="Times New Roman" w:hAnsi="Times New Roman" w:cs="Times New Roman"/>
          <w:sz w:val="22"/>
        </w:rPr>
        <w:t>Line 255: in the near future.</w:t>
      </w:r>
    </w:p>
    <w:p w14:paraId="5E2971D9" w14:textId="42492C27" w:rsidR="00AF2306" w:rsidRPr="00295E27" w:rsidRDefault="00AF2306" w:rsidP="00AE5A6D">
      <w:pPr>
        <w:rPr>
          <w:rFonts w:ascii="Times New Roman" w:hAnsi="Times New Roman" w:cs="Times New Roman"/>
          <w:color w:val="2F5496" w:themeColor="accent1" w:themeShade="BF"/>
          <w:sz w:val="22"/>
        </w:rPr>
      </w:pPr>
      <w:r w:rsidRPr="00AE5738">
        <w:rPr>
          <w:rFonts w:ascii="Times New Roman" w:hAnsi="Times New Roman" w:cs="Times New Roman" w:hint="eastAsia"/>
          <w:color w:val="2F5496" w:themeColor="accent1" w:themeShade="BF"/>
          <w:sz w:val="22"/>
        </w:rPr>
        <w:t>A</w:t>
      </w:r>
      <w:r w:rsidRPr="00AE5738">
        <w:rPr>
          <w:rFonts w:ascii="Times New Roman" w:hAnsi="Times New Roman" w:cs="Times New Roman"/>
          <w:color w:val="2F5496" w:themeColor="accent1" w:themeShade="BF"/>
          <w:sz w:val="22"/>
        </w:rPr>
        <w:t>nswer: Changed.</w:t>
      </w:r>
    </w:p>
    <w:sectPr w:rsidR="00AF2306" w:rsidRPr="00295E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EB052" w14:textId="77777777" w:rsidR="00A85E3C" w:rsidRDefault="00A85E3C" w:rsidP="00786B2C">
      <w:r>
        <w:separator/>
      </w:r>
    </w:p>
  </w:endnote>
  <w:endnote w:type="continuationSeparator" w:id="0">
    <w:p w14:paraId="3B84FE68" w14:textId="77777777" w:rsidR="00A85E3C" w:rsidRDefault="00A85E3C" w:rsidP="0078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E6101" w14:textId="77777777" w:rsidR="00A85E3C" w:rsidRDefault="00A85E3C" w:rsidP="00786B2C">
      <w:r>
        <w:separator/>
      </w:r>
    </w:p>
  </w:footnote>
  <w:footnote w:type="continuationSeparator" w:id="0">
    <w:p w14:paraId="156FCCFF" w14:textId="77777777" w:rsidR="00A85E3C" w:rsidRDefault="00A85E3C" w:rsidP="00786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30"/>
    <w:rsid w:val="000075BF"/>
    <w:rsid w:val="00037782"/>
    <w:rsid w:val="000464B4"/>
    <w:rsid w:val="00056E30"/>
    <w:rsid w:val="000713BB"/>
    <w:rsid w:val="00075156"/>
    <w:rsid w:val="000775E6"/>
    <w:rsid w:val="000779CD"/>
    <w:rsid w:val="0008513B"/>
    <w:rsid w:val="000B442B"/>
    <w:rsid w:val="000C6052"/>
    <w:rsid w:val="000C64CA"/>
    <w:rsid w:val="000F06F7"/>
    <w:rsid w:val="000F31C2"/>
    <w:rsid w:val="000F4651"/>
    <w:rsid w:val="00107FC9"/>
    <w:rsid w:val="00125F55"/>
    <w:rsid w:val="001316B8"/>
    <w:rsid w:val="00133AA4"/>
    <w:rsid w:val="001433A5"/>
    <w:rsid w:val="00146674"/>
    <w:rsid w:val="00161087"/>
    <w:rsid w:val="00172DB9"/>
    <w:rsid w:val="001A2353"/>
    <w:rsid w:val="001A39DF"/>
    <w:rsid w:val="001D1918"/>
    <w:rsid w:val="001D35B9"/>
    <w:rsid w:val="001D6174"/>
    <w:rsid w:val="001E5E9A"/>
    <w:rsid w:val="001F3910"/>
    <w:rsid w:val="00201E80"/>
    <w:rsid w:val="002153F6"/>
    <w:rsid w:val="0023685D"/>
    <w:rsid w:val="00245560"/>
    <w:rsid w:val="0024743D"/>
    <w:rsid w:val="00262BE2"/>
    <w:rsid w:val="00276E74"/>
    <w:rsid w:val="002805AD"/>
    <w:rsid w:val="002946E8"/>
    <w:rsid w:val="00295E27"/>
    <w:rsid w:val="00296809"/>
    <w:rsid w:val="00297317"/>
    <w:rsid w:val="002A441B"/>
    <w:rsid w:val="002C0B8A"/>
    <w:rsid w:val="002E0DEB"/>
    <w:rsid w:val="003021EF"/>
    <w:rsid w:val="00303AA8"/>
    <w:rsid w:val="003124B3"/>
    <w:rsid w:val="003140D2"/>
    <w:rsid w:val="00326B7A"/>
    <w:rsid w:val="0033462F"/>
    <w:rsid w:val="0034796B"/>
    <w:rsid w:val="00355910"/>
    <w:rsid w:val="003A4859"/>
    <w:rsid w:val="003D19F4"/>
    <w:rsid w:val="003E012C"/>
    <w:rsid w:val="003E59E0"/>
    <w:rsid w:val="003F703F"/>
    <w:rsid w:val="00415F23"/>
    <w:rsid w:val="004316E5"/>
    <w:rsid w:val="0045736F"/>
    <w:rsid w:val="00465AA7"/>
    <w:rsid w:val="00480B7B"/>
    <w:rsid w:val="0049095D"/>
    <w:rsid w:val="004934C2"/>
    <w:rsid w:val="004A5A67"/>
    <w:rsid w:val="004B634A"/>
    <w:rsid w:val="004C2260"/>
    <w:rsid w:val="004D6CDC"/>
    <w:rsid w:val="004E497D"/>
    <w:rsid w:val="00502B74"/>
    <w:rsid w:val="00502D53"/>
    <w:rsid w:val="005046C4"/>
    <w:rsid w:val="00507A29"/>
    <w:rsid w:val="00510E7B"/>
    <w:rsid w:val="005248A3"/>
    <w:rsid w:val="00536F6F"/>
    <w:rsid w:val="00537764"/>
    <w:rsid w:val="00542475"/>
    <w:rsid w:val="0056686A"/>
    <w:rsid w:val="005674ED"/>
    <w:rsid w:val="00570882"/>
    <w:rsid w:val="00584A9C"/>
    <w:rsid w:val="005A4679"/>
    <w:rsid w:val="005B4DCE"/>
    <w:rsid w:val="005E1357"/>
    <w:rsid w:val="005E56F2"/>
    <w:rsid w:val="005F4B61"/>
    <w:rsid w:val="00601693"/>
    <w:rsid w:val="00602CAC"/>
    <w:rsid w:val="00605DFB"/>
    <w:rsid w:val="00611FBB"/>
    <w:rsid w:val="0061441E"/>
    <w:rsid w:val="006205DF"/>
    <w:rsid w:val="0062699A"/>
    <w:rsid w:val="00637C05"/>
    <w:rsid w:val="006432DA"/>
    <w:rsid w:val="00661E5B"/>
    <w:rsid w:val="00667F9C"/>
    <w:rsid w:val="00670C7C"/>
    <w:rsid w:val="0067334C"/>
    <w:rsid w:val="00683312"/>
    <w:rsid w:val="00683F61"/>
    <w:rsid w:val="00697209"/>
    <w:rsid w:val="006A21F6"/>
    <w:rsid w:val="006B2CA0"/>
    <w:rsid w:val="006B7804"/>
    <w:rsid w:val="006E7EB6"/>
    <w:rsid w:val="006F65BB"/>
    <w:rsid w:val="006F72AE"/>
    <w:rsid w:val="00700034"/>
    <w:rsid w:val="007105F3"/>
    <w:rsid w:val="007127C9"/>
    <w:rsid w:val="00713538"/>
    <w:rsid w:val="007265D3"/>
    <w:rsid w:val="00732B9A"/>
    <w:rsid w:val="007479E7"/>
    <w:rsid w:val="00753466"/>
    <w:rsid w:val="0078669E"/>
    <w:rsid w:val="0078693F"/>
    <w:rsid w:val="00786B2C"/>
    <w:rsid w:val="00794613"/>
    <w:rsid w:val="007A36F9"/>
    <w:rsid w:val="007B704A"/>
    <w:rsid w:val="007B7A71"/>
    <w:rsid w:val="007F0CF3"/>
    <w:rsid w:val="007F5FDA"/>
    <w:rsid w:val="0081231B"/>
    <w:rsid w:val="00823690"/>
    <w:rsid w:val="00855F32"/>
    <w:rsid w:val="00884BFD"/>
    <w:rsid w:val="008908A7"/>
    <w:rsid w:val="00896D1F"/>
    <w:rsid w:val="008A3D30"/>
    <w:rsid w:val="008B1085"/>
    <w:rsid w:val="008D712F"/>
    <w:rsid w:val="00901C01"/>
    <w:rsid w:val="00912FC3"/>
    <w:rsid w:val="00945BA5"/>
    <w:rsid w:val="0094670B"/>
    <w:rsid w:val="00970150"/>
    <w:rsid w:val="009805B5"/>
    <w:rsid w:val="00981727"/>
    <w:rsid w:val="009831A1"/>
    <w:rsid w:val="00992836"/>
    <w:rsid w:val="009A3860"/>
    <w:rsid w:val="009A7092"/>
    <w:rsid w:val="009B53BD"/>
    <w:rsid w:val="009C4A07"/>
    <w:rsid w:val="009C6465"/>
    <w:rsid w:val="009D0854"/>
    <w:rsid w:val="009E1828"/>
    <w:rsid w:val="009F77F2"/>
    <w:rsid w:val="00A07DCF"/>
    <w:rsid w:val="00A22358"/>
    <w:rsid w:val="00A22468"/>
    <w:rsid w:val="00A238FA"/>
    <w:rsid w:val="00A2610C"/>
    <w:rsid w:val="00A52A36"/>
    <w:rsid w:val="00A57C83"/>
    <w:rsid w:val="00A60816"/>
    <w:rsid w:val="00A72FFE"/>
    <w:rsid w:val="00A85E3C"/>
    <w:rsid w:val="00A9055D"/>
    <w:rsid w:val="00A934DF"/>
    <w:rsid w:val="00AA408D"/>
    <w:rsid w:val="00AA5097"/>
    <w:rsid w:val="00AB2759"/>
    <w:rsid w:val="00AB3ECE"/>
    <w:rsid w:val="00AB5D43"/>
    <w:rsid w:val="00AB6754"/>
    <w:rsid w:val="00AC0A03"/>
    <w:rsid w:val="00AC703A"/>
    <w:rsid w:val="00AE2E7D"/>
    <w:rsid w:val="00AE3E37"/>
    <w:rsid w:val="00AE5738"/>
    <w:rsid w:val="00AE5A6D"/>
    <w:rsid w:val="00AF2306"/>
    <w:rsid w:val="00B059C3"/>
    <w:rsid w:val="00B3433B"/>
    <w:rsid w:val="00B50249"/>
    <w:rsid w:val="00B65B78"/>
    <w:rsid w:val="00B70331"/>
    <w:rsid w:val="00B71EC7"/>
    <w:rsid w:val="00B72B54"/>
    <w:rsid w:val="00B818FF"/>
    <w:rsid w:val="00B83DCD"/>
    <w:rsid w:val="00BA5972"/>
    <w:rsid w:val="00BC6B97"/>
    <w:rsid w:val="00BE18B5"/>
    <w:rsid w:val="00BE5E2E"/>
    <w:rsid w:val="00BF007F"/>
    <w:rsid w:val="00BF3465"/>
    <w:rsid w:val="00BF66BF"/>
    <w:rsid w:val="00C01281"/>
    <w:rsid w:val="00C202E8"/>
    <w:rsid w:val="00C30806"/>
    <w:rsid w:val="00C505CF"/>
    <w:rsid w:val="00C50F74"/>
    <w:rsid w:val="00C52AA7"/>
    <w:rsid w:val="00C564F2"/>
    <w:rsid w:val="00C56A03"/>
    <w:rsid w:val="00C64476"/>
    <w:rsid w:val="00C66CC9"/>
    <w:rsid w:val="00C718BD"/>
    <w:rsid w:val="00C80528"/>
    <w:rsid w:val="00C831BE"/>
    <w:rsid w:val="00C92F89"/>
    <w:rsid w:val="00C9453A"/>
    <w:rsid w:val="00CB7D4A"/>
    <w:rsid w:val="00CC3C93"/>
    <w:rsid w:val="00CC7BEF"/>
    <w:rsid w:val="00CD5834"/>
    <w:rsid w:val="00CE50A6"/>
    <w:rsid w:val="00CF4562"/>
    <w:rsid w:val="00D024A1"/>
    <w:rsid w:val="00D15502"/>
    <w:rsid w:val="00D1777C"/>
    <w:rsid w:val="00D30462"/>
    <w:rsid w:val="00D465A3"/>
    <w:rsid w:val="00D54C45"/>
    <w:rsid w:val="00D66E44"/>
    <w:rsid w:val="00D814F2"/>
    <w:rsid w:val="00DA65D2"/>
    <w:rsid w:val="00DB1A7E"/>
    <w:rsid w:val="00DB2E19"/>
    <w:rsid w:val="00DB2F0C"/>
    <w:rsid w:val="00DD4C35"/>
    <w:rsid w:val="00E01CB5"/>
    <w:rsid w:val="00E02167"/>
    <w:rsid w:val="00E054B2"/>
    <w:rsid w:val="00E2297D"/>
    <w:rsid w:val="00E40978"/>
    <w:rsid w:val="00E42342"/>
    <w:rsid w:val="00E4665C"/>
    <w:rsid w:val="00E57F5B"/>
    <w:rsid w:val="00E64F9D"/>
    <w:rsid w:val="00E654DC"/>
    <w:rsid w:val="00E73743"/>
    <w:rsid w:val="00EB07B7"/>
    <w:rsid w:val="00EE6091"/>
    <w:rsid w:val="00EF1AF3"/>
    <w:rsid w:val="00EF3974"/>
    <w:rsid w:val="00EF7C87"/>
    <w:rsid w:val="00F00CE5"/>
    <w:rsid w:val="00F112CA"/>
    <w:rsid w:val="00F26274"/>
    <w:rsid w:val="00F2650B"/>
    <w:rsid w:val="00F61503"/>
    <w:rsid w:val="00F64C6C"/>
    <w:rsid w:val="00F809EB"/>
    <w:rsid w:val="00F91201"/>
    <w:rsid w:val="00FA1E62"/>
    <w:rsid w:val="00FC77A6"/>
    <w:rsid w:val="00FD5362"/>
    <w:rsid w:val="00FD6025"/>
    <w:rsid w:val="00FE28C9"/>
    <w:rsid w:val="00FE2F90"/>
    <w:rsid w:val="00FE753A"/>
    <w:rsid w:val="00FF5104"/>
    <w:rsid w:val="00FF5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C2E69"/>
  <w15:chartTrackingRefBased/>
  <w15:docId w15:val="{405555C4-2D07-4405-995A-48973F61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B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6B2C"/>
    <w:rPr>
      <w:sz w:val="18"/>
      <w:szCs w:val="18"/>
    </w:rPr>
  </w:style>
  <w:style w:type="paragraph" w:styleId="a5">
    <w:name w:val="footer"/>
    <w:basedOn w:val="a"/>
    <w:link w:val="a6"/>
    <w:uiPriority w:val="99"/>
    <w:unhideWhenUsed/>
    <w:rsid w:val="00786B2C"/>
    <w:pPr>
      <w:tabs>
        <w:tab w:val="center" w:pos="4153"/>
        <w:tab w:val="right" w:pos="8306"/>
      </w:tabs>
      <w:snapToGrid w:val="0"/>
      <w:jc w:val="left"/>
    </w:pPr>
    <w:rPr>
      <w:sz w:val="18"/>
      <w:szCs w:val="18"/>
    </w:rPr>
  </w:style>
  <w:style w:type="character" w:customStyle="1" w:styleId="a6">
    <w:name w:val="页脚 字符"/>
    <w:basedOn w:val="a0"/>
    <w:link w:val="a5"/>
    <w:uiPriority w:val="99"/>
    <w:rsid w:val="00786B2C"/>
    <w:rPr>
      <w:sz w:val="18"/>
      <w:szCs w:val="18"/>
    </w:rPr>
  </w:style>
  <w:style w:type="paragraph" w:styleId="a7">
    <w:name w:val="Title"/>
    <w:basedOn w:val="a"/>
    <w:next w:val="a"/>
    <w:link w:val="a8"/>
    <w:uiPriority w:val="10"/>
    <w:qFormat/>
    <w:rsid w:val="00037782"/>
    <w:pPr>
      <w:spacing w:before="240" w:after="60"/>
      <w:jc w:val="center"/>
      <w:outlineLvl w:val="0"/>
    </w:pPr>
    <w:rPr>
      <w:rFonts w:asciiTheme="majorHAnsi" w:eastAsia="宋体" w:hAnsiTheme="majorHAnsi" w:cstheme="majorBidi"/>
      <w:b/>
      <w:bCs/>
      <w:sz w:val="32"/>
      <w:szCs w:val="32"/>
    </w:rPr>
  </w:style>
  <w:style w:type="character" w:customStyle="1" w:styleId="a8">
    <w:name w:val="标题 字符"/>
    <w:basedOn w:val="a0"/>
    <w:link w:val="a7"/>
    <w:uiPriority w:val="10"/>
    <w:rsid w:val="00037782"/>
    <w:rPr>
      <w:rFonts w:asciiTheme="majorHAnsi" w:eastAsia="宋体" w:hAnsiTheme="majorHAnsi" w:cstheme="majorBidi"/>
      <w:b/>
      <w:bCs/>
      <w:sz w:val="32"/>
      <w:szCs w:val="32"/>
    </w:rPr>
  </w:style>
  <w:style w:type="character" w:styleId="a9">
    <w:name w:val="Hyperlink"/>
    <w:basedOn w:val="a0"/>
    <w:uiPriority w:val="99"/>
    <w:unhideWhenUsed/>
    <w:rsid w:val="00C50F74"/>
    <w:rPr>
      <w:color w:val="0563C1" w:themeColor="hyperlink"/>
      <w:u w:val="single"/>
    </w:rPr>
  </w:style>
  <w:style w:type="character" w:styleId="aa">
    <w:name w:val="Unresolved Mention"/>
    <w:basedOn w:val="a0"/>
    <w:uiPriority w:val="99"/>
    <w:semiHidden/>
    <w:unhideWhenUsed/>
    <w:rsid w:val="00C50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2517">
      <w:bodyDiv w:val="1"/>
      <w:marLeft w:val="0"/>
      <w:marRight w:val="0"/>
      <w:marTop w:val="0"/>
      <w:marBottom w:val="0"/>
      <w:divBdr>
        <w:top w:val="none" w:sz="0" w:space="0" w:color="auto"/>
        <w:left w:val="none" w:sz="0" w:space="0" w:color="auto"/>
        <w:bottom w:val="none" w:sz="0" w:space="0" w:color="auto"/>
        <w:right w:val="none" w:sz="0" w:space="0" w:color="auto"/>
      </w:divBdr>
    </w:div>
    <w:div w:id="146758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2243</Words>
  <Characters>12786</Characters>
  <Application>Microsoft Office Word</Application>
  <DocSecurity>0</DocSecurity>
  <Lines>106</Lines>
  <Paragraphs>29</Paragraphs>
  <ScaleCrop>false</ScaleCrop>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zy</cp:lastModifiedBy>
  <cp:revision>3</cp:revision>
  <dcterms:created xsi:type="dcterms:W3CDTF">2022-05-18T00:49:00Z</dcterms:created>
  <dcterms:modified xsi:type="dcterms:W3CDTF">2022-05-18T00:50:00Z</dcterms:modified>
</cp:coreProperties>
</file>