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DC81" w14:textId="77777777" w:rsidR="003A4B4A" w:rsidRPr="002C0C93" w:rsidRDefault="003A4B4A" w:rsidP="003A4B4A">
      <w:pPr>
        <w:adjustRightInd w:val="0"/>
        <w:snapToGrid w:val="0"/>
        <w:jc w:val="left"/>
        <w:rPr>
          <w:rFonts w:ascii="Arial" w:hAnsi="Arial"/>
          <w:spacing w:val="-4"/>
          <w:sz w:val="24"/>
          <w:szCs w:val="24"/>
        </w:rPr>
      </w:pPr>
      <w:r w:rsidRPr="002C0C93">
        <w:rPr>
          <w:rFonts w:ascii="Arial" w:hAnsi="Arial" w:hint="eastAsia"/>
          <w:spacing w:val="-4"/>
          <w:sz w:val="24"/>
          <w:szCs w:val="24"/>
        </w:rPr>
        <w:t>期刊文章：</w:t>
      </w:r>
    </w:p>
    <w:p w14:paraId="5AE81CB3" w14:textId="44BA8A74" w:rsidR="00582B24" w:rsidRPr="002C0C93" w:rsidRDefault="00582B24" w:rsidP="00582B24">
      <w:pPr>
        <w:pStyle w:val="ListParagraph"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Arial" w:hAnsi="Arial" w:cs="Segoe UI"/>
          <w:sz w:val="24"/>
          <w:szCs w:val="24"/>
        </w:rPr>
      </w:pPr>
      <w:r w:rsidRPr="002C0C93">
        <w:rPr>
          <w:rFonts w:ascii="Arial" w:hAnsi="Arial" w:cs="Segoe UI"/>
          <w:sz w:val="24"/>
          <w:szCs w:val="24"/>
        </w:rPr>
        <w:t>T. Wu</w:t>
      </w:r>
      <w:r w:rsidRPr="002C0C93">
        <w:rPr>
          <w:rFonts w:ascii="Arial" w:hAnsi="Arial" w:cs="Calibri"/>
          <w:sz w:val="24"/>
          <w:szCs w:val="24"/>
        </w:rPr>
        <w:t> </w:t>
      </w:r>
      <w:r w:rsidRPr="002C0C93">
        <w:rPr>
          <w:rStyle w:val="Emphasis"/>
          <w:rFonts w:ascii="Arial" w:hAnsi="Arial" w:cs="Segoe UI"/>
          <w:sz w:val="24"/>
          <w:szCs w:val="24"/>
          <w:bdr w:val="none" w:sz="0" w:space="0" w:color="auto" w:frame="1"/>
        </w:rPr>
        <w:t>et al</w:t>
      </w:r>
      <w:r w:rsidRPr="002C0C93">
        <w:rPr>
          <w:rFonts w:ascii="Arial" w:hAnsi="Arial" w:cs="Segoe UI"/>
          <w:sz w:val="24"/>
          <w:szCs w:val="24"/>
        </w:rPr>
        <w:t xml:space="preserve">, </w:t>
      </w:r>
      <w:r w:rsidRPr="002C0C93">
        <w:rPr>
          <w:rFonts w:ascii="Arial" w:hAnsi="Arial"/>
          <w:spacing w:val="-4"/>
          <w:sz w:val="24"/>
          <w:szCs w:val="24"/>
        </w:rPr>
        <w:t xml:space="preserve">The TaichuPix1: a monolithic active pixel sensor with fast in-pixel readout electronics for the CEPC vertex detector, </w:t>
      </w:r>
      <w:r w:rsidRPr="002C0C93">
        <w:rPr>
          <w:rFonts w:ascii="Arial" w:hAnsi="Arial" w:cs="Segoe UI"/>
          <w:sz w:val="24"/>
          <w:szCs w:val="24"/>
        </w:rPr>
        <w:t>2021</w:t>
      </w:r>
      <w:r w:rsidRPr="002C0C93">
        <w:rPr>
          <w:rFonts w:ascii="Arial" w:hAnsi="Arial" w:cs="Calibri"/>
          <w:sz w:val="24"/>
          <w:szCs w:val="24"/>
        </w:rPr>
        <w:t> </w:t>
      </w:r>
      <w:r w:rsidRPr="002C0C93">
        <w:rPr>
          <w:rStyle w:val="Emphasis"/>
          <w:rFonts w:ascii="Arial" w:hAnsi="Arial" w:cs="Segoe UI"/>
          <w:sz w:val="24"/>
          <w:szCs w:val="24"/>
          <w:bdr w:val="none" w:sz="0" w:space="0" w:color="auto" w:frame="1"/>
        </w:rPr>
        <w:t>JINST</w:t>
      </w:r>
      <w:r w:rsidRPr="002C0C93">
        <w:rPr>
          <w:rFonts w:ascii="Arial" w:hAnsi="Arial" w:cs="Calibri"/>
          <w:sz w:val="24"/>
          <w:szCs w:val="24"/>
        </w:rPr>
        <w:t> </w:t>
      </w:r>
      <w:r w:rsidRPr="002C0C93">
        <w:rPr>
          <w:rFonts w:ascii="Arial" w:hAnsi="Arial" w:cs="Segoe UI"/>
          <w:b/>
          <w:bCs/>
          <w:sz w:val="24"/>
          <w:szCs w:val="24"/>
          <w:bdr w:val="none" w:sz="0" w:space="0" w:color="auto" w:frame="1"/>
        </w:rPr>
        <w:t>16</w:t>
      </w:r>
      <w:r w:rsidRPr="002C0C93">
        <w:rPr>
          <w:rFonts w:ascii="Arial" w:hAnsi="Arial" w:cs="Calibri"/>
          <w:sz w:val="24"/>
          <w:szCs w:val="24"/>
        </w:rPr>
        <w:t> </w:t>
      </w:r>
      <w:r w:rsidRPr="002C0C93">
        <w:rPr>
          <w:rFonts w:ascii="Arial" w:hAnsi="Arial" w:cs="Segoe UI"/>
          <w:sz w:val="24"/>
          <w:szCs w:val="24"/>
        </w:rPr>
        <w:t>P09020</w:t>
      </w:r>
    </w:p>
    <w:p w14:paraId="3B83C10C" w14:textId="77777777" w:rsidR="00582B24" w:rsidRPr="002C0C93" w:rsidRDefault="003A4B4A" w:rsidP="003A4B4A">
      <w:pPr>
        <w:pStyle w:val="ListParagraph"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Arial" w:hAnsi="Arial"/>
          <w:spacing w:val="-4"/>
          <w:sz w:val="24"/>
          <w:szCs w:val="24"/>
        </w:rPr>
      </w:pPr>
      <w:bookmarkStart w:id="0" w:name="OLE_LINK4"/>
      <w:bookmarkStart w:id="1" w:name="OLE_LINK5"/>
      <w:r w:rsidRPr="002C0C93">
        <w:rPr>
          <w:rFonts w:ascii="Arial" w:hAnsi="Arial"/>
          <w:spacing w:val="-4"/>
          <w:sz w:val="24"/>
          <w:szCs w:val="24"/>
        </w:rPr>
        <w:t>Wei, X.; Wei, W.; Wu, T.; Zhang, Y. et al.</w:t>
      </w:r>
      <w:bookmarkEnd w:id="0"/>
      <w:bookmarkEnd w:id="1"/>
      <w:r w:rsidRPr="002C0C93">
        <w:rPr>
          <w:rFonts w:ascii="Arial" w:hAnsi="Arial"/>
          <w:spacing w:val="-4"/>
          <w:sz w:val="24"/>
          <w:szCs w:val="24"/>
        </w:rPr>
        <w:t xml:space="preserve"> </w:t>
      </w:r>
      <w:bookmarkStart w:id="2" w:name="OLE_LINK6"/>
      <w:bookmarkStart w:id="3" w:name="OLE_LINK7"/>
      <w:bookmarkStart w:id="4" w:name="OLE_LINK8"/>
      <w:r w:rsidRPr="002C0C93">
        <w:rPr>
          <w:rFonts w:ascii="Arial" w:hAnsi="Arial"/>
          <w:spacing w:val="-4"/>
          <w:sz w:val="24"/>
          <w:szCs w:val="24"/>
        </w:rPr>
        <w:t xml:space="preserve">High data-rate readout logic design of a 512 × </w:t>
      </w:r>
      <w:proofErr w:type="gramStart"/>
      <w:r w:rsidRPr="002C0C93">
        <w:rPr>
          <w:rFonts w:ascii="Arial" w:hAnsi="Arial"/>
          <w:spacing w:val="-4"/>
          <w:sz w:val="24"/>
          <w:szCs w:val="24"/>
        </w:rPr>
        <w:t>1024 pixel</w:t>
      </w:r>
      <w:proofErr w:type="gramEnd"/>
      <w:r w:rsidRPr="002C0C93">
        <w:rPr>
          <w:rFonts w:ascii="Arial" w:hAnsi="Arial"/>
          <w:spacing w:val="-4"/>
          <w:sz w:val="24"/>
          <w:szCs w:val="24"/>
        </w:rPr>
        <w:t xml:space="preserve"> array dedicated for CEPC vertex detector, Journal of Instrumentation</w:t>
      </w:r>
      <w:bookmarkEnd w:id="2"/>
      <w:bookmarkEnd w:id="3"/>
      <w:bookmarkEnd w:id="4"/>
      <w:r w:rsidRPr="002C0C93">
        <w:rPr>
          <w:rFonts w:ascii="Arial" w:hAnsi="Arial"/>
          <w:spacing w:val="-4"/>
          <w:sz w:val="24"/>
          <w:szCs w:val="24"/>
        </w:rPr>
        <w:t>, Volume 14, Issue 12, pp. C12012 (2019)</w:t>
      </w:r>
    </w:p>
    <w:p w14:paraId="08D7F18D" w14:textId="77777777" w:rsidR="00582B24" w:rsidRPr="002C0C93" w:rsidRDefault="003A4B4A" w:rsidP="003A4B4A">
      <w:pPr>
        <w:pStyle w:val="ListParagraph"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Arial" w:hAnsi="Arial"/>
          <w:spacing w:val="-4"/>
          <w:sz w:val="24"/>
          <w:szCs w:val="24"/>
        </w:rPr>
      </w:pPr>
      <w:r w:rsidRPr="002C0C93">
        <w:rPr>
          <w:rFonts w:ascii="Arial" w:hAnsi="Arial"/>
          <w:sz w:val="24"/>
          <w:szCs w:val="24"/>
        </w:rPr>
        <w:t>Ying Zhang et al, Development of a CMOS pixel sensor prototype for the high hit rate CEPC vertex detector</w:t>
      </w:r>
      <w:r w:rsidRPr="002C0C93">
        <w:rPr>
          <w:rFonts w:ascii="Arial" w:hAnsi="Arial" w:hint="eastAsia"/>
          <w:sz w:val="24"/>
          <w:szCs w:val="24"/>
        </w:rPr>
        <w:t>，</w:t>
      </w:r>
      <w:proofErr w:type="spellStart"/>
      <w:r w:rsidRPr="002C0C93">
        <w:rPr>
          <w:rFonts w:ascii="Arial" w:hAnsi="Arial"/>
          <w:sz w:val="24"/>
          <w:szCs w:val="24"/>
        </w:rPr>
        <w:t>Nucl.Instrum.Meth.A</w:t>
      </w:r>
      <w:proofErr w:type="spellEnd"/>
      <w:r w:rsidRPr="002C0C93">
        <w:rPr>
          <w:rFonts w:ascii="Arial" w:hAnsi="Arial"/>
          <w:sz w:val="24"/>
          <w:szCs w:val="24"/>
        </w:rPr>
        <w:t xml:space="preserve"> 1042 (2022) 167442</w:t>
      </w:r>
    </w:p>
    <w:p w14:paraId="5246878A" w14:textId="11E13C6E" w:rsidR="00351673" w:rsidRPr="002C0C93" w:rsidRDefault="00582B24" w:rsidP="003A4B4A">
      <w:pPr>
        <w:pStyle w:val="ListParagraph"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Arial" w:hAnsi="Arial"/>
          <w:spacing w:val="-4"/>
          <w:sz w:val="24"/>
          <w:szCs w:val="24"/>
        </w:rPr>
      </w:pPr>
      <w:proofErr w:type="spellStart"/>
      <w:r w:rsidRPr="002C0C93">
        <w:rPr>
          <w:rFonts w:ascii="Arial" w:hAnsi="Arial"/>
          <w:spacing w:val="-4"/>
          <w:sz w:val="24"/>
          <w:szCs w:val="24"/>
        </w:rPr>
        <w:t>J</w:t>
      </w:r>
      <w:r w:rsidR="00D06379" w:rsidRPr="002C0C93">
        <w:rPr>
          <w:rFonts w:ascii="Arial" w:hAnsi="Arial" w:hint="eastAsia"/>
          <w:spacing w:val="-4"/>
          <w:sz w:val="24"/>
          <w:szCs w:val="24"/>
        </w:rPr>
        <w:t>inyu</w:t>
      </w:r>
      <w:proofErr w:type="spellEnd"/>
      <w:r w:rsidR="00D06379" w:rsidRPr="002C0C93">
        <w:rPr>
          <w:rFonts w:ascii="Arial" w:hAnsi="Arial"/>
          <w:spacing w:val="-4"/>
          <w:sz w:val="24"/>
          <w:szCs w:val="24"/>
        </w:rPr>
        <w:t xml:space="preserve"> Fu et al, </w:t>
      </w:r>
      <w:r w:rsidR="00351673" w:rsidRPr="002C0C93">
        <w:rPr>
          <w:rFonts w:ascii="Arial" w:hAnsi="Arial"/>
          <w:spacing w:val="-4"/>
          <w:sz w:val="24"/>
          <w:szCs w:val="24"/>
        </w:rPr>
        <w:t>Mechanical design of an ultra-light vertex detector prototype for CEPC</w:t>
      </w:r>
      <w:r w:rsidR="00351673" w:rsidRPr="002C0C93">
        <w:rPr>
          <w:rFonts w:ascii="Arial" w:hAnsi="Arial" w:hint="eastAsia"/>
          <w:spacing w:val="-4"/>
          <w:sz w:val="24"/>
          <w:szCs w:val="24"/>
        </w:rPr>
        <w:t>，</w:t>
      </w:r>
      <w:proofErr w:type="spellStart"/>
      <w:r w:rsidR="00351673" w:rsidRPr="002C0C93">
        <w:rPr>
          <w:rFonts w:ascii="Arial" w:hAnsi="Arial"/>
          <w:spacing w:val="-4"/>
          <w:sz w:val="24"/>
          <w:szCs w:val="24"/>
        </w:rPr>
        <w:t>Rad.Det.Tech.Meth</w:t>
      </w:r>
      <w:proofErr w:type="spellEnd"/>
      <w:r w:rsidR="00351673" w:rsidRPr="002C0C93">
        <w:rPr>
          <w:rFonts w:ascii="Arial" w:hAnsi="Arial"/>
          <w:spacing w:val="-4"/>
          <w:sz w:val="24"/>
          <w:szCs w:val="24"/>
        </w:rPr>
        <w:t>.</w:t>
      </w:r>
      <w:r w:rsidR="00351673" w:rsidRPr="002C0C93">
        <w:rPr>
          <w:rFonts w:ascii="Arial" w:hAnsi="Arial" w:cs="Calibri"/>
          <w:spacing w:val="-4"/>
          <w:sz w:val="24"/>
          <w:szCs w:val="24"/>
        </w:rPr>
        <w:t> </w:t>
      </w:r>
      <w:r w:rsidR="00351673" w:rsidRPr="002C0C93">
        <w:rPr>
          <w:rFonts w:ascii="Arial" w:hAnsi="Arial"/>
          <w:spacing w:val="-4"/>
          <w:sz w:val="24"/>
          <w:szCs w:val="24"/>
        </w:rPr>
        <w:t>6</w:t>
      </w:r>
      <w:r w:rsidR="00351673" w:rsidRPr="002C0C93">
        <w:rPr>
          <w:rFonts w:ascii="Arial" w:hAnsi="Arial" w:cs="Calibri"/>
          <w:spacing w:val="-4"/>
          <w:sz w:val="24"/>
          <w:szCs w:val="24"/>
        </w:rPr>
        <w:t> </w:t>
      </w:r>
      <w:r w:rsidR="00351673" w:rsidRPr="002C0C93">
        <w:rPr>
          <w:rFonts w:ascii="Arial" w:hAnsi="Arial"/>
          <w:spacing w:val="-4"/>
          <w:sz w:val="24"/>
          <w:szCs w:val="24"/>
        </w:rPr>
        <w:t>(2022)</w:t>
      </w:r>
      <w:r w:rsidR="00351673" w:rsidRPr="002C0C93">
        <w:rPr>
          <w:rFonts w:ascii="Arial" w:hAnsi="Arial" w:cs="Calibri"/>
          <w:spacing w:val="-4"/>
          <w:sz w:val="24"/>
          <w:szCs w:val="24"/>
        </w:rPr>
        <w:t> </w:t>
      </w:r>
      <w:r w:rsidR="00351673" w:rsidRPr="002C0C93">
        <w:rPr>
          <w:rFonts w:ascii="Arial" w:hAnsi="Arial"/>
          <w:spacing w:val="-4"/>
          <w:sz w:val="24"/>
          <w:szCs w:val="24"/>
        </w:rPr>
        <w:t>2,</w:t>
      </w:r>
      <w:r w:rsidR="00351673" w:rsidRPr="002C0C93">
        <w:rPr>
          <w:rFonts w:ascii="Arial" w:hAnsi="Arial" w:cs="Calibri"/>
          <w:spacing w:val="-4"/>
          <w:sz w:val="24"/>
          <w:szCs w:val="24"/>
        </w:rPr>
        <w:t> </w:t>
      </w:r>
      <w:r w:rsidR="00351673" w:rsidRPr="002C0C93">
        <w:rPr>
          <w:rFonts w:ascii="Arial" w:hAnsi="Arial"/>
          <w:spacing w:val="-4"/>
          <w:sz w:val="24"/>
          <w:szCs w:val="24"/>
        </w:rPr>
        <w:t>159-169</w:t>
      </w:r>
    </w:p>
    <w:p w14:paraId="76CA97C4" w14:textId="77777777" w:rsidR="003A4B4A" w:rsidRPr="002C0C93" w:rsidRDefault="003A4B4A" w:rsidP="003A4B4A">
      <w:pPr>
        <w:adjustRightInd w:val="0"/>
        <w:snapToGrid w:val="0"/>
        <w:jc w:val="left"/>
        <w:rPr>
          <w:rFonts w:ascii="Arial" w:hAnsi="Arial"/>
          <w:spacing w:val="-4"/>
          <w:sz w:val="24"/>
          <w:szCs w:val="24"/>
        </w:rPr>
      </w:pPr>
    </w:p>
    <w:p w14:paraId="552D23DA" w14:textId="77777777" w:rsidR="003A4B4A" w:rsidRPr="002C0C93" w:rsidRDefault="003A4B4A" w:rsidP="003A4B4A">
      <w:pPr>
        <w:adjustRightInd w:val="0"/>
        <w:snapToGrid w:val="0"/>
        <w:jc w:val="left"/>
        <w:rPr>
          <w:rFonts w:ascii="Arial" w:hAnsi="Arial"/>
          <w:spacing w:val="-4"/>
          <w:sz w:val="24"/>
          <w:szCs w:val="24"/>
        </w:rPr>
      </w:pPr>
      <w:r w:rsidRPr="002C0C93">
        <w:rPr>
          <w:rFonts w:ascii="Arial" w:hAnsi="Arial" w:hint="eastAsia"/>
          <w:spacing w:val="-4"/>
          <w:sz w:val="24"/>
          <w:szCs w:val="24"/>
        </w:rPr>
        <w:t>会议文章</w:t>
      </w:r>
      <w:r w:rsidRPr="002C0C93">
        <w:rPr>
          <w:rFonts w:ascii="Arial" w:hAnsi="Arial" w:hint="eastAsia"/>
          <w:spacing w:val="-4"/>
          <w:sz w:val="24"/>
          <w:szCs w:val="24"/>
        </w:rPr>
        <w:t>:</w:t>
      </w:r>
    </w:p>
    <w:p w14:paraId="3FC54088" w14:textId="77777777" w:rsidR="003A4B4A" w:rsidRPr="002C0C93" w:rsidRDefault="003A4B4A" w:rsidP="003A4B4A">
      <w:pPr>
        <w:numPr>
          <w:ilvl w:val="0"/>
          <w:numId w:val="1"/>
        </w:numPr>
        <w:adjustRightInd w:val="0"/>
        <w:snapToGrid w:val="0"/>
        <w:jc w:val="left"/>
        <w:rPr>
          <w:rFonts w:ascii="Arial" w:hAnsi="Arial"/>
          <w:spacing w:val="-4"/>
          <w:sz w:val="24"/>
          <w:szCs w:val="24"/>
        </w:rPr>
      </w:pPr>
      <w:bookmarkStart w:id="5" w:name="OLE_LINK9"/>
      <w:bookmarkStart w:id="6" w:name="OLE_LINK10"/>
      <w:proofErr w:type="spellStart"/>
      <w:r w:rsidRPr="002C0C93">
        <w:rPr>
          <w:rFonts w:ascii="Arial" w:hAnsi="Arial"/>
          <w:spacing w:val="-4"/>
          <w:sz w:val="24"/>
          <w:szCs w:val="24"/>
        </w:rPr>
        <w:t>Tianya</w:t>
      </w:r>
      <w:proofErr w:type="spellEnd"/>
      <w:r w:rsidRPr="002C0C93">
        <w:rPr>
          <w:rFonts w:ascii="Arial" w:hAnsi="Arial"/>
          <w:spacing w:val="-4"/>
          <w:sz w:val="24"/>
          <w:szCs w:val="24"/>
        </w:rPr>
        <w:t xml:space="preserve"> Wu, </w:t>
      </w:r>
      <w:proofErr w:type="spellStart"/>
      <w:r w:rsidRPr="002C0C93">
        <w:rPr>
          <w:rFonts w:ascii="Arial" w:hAnsi="Arial"/>
          <w:spacing w:val="-4"/>
          <w:sz w:val="24"/>
          <w:szCs w:val="24"/>
        </w:rPr>
        <w:t>Weiguo</w:t>
      </w:r>
      <w:proofErr w:type="spellEnd"/>
      <w:r w:rsidRPr="002C0C93">
        <w:rPr>
          <w:rFonts w:ascii="Arial" w:hAnsi="Arial"/>
          <w:spacing w:val="-4"/>
          <w:sz w:val="24"/>
          <w:szCs w:val="24"/>
        </w:rPr>
        <w:t xml:space="preserve"> Lu, </w:t>
      </w:r>
      <w:proofErr w:type="gramStart"/>
      <w:r w:rsidRPr="002C0C93">
        <w:rPr>
          <w:rFonts w:ascii="Arial" w:hAnsi="Arial"/>
          <w:spacing w:val="-4"/>
          <w:sz w:val="24"/>
          <w:szCs w:val="24"/>
        </w:rPr>
        <w:t xml:space="preserve">et </w:t>
      </w:r>
      <w:proofErr w:type="spellStart"/>
      <w:r w:rsidRPr="002C0C93">
        <w:rPr>
          <w:rFonts w:ascii="Arial" w:hAnsi="Arial"/>
          <w:spacing w:val="-4"/>
          <w:sz w:val="24"/>
          <w:szCs w:val="24"/>
        </w:rPr>
        <w:t>al.</w:t>
      </w:r>
      <w:bookmarkEnd w:id="5"/>
      <w:bookmarkEnd w:id="6"/>
      <w:r w:rsidRPr="002C0C93">
        <w:rPr>
          <w:rFonts w:ascii="Arial" w:hAnsi="Arial"/>
          <w:spacing w:val="-4"/>
          <w:sz w:val="24"/>
          <w:szCs w:val="24"/>
        </w:rPr>
        <w:t>“</w:t>
      </w:r>
      <w:proofErr w:type="gramEnd"/>
      <w:r w:rsidRPr="002C0C93">
        <w:rPr>
          <w:rFonts w:ascii="Arial" w:hAnsi="Arial"/>
          <w:spacing w:val="-4"/>
          <w:sz w:val="24"/>
          <w:szCs w:val="24"/>
        </w:rPr>
        <w:t>A</w:t>
      </w:r>
      <w:proofErr w:type="spellEnd"/>
      <w:r w:rsidRPr="002C0C93">
        <w:rPr>
          <w:rFonts w:ascii="Arial" w:hAnsi="Arial"/>
          <w:spacing w:val="-4"/>
          <w:sz w:val="24"/>
          <w:szCs w:val="24"/>
        </w:rPr>
        <w:t xml:space="preserve"> full functional Monolithic Active Pixel Sensor prototype for the CEPC vertex detector”, 2019 26th IEEE International Conference on Electronics, Circuits and Systems (ICECS)</w:t>
      </w:r>
    </w:p>
    <w:p w14:paraId="0D496F2F" w14:textId="77777777" w:rsidR="003A4B4A" w:rsidRPr="002C0C93" w:rsidRDefault="003A4B4A" w:rsidP="003A4B4A">
      <w:pPr>
        <w:adjustRightInd w:val="0"/>
        <w:snapToGrid w:val="0"/>
        <w:jc w:val="left"/>
        <w:rPr>
          <w:rFonts w:ascii="Arial" w:hAnsi="Arial"/>
          <w:sz w:val="24"/>
          <w:szCs w:val="24"/>
        </w:rPr>
      </w:pPr>
    </w:p>
    <w:p w14:paraId="553B2661" w14:textId="77777777" w:rsidR="003A4B4A" w:rsidRPr="002C0C93" w:rsidRDefault="003A4B4A" w:rsidP="003A4B4A">
      <w:pPr>
        <w:adjustRightInd w:val="0"/>
        <w:snapToGrid w:val="0"/>
        <w:jc w:val="left"/>
        <w:rPr>
          <w:rFonts w:ascii="Arial" w:hAnsi="Arial"/>
          <w:sz w:val="24"/>
          <w:szCs w:val="24"/>
        </w:rPr>
      </w:pPr>
    </w:p>
    <w:p w14:paraId="593C3BF1" w14:textId="77777777" w:rsidR="001D68C6" w:rsidRPr="002C0C93" w:rsidRDefault="00E95D91">
      <w:pPr>
        <w:rPr>
          <w:rFonts w:ascii="Arial" w:hAnsi="Arial"/>
          <w:sz w:val="24"/>
          <w:szCs w:val="24"/>
        </w:rPr>
      </w:pPr>
      <w:r w:rsidRPr="002C0C93">
        <w:rPr>
          <w:rFonts w:ascii="Arial" w:hAnsi="Arial" w:hint="eastAsia"/>
          <w:sz w:val="24"/>
          <w:szCs w:val="24"/>
        </w:rPr>
        <w:t>专利：</w:t>
      </w:r>
    </w:p>
    <w:p w14:paraId="6F2E1531" w14:textId="77777777" w:rsidR="00582B24" w:rsidRPr="002C0C93" w:rsidRDefault="00E95D91" w:rsidP="00582B24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付金煜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祝翱·吉马雷斯·达·科斯塔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梁志均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屈化民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 w:cs="Calibri"/>
          <w:sz w:val="24"/>
          <w:szCs w:val="24"/>
          <w:shd w:val="clear" w:color="auto" w:fill="FFFFFF"/>
        </w:rPr>
        <w:t>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一种超轻梁的振幅测量装置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 w:cs="Calibri"/>
          <w:sz w:val="24"/>
          <w:szCs w:val="24"/>
          <w:shd w:val="clear" w:color="auto" w:fill="FFFFFF"/>
        </w:rPr>
        <w:t>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CN:</w:t>
      </w:r>
      <w:r w:rsidRPr="002C0C93">
        <w:rPr>
          <w:rFonts w:ascii="Arial" w:hAnsi="Arial" w:cs="Calibri"/>
          <w:sz w:val="24"/>
          <w:szCs w:val="24"/>
          <w:shd w:val="clear" w:color="auto" w:fill="FFFFFF"/>
        </w:rPr>
        <w:t>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CN113432699A,</w:t>
      </w:r>
      <w:r w:rsidRPr="002C0C93">
        <w:rPr>
          <w:rFonts w:ascii="Arial" w:hAnsi="Arial" w:cs="Calibri"/>
          <w:sz w:val="24"/>
          <w:szCs w:val="24"/>
          <w:shd w:val="clear" w:color="auto" w:fill="FFFFFF"/>
        </w:rPr>
        <w:t>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2021-09-24.</w:t>
      </w:r>
    </w:p>
    <w:p w14:paraId="76D46B2F" w14:textId="41AA59D2" w:rsidR="00E95D91" w:rsidRPr="002C0C93" w:rsidRDefault="00E95D91" w:rsidP="00582B24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付金煜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祝翱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吉马雷斯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达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科斯塔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梁志均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屈化民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 w:cs="Calibri"/>
          <w:sz w:val="24"/>
          <w:szCs w:val="24"/>
          <w:shd w:val="clear" w:color="auto" w:fill="FFFFFF"/>
        </w:rPr>
        <w:t>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一种探测器气冷测试装置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 w:cs="Calibri"/>
          <w:sz w:val="24"/>
          <w:szCs w:val="24"/>
          <w:shd w:val="clear" w:color="auto" w:fill="FFFFFF"/>
        </w:rPr>
        <w:t>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CN:</w:t>
      </w:r>
      <w:r w:rsidRPr="002C0C93">
        <w:rPr>
          <w:rFonts w:ascii="Arial" w:hAnsi="Arial" w:cs="Calibri"/>
          <w:sz w:val="24"/>
          <w:szCs w:val="24"/>
          <w:shd w:val="clear" w:color="auto" w:fill="FFFFFF"/>
        </w:rPr>
        <w:t>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CN113311473A,</w:t>
      </w:r>
      <w:r w:rsidRPr="002C0C93">
        <w:rPr>
          <w:rFonts w:ascii="Arial" w:hAnsi="Arial" w:cs="Calibri"/>
          <w:sz w:val="24"/>
          <w:szCs w:val="24"/>
          <w:shd w:val="clear" w:color="auto" w:fill="FFFFFF"/>
        </w:rPr>
        <w:t>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2021-08-27.</w:t>
      </w:r>
    </w:p>
    <w:p w14:paraId="4BAB976D" w14:textId="486AB341" w:rsidR="0009774A" w:rsidRPr="002C0C93" w:rsidRDefault="005E7531" w:rsidP="0009774A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/>
          <w:sz w:val="24"/>
          <w:szCs w:val="24"/>
          <w:shd w:val="clear" w:color="auto" w:fill="FFFFFF"/>
        </w:rPr>
        <w:t>魏晓敏</w:t>
      </w:r>
      <w:r w:rsidR="0009774A" w:rsidRPr="002C0C93">
        <w:rPr>
          <w:rFonts w:ascii="Arial" w:hAnsi="Arial" w:hint="eastAsia"/>
          <w:sz w:val="24"/>
          <w:szCs w:val="24"/>
          <w:shd w:val="clear" w:color="auto" w:fill="FFFFFF"/>
        </w:rPr>
        <w:t>,</w:t>
      </w:r>
      <w:r w:rsidR="0009774A" w:rsidRPr="002C0C93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2C0C93">
        <w:rPr>
          <w:rFonts w:ascii="Arial" w:hAnsi="Arial"/>
          <w:sz w:val="24"/>
          <w:szCs w:val="24"/>
          <w:shd w:val="clear" w:color="auto" w:fill="FFFFFF"/>
        </w:rPr>
        <w:t>张</w:t>
      </w:r>
      <w:proofErr w:type="gramStart"/>
      <w:r w:rsidRPr="002C0C93">
        <w:rPr>
          <w:rFonts w:ascii="Arial" w:hAnsi="Arial"/>
          <w:sz w:val="24"/>
          <w:szCs w:val="24"/>
          <w:shd w:val="clear" w:color="auto" w:fill="FFFFFF"/>
        </w:rPr>
        <w:t>浩</w:t>
      </w:r>
      <w:proofErr w:type="gramEnd"/>
      <w:r w:rsidRPr="002C0C93">
        <w:rPr>
          <w:rFonts w:ascii="Arial" w:hAnsi="Arial"/>
          <w:sz w:val="24"/>
          <w:szCs w:val="24"/>
          <w:shd w:val="clear" w:color="auto" w:fill="FFFFFF"/>
        </w:rPr>
        <w:t>楠</w:t>
      </w:r>
      <w:r w:rsidR="0009774A" w:rsidRPr="002C0C93">
        <w:rPr>
          <w:rFonts w:ascii="Arial" w:hAnsi="Arial"/>
          <w:sz w:val="24"/>
          <w:szCs w:val="24"/>
          <w:shd w:val="clear" w:color="auto" w:fill="FFFFFF"/>
        </w:rPr>
        <w:t>,</w:t>
      </w:r>
      <w:r w:rsidRPr="002C0C93">
        <w:rPr>
          <w:rFonts w:ascii="Arial" w:hAnsi="Arial"/>
          <w:sz w:val="24"/>
          <w:szCs w:val="24"/>
          <w:shd w:val="clear" w:color="auto" w:fill="FFFFFF"/>
        </w:rPr>
        <w:t>王佳</w:t>
      </w:r>
      <w:r w:rsidR="0009774A" w:rsidRPr="002C0C93">
        <w:rPr>
          <w:rFonts w:ascii="Arial" w:hAnsi="Arial"/>
          <w:sz w:val="24"/>
          <w:szCs w:val="24"/>
          <w:shd w:val="clear" w:color="auto" w:fill="FFFFFF"/>
        </w:rPr>
        <w:t>,</w:t>
      </w:r>
      <w:r w:rsidRPr="002C0C93">
        <w:rPr>
          <w:rFonts w:ascii="Arial" w:hAnsi="Arial"/>
          <w:sz w:val="24"/>
          <w:szCs w:val="24"/>
          <w:shd w:val="clear" w:color="auto" w:fill="FFFFFF"/>
        </w:rPr>
        <w:t>薛菲菲</w:t>
      </w:r>
      <w:r w:rsidR="0009774A" w:rsidRPr="002C0C93">
        <w:rPr>
          <w:rFonts w:ascii="Arial" w:hAnsi="Arial"/>
          <w:sz w:val="24"/>
          <w:szCs w:val="24"/>
          <w:shd w:val="clear" w:color="auto" w:fill="FFFFFF"/>
        </w:rPr>
        <w:t>,</w:t>
      </w:r>
      <w:r w:rsidRPr="002C0C93">
        <w:rPr>
          <w:rFonts w:ascii="Arial" w:hAnsi="Arial"/>
          <w:sz w:val="24"/>
          <w:szCs w:val="24"/>
          <w:shd w:val="clear" w:color="auto" w:fill="FFFFFF"/>
        </w:rPr>
        <w:t>郑然</w:t>
      </w:r>
      <w:r w:rsidR="0009774A" w:rsidRPr="002C0C93">
        <w:rPr>
          <w:rFonts w:ascii="Arial" w:hAnsi="Arial"/>
          <w:sz w:val="24"/>
          <w:szCs w:val="24"/>
          <w:shd w:val="clear" w:color="auto" w:fill="FFFFFF"/>
        </w:rPr>
        <w:t>,</w:t>
      </w:r>
      <w:r w:rsidRPr="002C0C93">
        <w:rPr>
          <w:rFonts w:ascii="Arial" w:hAnsi="Arial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一种树状组织的缓存结构及其应用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 CN: 2021.11130545.6</w:t>
      </w:r>
      <w:r w:rsidR="0009774A" w:rsidRPr="002C0C93">
        <w:rPr>
          <w:rFonts w:ascii="Arial" w:hAnsi="Arial" w:hint="eastAsia"/>
          <w:sz w:val="24"/>
          <w:szCs w:val="24"/>
          <w:shd w:val="clear" w:color="auto" w:fill="FFFFFF"/>
        </w:rPr>
        <w:t>，</w:t>
      </w:r>
      <w:r w:rsidR="0009774A" w:rsidRPr="002C0C93">
        <w:rPr>
          <w:rFonts w:ascii="Arial" w:hAnsi="Arial" w:hint="eastAsia"/>
          <w:sz w:val="24"/>
          <w:szCs w:val="24"/>
          <w:shd w:val="clear" w:color="auto" w:fill="FFFFFF"/>
        </w:rPr>
        <w:t>2021-11-5</w:t>
      </w:r>
    </w:p>
    <w:p w14:paraId="7ACE1E77" w14:textId="334A5404" w:rsidR="0009774A" w:rsidRPr="002C0C93" w:rsidRDefault="0009774A" w:rsidP="0009774A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张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浩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蔡耀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.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一种粒子图像的数据压缩电路和数据压缩方法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, CN202210632037.0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，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2022-06-07</w:t>
      </w:r>
    </w:p>
    <w:p w14:paraId="080477A1" w14:textId="55708DFB" w:rsidR="0009774A" w:rsidRPr="002C0C93" w:rsidRDefault="0009774A" w:rsidP="0009774A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杨聚鑫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.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一种小面积快速瞬态响应全片上集成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LDO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电路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, CN202111161887.9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，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2021-9-30</w:t>
      </w:r>
    </w:p>
    <w:p w14:paraId="2DA142D2" w14:textId="3423F608" w:rsidR="0009774A" w:rsidRPr="002C0C93" w:rsidRDefault="0009774A" w:rsidP="00412E99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李志军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.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一种静态功耗自动配置的低功耗前端读出电路及设计方法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, CN202111087544.2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，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2021-9-16</w:t>
      </w:r>
    </w:p>
    <w:p w14:paraId="0EB21D60" w14:textId="7D560EE5" w:rsidR="0009774A" w:rsidRPr="002C0C93" w:rsidRDefault="0009774A" w:rsidP="002B1FCF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黄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雪蕾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郑晓亮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/>
          <w:sz w:val="24"/>
          <w:szCs w:val="24"/>
          <w:shd w:val="clear" w:color="auto" w:fill="FFFFFF"/>
        </w:rPr>
        <w:t>.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一种电荷型逐次逼近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ADC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结构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, CN202111089036.8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，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2021-9-16</w:t>
      </w:r>
    </w:p>
    <w:p w14:paraId="7997DF85" w14:textId="3080BC39" w:rsidR="0009774A" w:rsidRPr="002C0C93" w:rsidRDefault="0009774A" w:rsidP="0009774A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张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浩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蔡耀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.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一种拥塞缓解数据读出系统和方法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, CN202210631994.1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，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2022-06-07</w:t>
      </w:r>
    </w:p>
    <w:p w14:paraId="28432726" w14:textId="552F78BB" w:rsidR="0009774A" w:rsidRPr="002C0C93" w:rsidRDefault="0009774A" w:rsidP="0009774A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张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浩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楠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.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一种地址快速读出电路及读出方法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, CN202111256292.1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，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2021-10-27</w:t>
      </w:r>
    </w:p>
    <w:p w14:paraId="119F21DA" w14:textId="77522C49" w:rsidR="0009774A" w:rsidRPr="002C0C93" w:rsidRDefault="0009774A" w:rsidP="00215D73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李佳乐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.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以电阻做负载的全差分迟滞比较器温度补偿系统及方法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, CN202111182808.2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，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2021-10-11</w:t>
      </w:r>
    </w:p>
    <w:p w14:paraId="79A0C8C3" w14:textId="36D956FA" w:rsidR="0009774A" w:rsidRPr="002C0C93" w:rsidRDefault="0009774A" w:rsidP="0009774A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李志军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.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电荷灵敏前置放大器结构及设计方法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, CN202111087596.X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2021-9-6</w:t>
      </w:r>
    </w:p>
    <w:p w14:paraId="1A1BBEB7" w14:textId="736F0F84" w:rsidR="0009774A" w:rsidRPr="002C0C93" w:rsidRDefault="0009774A" w:rsidP="0009774A">
      <w:pPr>
        <w:pStyle w:val="ListParagraph"/>
        <w:numPr>
          <w:ilvl w:val="0"/>
          <w:numId w:val="3"/>
        </w:numPr>
        <w:ind w:firstLineChars="0"/>
        <w:rPr>
          <w:rFonts w:ascii="Arial" w:hAnsi="Arial"/>
          <w:sz w:val="24"/>
          <w:szCs w:val="24"/>
          <w:shd w:val="clear" w:color="auto" w:fill="FFFFFF"/>
        </w:rPr>
      </w:pPr>
      <w:r w:rsidRPr="002C0C93">
        <w:rPr>
          <w:rFonts w:ascii="Arial" w:hAnsi="Arial" w:hint="eastAsia"/>
          <w:sz w:val="24"/>
          <w:szCs w:val="24"/>
          <w:shd w:val="clear" w:color="auto" w:fill="FFFFFF"/>
        </w:rPr>
        <w:t>郑然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刘超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赵子崴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王佳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魏晓敏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薛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菲菲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 xml:space="preserve">,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胡永才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rPr>
          <w:rFonts w:hint="eastAsia"/>
        </w:rPr>
        <w:t xml:space="preserve"> 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一种应用于辐射粒子检测芯片的轨</w:t>
      </w:r>
      <w:proofErr w:type="gramStart"/>
      <w:r w:rsidRPr="002C0C93">
        <w:rPr>
          <w:rFonts w:ascii="Arial" w:hAnsi="Arial" w:hint="eastAsia"/>
          <w:sz w:val="24"/>
          <w:szCs w:val="24"/>
          <w:shd w:val="clear" w:color="auto" w:fill="FFFFFF"/>
        </w:rPr>
        <w:t>对轨单端转差分</w:t>
      </w:r>
      <w:proofErr w:type="gramEnd"/>
      <w:r w:rsidRPr="002C0C93">
        <w:rPr>
          <w:rFonts w:ascii="Arial" w:hAnsi="Arial" w:hint="eastAsia"/>
          <w:sz w:val="24"/>
          <w:szCs w:val="24"/>
          <w:shd w:val="clear" w:color="auto" w:fill="FFFFFF"/>
        </w:rPr>
        <w:t>电路</w:t>
      </w:r>
      <w:r w:rsidRPr="002C0C93">
        <w:rPr>
          <w:rFonts w:ascii="Arial" w:hAnsi="Arial" w:hint="eastAsia"/>
          <w:sz w:val="24"/>
          <w:szCs w:val="24"/>
          <w:shd w:val="clear" w:color="auto" w:fill="FFFFFF"/>
        </w:rPr>
        <w:t>.</w:t>
      </w:r>
      <w:r w:rsidRPr="002C0C93">
        <w:t xml:space="preserve"> </w:t>
      </w:r>
      <w:r w:rsidRPr="002C0C93">
        <w:rPr>
          <w:rFonts w:ascii="Arial" w:hAnsi="Arial"/>
          <w:sz w:val="24"/>
          <w:szCs w:val="24"/>
          <w:shd w:val="clear" w:color="auto" w:fill="FFFFFF"/>
        </w:rPr>
        <w:t>CN202210440094.9,</w:t>
      </w:r>
      <w:r w:rsidRPr="002C0C93">
        <w:t xml:space="preserve"> </w:t>
      </w:r>
      <w:r w:rsidRPr="002C0C93">
        <w:rPr>
          <w:rFonts w:ascii="Arial" w:hAnsi="Arial"/>
          <w:sz w:val="24"/>
          <w:szCs w:val="24"/>
          <w:shd w:val="clear" w:color="auto" w:fill="FFFFFF"/>
        </w:rPr>
        <w:t xml:space="preserve">2022/4/25 </w:t>
      </w:r>
    </w:p>
    <w:p w14:paraId="2CE55D3A" w14:textId="77777777" w:rsidR="0009774A" w:rsidRPr="002C0C93" w:rsidRDefault="0009774A" w:rsidP="0009774A">
      <w:pPr>
        <w:rPr>
          <w:rFonts w:ascii="Arial" w:hAnsi="Arial"/>
          <w:sz w:val="24"/>
          <w:szCs w:val="24"/>
          <w:shd w:val="clear" w:color="auto" w:fill="FFFFFF"/>
        </w:rPr>
      </w:pPr>
    </w:p>
    <w:p w14:paraId="518DE46D" w14:textId="27FBF194" w:rsidR="00582B24" w:rsidRPr="002C0C93" w:rsidRDefault="00582B24" w:rsidP="00582B24">
      <w:pPr>
        <w:rPr>
          <w:rFonts w:ascii="Arial" w:hAnsi="Arial"/>
          <w:sz w:val="24"/>
          <w:szCs w:val="24"/>
        </w:rPr>
      </w:pPr>
      <w:r w:rsidRPr="002C0C93">
        <w:rPr>
          <w:rFonts w:ascii="Arial" w:hAnsi="Arial" w:hint="eastAsia"/>
          <w:sz w:val="24"/>
          <w:szCs w:val="24"/>
        </w:rPr>
        <w:t>会议报告：</w:t>
      </w:r>
    </w:p>
    <w:p w14:paraId="0F32F5F7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YunPeng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 Lu, Development of the Silicon Tracker for CEPC, XXXIX </w:t>
      </w:r>
      <w:r w:rsidRPr="002C0C93">
        <w:rPr>
          <w:rFonts w:ascii="Arial" w:hAnsi="Arial" w:cs="宋体"/>
          <w:spacing w:val="-4"/>
          <w:sz w:val="24"/>
          <w:szCs w:val="24"/>
        </w:rPr>
        <w:lastRenderedPageBreak/>
        <w:t>International conference on high energy physics (ICHEP2018), July 4-11,2018, Seoul</w:t>
      </w:r>
    </w:p>
    <w:p w14:paraId="3112ACE5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>Zhijun Liang, Electroweak Physics at CEPC, XXXIX International conference on high energy physics (ICHEP2018), July 4-11, 2018, Seoul</w:t>
      </w:r>
    </w:p>
    <w:p w14:paraId="347F8E74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>Ying Zhang, Development of CMOS pixel sensor prototypes for the CEPC, International workshop on semiconductor pixel detector for particles and imaging (PIXEL 2018</w:t>
      </w:r>
      <w:proofErr w:type="gramStart"/>
      <w:r w:rsidRPr="002C0C93">
        <w:rPr>
          <w:rFonts w:ascii="Arial" w:hAnsi="Arial" w:cs="宋体"/>
          <w:spacing w:val="-4"/>
          <w:sz w:val="24"/>
          <w:szCs w:val="24"/>
        </w:rPr>
        <w:t>) ,</w:t>
      </w:r>
      <w:proofErr w:type="gramEnd"/>
      <w:r w:rsidRPr="002C0C93">
        <w:rPr>
          <w:rFonts w:ascii="Arial" w:hAnsi="Arial" w:cs="宋体"/>
          <w:spacing w:val="-4"/>
          <w:sz w:val="24"/>
          <w:szCs w:val="24"/>
        </w:rPr>
        <w:t xml:space="preserve"> 10-14 December, 2018 </w:t>
      </w:r>
    </w:p>
    <w:p w14:paraId="1C88DA00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 xml:space="preserve">Xin Shi,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CepC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 pixel </w:t>
      </w:r>
      <w:proofErr w:type="gramStart"/>
      <w:r w:rsidRPr="002C0C93">
        <w:rPr>
          <w:rFonts w:ascii="Arial" w:hAnsi="Arial" w:cs="宋体"/>
          <w:spacing w:val="-4"/>
          <w:sz w:val="24"/>
          <w:szCs w:val="24"/>
        </w:rPr>
        <w:t>prototypes ,</w:t>
      </w:r>
      <w:proofErr w:type="gramEnd"/>
      <w:r w:rsidRPr="002C0C93">
        <w:rPr>
          <w:rFonts w:ascii="Arial" w:hAnsi="Arial" w:cs="宋体"/>
          <w:spacing w:val="-4"/>
          <w:sz w:val="24"/>
          <w:szCs w:val="24"/>
        </w:rPr>
        <w:t xml:space="preserve"> Workshop on the circular Electron-positron Collider -- EU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editon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>, May 24-26, 2018, Roma, Italy</w:t>
      </w:r>
    </w:p>
    <w:p w14:paraId="491FEE04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Chengdong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 Fu,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CepC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 full silicon </w:t>
      </w:r>
      <w:proofErr w:type="gramStart"/>
      <w:r w:rsidRPr="002C0C93">
        <w:rPr>
          <w:rFonts w:ascii="Arial" w:hAnsi="Arial" w:cs="宋体"/>
          <w:spacing w:val="-4"/>
          <w:sz w:val="24"/>
          <w:szCs w:val="24"/>
        </w:rPr>
        <w:t>option ,</w:t>
      </w:r>
      <w:proofErr w:type="gramEnd"/>
      <w:r w:rsidRPr="002C0C93">
        <w:rPr>
          <w:rFonts w:ascii="Arial" w:hAnsi="Arial" w:cs="宋体"/>
          <w:spacing w:val="-4"/>
          <w:sz w:val="24"/>
          <w:szCs w:val="24"/>
        </w:rPr>
        <w:t xml:space="preserve"> Workshop on the circular Electron-positron Collider -- EU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editon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>, May 24-26, 2018, Roma, Italy</w:t>
      </w:r>
    </w:p>
    <w:p w14:paraId="029DBE1A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Xinchou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 </w:t>
      </w:r>
      <w:proofErr w:type="gramStart"/>
      <w:r w:rsidRPr="002C0C93">
        <w:rPr>
          <w:rFonts w:ascii="Arial" w:hAnsi="Arial" w:cs="宋体"/>
          <w:spacing w:val="-4"/>
          <w:sz w:val="24"/>
          <w:szCs w:val="24"/>
        </w:rPr>
        <w:t>Lou,  Future</w:t>
      </w:r>
      <w:proofErr w:type="gramEnd"/>
      <w:r w:rsidRPr="002C0C93">
        <w:rPr>
          <w:rFonts w:ascii="Arial" w:hAnsi="Arial" w:cs="宋体"/>
          <w:spacing w:val="-4"/>
          <w:sz w:val="24"/>
          <w:szCs w:val="24"/>
        </w:rPr>
        <w:t xml:space="preserve">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e+e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>- (CEPC, FCC, ILC, CLIC), XXXIX International conference on high energy physics (ICHEP2018), July 4-11, 2018,  Seoul</w:t>
      </w:r>
    </w:p>
    <w:p w14:paraId="7892A583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 xml:space="preserve">Joao Guimaraes Da Costa,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CepC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phys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/detectors, Workshop on the circular Electron-positron Collider -- EU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editon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>, May 24-26, 2018, Roma, Italy</w:t>
      </w:r>
    </w:p>
    <w:p w14:paraId="435057D8" w14:textId="757A702A" w:rsidR="00582B24" w:rsidRPr="002C0C93" w:rsidRDefault="00582B24" w:rsidP="00582B24">
      <w:pPr>
        <w:pStyle w:val="ListParagraph"/>
        <w:widowControl/>
        <w:numPr>
          <w:ilvl w:val="0"/>
          <w:numId w:val="5"/>
        </w:numPr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 xml:space="preserve">Ying Zhang, Design and Characterization of Prototype CMOS Pixel Sensors for the CEPC Vertex Detector, 2018 IEEE Nuclear Science Symposium and Medical imaging conference ,10-17 November, </w:t>
      </w:r>
      <w:proofErr w:type="spellStart"/>
      <w:proofErr w:type="gramStart"/>
      <w:r w:rsidRPr="002C0C93">
        <w:rPr>
          <w:rFonts w:ascii="Arial" w:hAnsi="Arial" w:cs="宋体"/>
          <w:spacing w:val="-4"/>
          <w:sz w:val="24"/>
          <w:szCs w:val="24"/>
        </w:rPr>
        <w:t>Sydney,Australia</w:t>
      </w:r>
      <w:proofErr w:type="spellEnd"/>
      <w:proofErr w:type="gramEnd"/>
    </w:p>
    <w:p w14:paraId="79B3DDBA" w14:textId="21DD569C" w:rsidR="00582B24" w:rsidRPr="002C0C93" w:rsidRDefault="00582B24" w:rsidP="00582B24">
      <w:pPr>
        <w:pStyle w:val="ListParagraph"/>
        <w:widowControl/>
        <w:numPr>
          <w:ilvl w:val="0"/>
          <w:numId w:val="5"/>
        </w:numPr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>Xiaomin Wei, High data-rate readout logic design for 1024*512 CMOS pixel array dedicated for CEPC experiment, International workshop on radiation imaging detectors, International workshop on radiation imaging detectors, July 2019, Crete, Greece</w:t>
      </w:r>
    </w:p>
    <w:p w14:paraId="044E100D" w14:textId="77777777" w:rsidR="00582B24" w:rsidRPr="002C0C93" w:rsidRDefault="00582B24" w:rsidP="00582B24">
      <w:pPr>
        <w:pStyle w:val="ListParagraph"/>
        <w:widowControl/>
        <w:numPr>
          <w:ilvl w:val="0"/>
          <w:numId w:val="5"/>
        </w:numPr>
        <w:ind w:firstLineChars="0"/>
        <w:rPr>
          <w:rFonts w:ascii="Arial" w:hAnsi="Arial"/>
          <w:kern w:val="0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 xml:space="preserve">Joao Guimaraes Da Costa,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CepC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 </w:t>
      </w:r>
      <w:proofErr w:type="spellStart"/>
      <w:r w:rsidRPr="002C0C93">
        <w:rPr>
          <w:rFonts w:ascii="Arial" w:hAnsi="Arial" w:cs="宋体"/>
          <w:spacing w:val="-4"/>
          <w:sz w:val="24"/>
          <w:szCs w:val="24"/>
        </w:rPr>
        <w:t>phys</w:t>
      </w:r>
      <w:proofErr w:type="spellEnd"/>
      <w:r w:rsidRPr="002C0C93">
        <w:rPr>
          <w:rFonts w:ascii="Arial" w:hAnsi="Arial" w:cs="宋体"/>
          <w:spacing w:val="-4"/>
          <w:sz w:val="24"/>
          <w:szCs w:val="24"/>
        </w:rPr>
        <w:t xml:space="preserve">/detectors, </w:t>
      </w:r>
      <w:r w:rsidRPr="002C0C93">
        <w:rPr>
          <w:rFonts w:ascii="Arial" w:hAnsi="Arial"/>
          <w:sz w:val="24"/>
          <w:szCs w:val="24"/>
        </w:rPr>
        <w:t xml:space="preserve">Workshop on the Circular Electron-Positron </w:t>
      </w:r>
      <w:proofErr w:type="spellStart"/>
      <w:proofErr w:type="gramStart"/>
      <w:r w:rsidRPr="002C0C93">
        <w:rPr>
          <w:rFonts w:ascii="Arial" w:hAnsi="Arial"/>
          <w:sz w:val="24"/>
          <w:szCs w:val="24"/>
        </w:rPr>
        <w:t>Collider,EU</w:t>
      </w:r>
      <w:proofErr w:type="spellEnd"/>
      <w:proofErr w:type="gramEnd"/>
      <w:r w:rsidRPr="002C0C93">
        <w:rPr>
          <w:rFonts w:ascii="Arial" w:hAnsi="Arial"/>
          <w:sz w:val="24"/>
          <w:szCs w:val="24"/>
        </w:rPr>
        <w:t xml:space="preserve"> Edition, April 15 - 17, 2019, Oxford, UK</w:t>
      </w:r>
    </w:p>
    <w:p w14:paraId="6F0BB48D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 xml:space="preserve">T. </w:t>
      </w:r>
      <w:proofErr w:type="gramStart"/>
      <w:r w:rsidRPr="002C0C93">
        <w:rPr>
          <w:rFonts w:ascii="Arial" w:hAnsi="Arial" w:cs="宋体"/>
          <w:spacing w:val="-4"/>
          <w:sz w:val="24"/>
          <w:szCs w:val="24"/>
        </w:rPr>
        <w:t>Wu ,</w:t>
      </w:r>
      <w:proofErr w:type="gramEnd"/>
      <w:r w:rsidRPr="002C0C93">
        <w:rPr>
          <w:rFonts w:ascii="Arial" w:hAnsi="Arial" w:cs="宋体"/>
          <w:spacing w:val="-4"/>
          <w:sz w:val="24"/>
          <w:szCs w:val="24"/>
        </w:rPr>
        <w:t xml:space="preserve"> A full functional Monolithic Active Pixel Sensor prototype for the CEPC vertex detector, in proceeding of International Conference on Electronics Circuits and Systems, Nov. 27-29, 2019, Genova, Italy.</w:t>
      </w:r>
    </w:p>
    <w:p w14:paraId="2F1A7385" w14:textId="77777777" w:rsidR="00582B24" w:rsidRPr="002C0C93" w:rsidRDefault="00582B24" w:rsidP="00582B24">
      <w:pPr>
        <w:pStyle w:val="ListParagraph"/>
        <w:widowControl/>
        <w:numPr>
          <w:ilvl w:val="0"/>
          <w:numId w:val="5"/>
        </w:numPr>
        <w:ind w:firstLineChars="0"/>
        <w:rPr>
          <w:rFonts w:ascii="Arial" w:hAnsi="Arial"/>
          <w:kern w:val="0"/>
          <w:sz w:val="24"/>
          <w:szCs w:val="24"/>
        </w:rPr>
      </w:pPr>
      <w:r w:rsidRPr="002C0C93">
        <w:rPr>
          <w:rFonts w:ascii="Arial" w:hAnsi="Arial"/>
          <w:sz w:val="24"/>
          <w:szCs w:val="24"/>
        </w:rPr>
        <w:t xml:space="preserve">Ying Zhang, Overview of the chip design for the MOST2 CEPC vertex project, Workshop on the Circular Electron-Positron </w:t>
      </w:r>
      <w:proofErr w:type="spellStart"/>
      <w:proofErr w:type="gramStart"/>
      <w:r w:rsidRPr="002C0C93">
        <w:rPr>
          <w:rFonts w:ascii="Arial" w:hAnsi="Arial"/>
          <w:sz w:val="24"/>
          <w:szCs w:val="24"/>
        </w:rPr>
        <w:t>Collider,EU</w:t>
      </w:r>
      <w:proofErr w:type="spellEnd"/>
      <w:proofErr w:type="gramEnd"/>
      <w:r w:rsidRPr="002C0C93">
        <w:rPr>
          <w:rFonts w:ascii="Arial" w:hAnsi="Arial"/>
          <w:sz w:val="24"/>
          <w:szCs w:val="24"/>
        </w:rPr>
        <w:t xml:space="preserve"> Edition, April 15 - 17, 2019, Oxford, UK</w:t>
      </w:r>
    </w:p>
    <w:p w14:paraId="24CE772E" w14:textId="77777777" w:rsidR="00582B24" w:rsidRPr="002C0C93" w:rsidRDefault="00582B24" w:rsidP="00582B24">
      <w:pPr>
        <w:pStyle w:val="ListParagraph"/>
        <w:widowControl/>
        <w:numPr>
          <w:ilvl w:val="0"/>
          <w:numId w:val="5"/>
        </w:numPr>
        <w:ind w:firstLineChars="0"/>
        <w:rPr>
          <w:rFonts w:ascii="Arial" w:hAnsi="Arial"/>
          <w:kern w:val="0"/>
          <w:sz w:val="24"/>
          <w:szCs w:val="24"/>
        </w:rPr>
      </w:pPr>
      <w:r w:rsidRPr="002C0C93">
        <w:rPr>
          <w:rFonts w:ascii="Arial" w:hAnsi="Arial"/>
          <w:sz w:val="24"/>
          <w:szCs w:val="24"/>
        </w:rPr>
        <w:t xml:space="preserve">Wei </w:t>
      </w:r>
      <w:proofErr w:type="spellStart"/>
      <w:r w:rsidRPr="002C0C93">
        <w:rPr>
          <w:rFonts w:ascii="Arial" w:hAnsi="Arial"/>
          <w:sz w:val="24"/>
          <w:szCs w:val="24"/>
        </w:rPr>
        <w:t>Wei</w:t>
      </w:r>
      <w:proofErr w:type="spellEnd"/>
      <w:r w:rsidRPr="002C0C93">
        <w:rPr>
          <w:rFonts w:ascii="Arial" w:hAnsi="Arial"/>
          <w:sz w:val="24"/>
          <w:szCs w:val="24"/>
        </w:rPr>
        <w:t>, Full size pixel chip for high-rate CEPC Vertex Detector</w:t>
      </w:r>
      <w:r w:rsidRPr="002C0C93">
        <w:rPr>
          <w:rFonts w:ascii="Arial" w:hAnsi="Arial" w:hint="eastAsia"/>
          <w:sz w:val="24"/>
          <w:szCs w:val="24"/>
        </w:rPr>
        <w:t>，</w:t>
      </w:r>
      <w:r w:rsidRPr="002C0C93">
        <w:rPr>
          <w:rFonts w:ascii="Arial" w:hAnsi="Arial"/>
          <w:sz w:val="24"/>
          <w:szCs w:val="24"/>
        </w:rPr>
        <w:t xml:space="preserve">Workshop on the Circular Electron-Positron </w:t>
      </w:r>
      <w:proofErr w:type="spellStart"/>
      <w:r w:rsidRPr="002C0C93">
        <w:rPr>
          <w:rFonts w:ascii="Arial" w:hAnsi="Arial"/>
          <w:sz w:val="24"/>
          <w:szCs w:val="24"/>
        </w:rPr>
        <w:t>Collider,EU</w:t>
      </w:r>
      <w:proofErr w:type="spellEnd"/>
      <w:r w:rsidRPr="002C0C93">
        <w:rPr>
          <w:rFonts w:ascii="Arial" w:hAnsi="Arial"/>
          <w:sz w:val="24"/>
          <w:szCs w:val="24"/>
        </w:rPr>
        <w:t xml:space="preserve"> Edition, April 15 - 17, 2019, Oxford, UK</w:t>
      </w:r>
    </w:p>
    <w:p w14:paraId="1FBEEC97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>Zhijun Liang, Electroweak Physics at CEPC, The European Physical Society Conference on High Energy Physics, July 10-17, 2019, Ghent, Belgium</w:t>
      </w:r>
    </w:p>
    <w:p w14:paraId="38831047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/>
          <w:spacing w:val="-4"/>
          <w:sz w:val="24"/>
          <w:szCs w:val="24"/>
        </w:rPr>
        <w:t xml:space="preserve">Ying Zhang, </w:t>
      </w:r>
      <w:r w:rsidRPr="002C0C93">
        <w:rPr>
          <w:rFonts w:ascii="Arial" w:hAnsi="Arial"/>
          <w:sz w:val="24"/>
          <w:szCs w:val="24"/>
        </w:rPr>
        <w:t>Fast in-pixel readout for a CMOS pixel sensor prototype developed for the CEPC vertex detector</w:t>
      </w:r>
      <w:r w:rsidRPr="002C0C93">
        <w:rPr>
          <w:rFonts w:ascii="Arial" w:hAnsi="Arial" w:hint="eastAsia"/>
          <w:sz w:val="24"/>
          <w:szCs w:val="24"/>
        </w:rPr>
        <w:t>，</w:t>
      </w:r>
      <w:r w:rsidRPr="002C0C93">
        <w:rPr>
          <w:rFonts w:ascii="Arial" w:hAnsi="Arial"/>
          <w:sz w:val="24"/>
          <w:szCs w:val="24"/>
        </w:rPr>
        <w:t xml:space="preserve"> </w:t>
      </w:r>
    </w:p>
    <w:p w14:paraId="638FD867" w14:textId="039F5F93" w:rsidR="00582B24" w:rsidRPr="002C0C93" w:rsidRDefault="00582B24" w:rsidP="00582B24">
      <w:pPr>
        <w:pStyle w:val="ListParagraph"/>
        <w:widowControl/>
        <w:numPr>
          <w:ilvl w:val="0"/>
          <w:numId w:val="5"/>
        </w:numPr>
        <w:ind w:firstLineChars="0"/>
        <w:rPr>
          <w:rFonts w:ascii="Arial" w:hAnsi="Arial"/>
          <w:kern w:val="0"/>
          <w:sz w:val="24"/>
          <w:szCs w:val="24"/>
        </w:rPr>
      </w:pPr>
      <w:r w:rsidRPr="002C0C93">
        <w:rPr>
          <w:rFonts w:ascii="Arial" w:hAnsi="Arial"/>
          <w:sz w:val="24"/>
          <w:szCs w:val="24"/>
        </w:rPr>
        <w:t>12th International "Hiroshima" Symposium on the Development and Application of Semiconductor Tracking Detectors</w:t>
      </w:r>
      <w:r w:rsidRPr="002C0C93">
        <w:rPr>
          <w:rFonts w:ascii="Arial" w:hAnsi="Arial" w:hint="eastAsia"/>
          <w:sz w:val="24"/>
          <w:szCs w:val="24"/>
        </w:rPr>
        <w:t>，</w:t>
      </w:r>
      <w:r w:rsidRPr="002C0C93">
        <w:rPr>
          <w:rFonts w:ascii="Arial" w:hAnsi="Arial" w:cs="宋体"/>
          <w:spacing w:val="-4"/>
          <w:sz w:val="24"/>
          <w:szCs w:val="24"/>
        </w:rPr>
        <w:t>14-18 December</w:t>
      </w:r>
      <w:r w:rsidRPr="002C0C93">
        <w:rPr>
          <w:rFonts w:ascii="Arial" w:hAnsi="Arial" w:cs="宋体" w:hint="eastAsia"/>
          <w:spacing w:val="-4"/>
          <w:sz w:val="24"/>
          <w:szCs w:val="24"/>
        </w:rPr>
        <w:t>，</w:t>
      </w:r>
      <w:r w:rsidRPr="002C0C93">
        <w:rPr>
          <w:rFonts w:ascii="Arial" w:hAnsi="Arial" w:cs="宋体"/>
          <w:spacing w:val="-4"/>
          <w:sz w:val="24"/>
          <w:szCs w:val="24"/>
        </w:rPr>
        <w:t>2019</w:t>
      </w:r>
      <w:r w:rsidRPr="002C0C93">
        <w:rPr>
          <w:rFonts w:ascii="Arial" w:hAnsi="Arial" w:cs="宋体" w:hint="eastAsia"/>
          <w:spacing w:val="-4"/>
          <w:sz w:val="24"/>
          <w:szCs w:val="24"/>
        </w:rPr>
        <w:t>，</w:t>
      </w:r>
      <w:r w:rsidRPr="002C0C93">
        <w:rPr>
          <w:rFonts w:ascii="Arial" w:hAnsi="Arial" w:cs="宋体"/>
          <w:spacing w:val="-4"/>
          <w:sz w:val="24"/>
          <w:szCs w:val="24"/>
        </w:rPr>
        <w:t xml:space="preserve"> </w:t>
      </w:r>
      <w:r w:rsidRPr="002C0C93">
        <w:rPr>
          <w:rFonts w:ascii="Arial" w:hAnsi="Arial"/>
          <w:sz w:val="24"/>
          <w:szCs w:val="24"/>
        </w:rPr>
        <w:t>Hiroshima</w:t>
      </w:r>
      <w:r w:rsidRPr="002C0C93">
        <w:rPr>
          <w:rFonts w:ascii="Arial" w:hAnsi="Arial" w:hint="eastAsia"/>
          <w:sz w:val="24"/>
          <w:szCs w:val="24"/>
        </w:rPr>
        <w:t>，</w:t>
      </w:r>
      <w:r w:rsidRPr="002C0C93">
        <w:rPr>
          <w:rFonts w:ascii="Arial" w:hAnsi="Arial"/>
          <w:sz w:val="24"/>
          <w:szCs w:val="24"/>
        </w:rPr>
        <w:t xml:space="preserve"> Japan</w:t>
      </w:r>
      <w:r w:rsidRPr="002C0C93">
        <w:rPr>
          <w:rFonts w:ascii="Arial" w:hAnsi="Arial" w:cs="宋体"/>
          <w:spacing w:val="-4"/>
          <w:sz w:val="24"/>
          <w:szCs w:val="24"/>
        </w:rPr>
        <w:t xml:space="preserve">  </w:t>
      </w:r>
    </w:p>
    <w:p w14:paraId="595C0AA3" w14:textId="0C1D854F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 w:hint="eastAsia"/>
          <w:spacing w:val="-4"/>
          <w:sz w:val="24"/>
          <w:szCs w:val="24"/>
        </w:rPr>
        <w:t xml:space="preserve">Y. Zhang et al, "Development of CMOS Pixel Sensor prototype for the high-rate CEPC vertex detector", 12th International conference on Position sensitive detectors, </w:t>
      </w:r>
      <w:r w:rsidRPr="002C0C93">
        <w:rPr>
          <w:rFonts w:ascii="Arial" w:hAnsi="Arial" w:cs="宋体" w:hint="eastAsia"/>
          <w:spacing w:val="-4"/>
          <w:sz w:val="24"/>
          <w:szCs w:val="24"/>
        </w:rPr>
        <w:t>英国伯明翰，</w:t>
      </w:r>
      <w:r w:rsidRPr="002C0C93">
        <w:rPr>
          <w:rFonts w:ascii="Arial" w:hAnsi="Arial" w:cs="宋体" w:hint="eastAsia"/>
          <w:spacing w:val="-4"/>
          <w:sz w:val="24"/>
          <w:szCs w:val="24"/>
        </w:rPr>
        <w:t>2021</w:t>
      </w:r>
      <w:r w:rsidRPr="002C0C93">
        <w:rPr>
          <w:rFonts w:ascii="Arial" w:hAnsi="Arial" w:cs="宋体" w:hint="eastAsia"/>
          <w:spacing w:val="-4"/>
          <w:sz w:val="24"/>
          <w:szCs w:val="24"/>
        </w:rPr>
        <w:t>年</w:t>
      </w:r>
      <w:r w:rsidRPr="002C0C93">
        <w:rPr>
          <w:rFonts w:ascii="Arial" w:hAnsi="Arial" w:cs="宋体" w:hint="eastAsia"/>
          <w:spacing w:val="-4"/>
          <w:sz w:val="24"/>
          <w:szCs w:val="24"/>
        </w:rPr>
        <w:t>9</w:t>
      </w:r>
      <w:r w:rsidRPr="002C0C93">
        <w:rPr>
          <w:rFonts w:ascii="Arial" w:hAnsi="Arial" w:cs="宋体" w:hint="eastAsia"/>
          <w:spacing w:val="-4"/>
          <w:sz w:val="24"/>
          <w:szCs w:val="24"/>
        </w:rPr>
        <w:t>月</w:t>
      </w:r>
      <w:r w:rsidRPr="002C0C93">
        <w:rPr>
          <w:rFonts w:ascii="Arial" w:hAnsi="Arial" w:cs="宋体" w:hint="eastAsia"/>
          <w:spacing w:val="-4"/>
          <w:sz w:val="24"/>
          <w:szCs w:val="24"/>
        </w:rPr>
        <w:t>15</w:t>
      </w:r>
      <w:r w:rsidRPr="002C0C93">
        <w:rPr>
          <w:rFonts w:ascii="Arial" w:hAnsi="Arial" w:cs="宋体" w:hint="eastAsia"/>
          <w:spacing w:val="-4"/>
          <w:sz w:val="24"/>
          <w:szCs w:val="24"/>
        </w:rPr>
        <w:t>日</w:t>
      </w:r>
    </w:p>
    <w:p w14:paraId="65A78BB6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 w:hint="eastAsia"/>
          <w:spacing w:val="-4"/>
          <w:sz w:val="24"/>
          <w:szCs w:val="24"/>
        </w:rPr>
        <w:t xml:space="preserve">Zhijun Liang, Status of CEPC vertex detector prototype, CEPC workshop for 4th detector concept , </w:t>
      </w:r>
      <w:r w:rsidRPr="002C0C93">
        <w:rPr>
          <w:rFonts w:ascii="Arial" w:hAnsi="Arial" w:cs="宋体" w:hint="eastAsia"/>
          <w:spacing w:val="-4"/>
          <w:sz w:val="24"/>
          <w:szCs w:val="24"/>
        </w:rPr>
        <w:t>扬州</w:t>
      </w:r>
      <w:r w:rsidRPr="002C0C93">
        <w:rPr>
          <w:rFonts w:ascii="Arial" w:hAnsi="Arial" w:cs="宋体" w:hint="eastAsia"/>
          <w:spacing w:val="-4"/>
          <w:sz w:val="24"/>
          <w:szCs w:val="24"/>
        </w:rPr>
        <w:t xml:space="preserve"> 2021</w:t>
      </w:r>
      <w:r w:rsidRPr="002C0C93">
        <w:rPr>
          <w:rFonts w:ascii="Arial" w:hAnsi="Arial" w:cs="宋体" w:hint="eastAsia"/>
          <w:spacing w:val="-4"/>
          <w:sz w:val="24"/>
          <w:szCs w:val="24"/>
        </w:rPr>
        <w:t>年</w:t>
      </w:r>
      <w:r w:rsidRPr="002C0C93">
        <w:rPr>
          <w:rFonts w:ascii="Arial" w:hAnsi="Arial" w:cs="宋体" w:hint="eastAsia"/>
          <w:spacing w:val="-4"/>
          <w:sz w:val="24"/>
          <w:szCs w:val="24"/>
        </w:rPr>
        <w:t>4</w:t>
      </w:r>
      <w:r w:rsidRPr="002C0C93">
        <w:rPr>
          <w:rFonts w:ascii="Arial" w:hAnsi="Arial" w:cs="宋体" w:hint="eastAsia"/>
          <w:spacing w:val="-4"/>
          <w:sz w:val="24"/>
          <w:szCs w:val="24"/>
        </w:rPr>
        <w:t>月</w:t>
      </w:r>
      <w:r w:rsidRPr="002C0C93">
        <w:rPr>
          <w:rFonts w:ascii="Arial" w:hAnsi="Arial" w:cs="宋体" w:hint="eastAsia"/>
          <w:spacing w:val="-4"/>
          <w:sz w:val="24"/>
          <w:szCs w:val="24"/>
        </w:rPr>
        <w:t>13</w:t>
      </w:r>
      <w:r w:rsidRPr="002C0C93">
        <w:rPr>
          <w:rFonts w:ascii="Arial" w:hAnsi="Arial" w:cs="宋体" w:hint="eastAsia"/>
          <w:spacing w:val="-4"/>
          <w:sz w:val="24"/>
          <w:szCs w:val="24"/>
        </w:rPr>
        <w:t>日</w:t>
      </w:r>
    </w:p>
    <w:p w14:paraId="57AA6F32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 w:cs="宋体" w:hint="eastAsia"/>
          <w:spacing w:val="-4"/>
          <w:sz w:val="24"/>
          <w:szCs w:val="24"/>
        </w:rPr>
        <w:t xml:space="preserve">Wei </w:t>
      </w:r>
      <w:proofErr w:type="spellStart"/>
      <w:r w:rsidRPr="002C0C93">
        <w:rPr>
          <w:rFonts w:ascii="Arial" w:hAnsi="Arial" w:cs="宋体" w:hint="eastAsia"/>
          <w:spacing w:val="-4"/>
          <w:sz w:val="24"/>
          <w:szCs w:val="24"/>
        </w:rPr>
        <w:t>Wei</w:t>
      </w:r>
      <w:proofErr w:type="spellEnd"/>
      <w:r w:rsidRPr="002C0C93">
        <w:rPr>
          <w:rFonts w:ascii="Arial" w:hAnsi="Arial" w:cs="宋体" w:hint="eastAsia"/>
          <w:spacing w:val="-4"/>
          <w:sz w:val="24"/>
          <w:szCs w:val="24"/>
        </w:rPr>
        <w:t xml:space="preserve">, Status of the </w:t>
      </w:r>
      <w:proofErr w:type="spellStart"/>
      <w:r w:rsidRPr="002C0C93">
        <w:rPr>
          <w:rFonts w:ascii="Arial" w:hAnsi="Arial" w:cs="宋体" w:hint="eastAsia"/>
          <w:spacing w:val="-4"/>
          <w:sz w:val="24"/>
          <w:szCs w:val="24"/>
        </w:rPr>
        <w:t>TaichuPix</w:t>
      </w:r>
      <w:proofErr w:type="spellEnd"/>
      <w:r w:rsidRPr="002C0C93">
        <w:rPr>
          <w:rFonts w:ascii="Arial" w:hAnsi="Arial" w:cs="宋体" w:hint="eastAsia"/>
          <w:spacing w:val="-4"/>
          <w:sz w:val="24"/>
          <w:szCs w:val="24"/>
        </w:rPr>
        <w:t xml:space="preserve"> chip for the high-rate CEPC Vertex Detector, CEPC workshop for 4th detector concept, </w:t>
      </w:r>
      <w:r w:rsidRPr="002C0C93">
        <w:rPr>
          <w:rFonts w:ascii="Arial" w:hAnsi="Arial" w:cs="宋体" w:hint="eastAsia"/>
          <w:spacing w:val="-4"/>
          <w:sz w:val="24"/>
          <w:szCs w:val="24"/>
        </w:rPr>
        <w:t>扬州</w:t>
      </w:r>
      <w:r w:rsidRPr="002C0C93">
        <w:rPr>
          <w:rFonts w:ascii="Arial" w:hAnsi="Arial" w:cs="宋体" w:hint="eastAsia"/>
          <w:spacing w:val="-4"/>
          <w:sz w:val="24"/>
          <w:szCs w:val="24"/>
        </w:rPr>
        <w:t>, 2021</w:t>
      </w:r>
      <w:r w:rsidRPr="002C0C93">
        <w:rPr>
          <w:rFonts w:ascii="Arial" w:hAnsi="Arial" w:cs="宋体" w:hint="eastAsia"/>
          <w:spacing w:val="-4"/>
          <w:sz w:val="24"/>
          <w:szCs w:val="24"/>
        </w:rPr>
        <w:t>年</w:t>
      </w:r>
      <w:r w:rsidRPr="002C0C93">
        <w:rPr>
          <w:rFonts w:ascii="Arial" w:hAnsi="Arial" w:cs="宋体" w:hint="eastAsia"/>
          <w:spacing w:val="-4"/>
          <w:sz w:val="24"/>
          <w:szCs w:val="24"/>
        </w:rPr>
        <w:t>4</w:t>
      </w:r>
      <w:r w:rsidRPr="002C0C93">
        <w:rPr>
          <w:rFonts w:ascii="Arial" w:hAnsi="Arial" w:cs="宋体" w:hint="eastAsia"/>
          <w:spacing w:val="-4"/>
          <w:sz w:val="24"/>
          <w:szCs w:val="24"/>
        </w:rPr>
        <w:t>月</w:t>
      </w:r>
      <w:r w:rsidRPr="002C0C93">
        <w:rPr>
          <w:rFonts w:ascii="Arial" w:hAnsi="Arial" w:cs="宋体" w:hint="eastAsia"/>
          <w:spacing w:val="-4"/>
          <w:sz w:val="24"/>
          <w:szCs w:val="24"/>
        </w:rPr>
        <w:t>13</w:t>
      </w:r>
      <w:r w:rsidRPr="002C0C93">
        <w:rPr>
          <w:rFonts w:ascii="Arial" w:hAnsi="Arial" w:cs="宋体" w:hint="eastAsia"/>
          <w:spacing w:val="-4"/>
          <w:sz w:val="24"/>
          <w:szCs w:val="24"/>
        </w:rPr>
        <w:t>日</w:t>
      </w:r>
    </w:p>
    <w:p w14:paraId="3F0319DC" w14:textId="77777777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/>
          <w:sz w:val="24"/>
          <w:szCs w:val="24"/>
        </w:rPr>
        <w:lastRenderedPageBreak/>
        <w:t>Weiwei, Status of the CEPC vertex and tracking detector R&amp;D, The 2022 International Workshop on the High Energy Circular Electron Positron Collider, Beijing, Oct 24-</w:t>
      </w:r>
      <w:proofErr w:type="gramStart"/>
      <w:r w:rsidRPr="002C0C93">
        <w:rPr>
          <w:rFonts w:ascii="Arial" w:hAnsi="Arial"/>
          <w:sz w:val="24"/>
          <w:szCs w:val="24"/>
        </w:rPr>
        <w:t>28 ,</w:t>
      </w:r>
      <w:proofErr w:type="gramEnd"/>
      <w:r w:rsidRPr="002C0C93">
        <w:rPr>
          <w:rFonts w:ascii="Arial" w:hAnsi="Arial"/>
          <w:sz w:val="24"/>
          <w:szCs w:val="24"/>
        </w:rPr>
        <w:t xml:space="preserve"> 2022</w:t>
      </w:r>
    </w:p>
    <w:p w14:paraId="729417AD" w14:textId="6A61A4FB" w:rsidR="00582B24" w:rsidRPr="002C0C93" w:rsidRDefault="00582B24" w:rsidP="00582B24">
      <w:pPr>
        <w:pStyle w:val="ListParagraph"/>
        <w:numPr>
          <w:ilvl w:val="0"/>
          <w:numId w:val="5"/>
        </w:numPr>
        <w:adjustRightInd w:val="0"/>
        <w:snapToGrid w:val="0"/>
        <w:ind w:firstLineChars="0"/>
        <w:rPr>
          <w:rFonts w:ascii="Arial" w:hAnsi="Arial" w:cs="宋体"/>
          <w:spacing w:val="-4"/>
          <w:sz w:val="24"/>
          <w:szCs w:val="24"/>
        </w:rPr>
      </w:pPr>
      <w:r w:rsidRPr="002C0C93">
        <w:rPr>
          <w:rFonts w:ascii="Arial" w:hAnsi="Arial"/>
          <w:sz w:val="24"/>
          <w:szCs w:val="24"/>
        </w:rPr>
        <w:t xml:space="preserve">Zhijun Liang, CEPC vertex detector R &amp; D global overview, Joint Workshop of the CEPC Physics, Software and New Detector Concept in 2022, </w:t>
      </w:r>
      <w:proofErr w:type="gramStart"/>
      <w:r w:rsidRPr="002C0C93">
        <w:rPr>
          <w:rFonts w:ascii="Arial" w:hAnsi="Arial"/>
          <w:sz w:val="24"/>
          <w:szCs w:val="24"/>
        </w:rPr>
        <w:t>Beijing ,May</w:t>
      </w:r>
      <w:proofErr w:type="gramEnd"/>
      <w:r w:rsidRPr="002C0C93">
        <w:rPr>
          <w:rFonts w:ascii="Arial" w:hAnsi="Arial"/>
          <w:sz w:val="24"/>
          <w:szCs w:val="24"/>
        </w:rPr>
        <w:t xml:space="preserve"> 23 – 25, 2022</w:t>
      </w:r>
    </w:p>
    <w:p w14:paraId="2EB46067" w14:textId="77777777" w:rsidR="00582B24" w:rsidRPr="00085060" w:rsidRDefault="00582B24" w:rsidP="00582B24">
      <w:pPr>
        <w:rPr>
          <w:rFonts w:ascii="Arial" w:hAnsi="Arial"/>
          <w:sz w:val="24"/>
          <w:szCs w:val="24"/>
        </w:rPr>
      </w:pPr>
      <w:bookmarkStart w:id="7" w:name="_GoBack"/>
      <w:bookmarkEnd w:id="7"/>
    </w:p>
    <w:sectPr w:rsidR="00582B24" w:rsidRPr="0008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35F10" w14:textId="77777777" w:rsidR="00213924" w:rsidRDefault="00213924" w:rsidP="002C0C93">
      <w:r>
        <w:separator/>
      </w:r>
    </w:p>
  </w:endnote>
  <w:endnote w:type="continuationSeparator" w:id="0">
    <w:p w14:paraId="189A9088" w14:textId="77777777" w:rsidR="00213924" w:rsidRDefault="00213924" w:rsidP="002C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AD732" w14:textId="77777777" w:rsidR="00213924" w:rsidRDefault="00213924" w:rsidP="002C0C93">
      <w:r>
        <w:separator/>
      </w:r>
    </w:p>
  </w:footnote>
  <w:footnote w:type="continuationSeparator" w:id="0">
    <w:p w14:paraId="46BA6E47" w14:textId="77777777" w:rsidR="00213924" w:rsidRDefault="00213924" w:rsidP="002C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B7B"/>
    <w:multiLevelType w:val="hybridMultilevel"/>
    <w:tmpl w:val="1A908290"/>
    <w:lvl w:ilvl="0" w:tplc="A3D82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977A9"/>
    <w:multiLevelType w:val="hybridMultilevel"/>
    <w:tmpl w:val="7EE8F4BE"/>
    <w:lvl w:ilvl="0" w:tplc="F67EF758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666666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F127F1"/>
    <w:multiLevelType w:val="hybridMultilevel"/>
    <w:tmpl w:val="CACC94BE"/>
    <w:lvl w:ilvl="0" w:tplc="8E62E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2C7C87"/>
    <w:multiLevelType w:val="hybridMultilevel"/>
    <w:tmpl w:val="2B6E65BE"/>
    <w:lvl w:ilvl="0" w:tplc="A3D82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635C48"/>
    <w:multiLevelType w:val="hybridMultilevel"/>
    <w:tmpl w:val="468E4BD4"/>
    <w:lvl w:ilvl="0" w:tplc="3E20DF40">
      <w:start w:val="1"/>
      <w:numFmt w:val="decimal"/>
      <w:lvlText w:val="%1."/>
      <w:lvlJc w:val="left"/>
      <w:pPr>
        <w:ind w:left="360" w:hanging="360"/>
      </w:pPr>
      <w:rPr>
        <w:rFonts w:ascii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4A"/>
    <w:rsid w:val="0002198D"/>
    <w:rsid w:val="00037595"/>
    <w:rsid w:val="000719D4"/>
    <w:rsid w:val="00085060"/>
    <w:rsid w:val="00091906"/>
    <w:rsid w:val="000973EE"/>
    <w:rsid w:val="0009774A"/>
    <w:rsid w:val="000C4F90"/>
    <w:rsid w:val="000D233E"/>
    <w:rsid w:val="0016765E"/>
    <w:rsid w:val="0017279C"/>
    <w:rsid w:val="001C1DA6"/>
    <w:rsid w:val="001D68C6"/>
    <w:rsid w:val="00213924"/>
    <w:rsid w:val="00240FEA"/>
    <w:rsid w:val="002A354B"/>
    <w:rsid w:val="002B6249"/>
    <w:rsid w:val="002C0C93"/>
    <w:rsid w:val="002C4242"/>
    <w:rsid w:val="002C7A45"/>
    <w:rsid w:val="002E2986"/>
    <w:rsid w:val="002F3069"/>
    <w:rsid w:val="00312452"/>
    <w:rsid w:val="0032721C"/>
    <w:rsid w:val="00351673"/>
    <w:rsid w:val="003562C6"/>
    <w:rsid w:val="00370DE5"/>
    <w:rsid w:val="00370EAB"/>
    <w:rsid w:val="003759F7"/>
    <w:rsid w:val="00376315"/>
    <w:rsid w:val="00394CF2"/>
    <w:rsid w:val="003A4B4A"/>
    <w:rsid w:val="003B71F3"/>
    <w:rsid w:val="003C2275"/>
    <w:rsid w:val="00423201"/>
    <w:rsid w:val="004424B1"/>
    <w:rsid w:val="0048534D"/>
    <w:rsid w:val="004C3F31"/>
    <w:rsid w:val="004D3796"/>
    <w:rsid w:val="004D7522"/>
    <w:rsid w:val="004E677E"/>
    <w:rsid w:val="004F7D13"/>
    <w:rsid w:val="0051648C"/>
    <w:rsid w:val="00526B95"/>
    <w:rsid w:val="005277EA"/>
    <w:rsid w:val="0055784E"/>
    <w:rsid w:val="00572C07"/>
    <w:rsid w:val="00582B24"/>
    <w:rsid w:val="00583408"/>
    <w:rsid w:val="005B2486"/>
    <w:rsid w:val="005B4BCC"/>
    <w:rsid w:val="005C67FB"/>
    <w:rsid w:val="005E7531"/>
    <w:rsid w:val="005F0EDF"/>
    <w:rsid w:val="005F63E1"/>
    <w:rsid w:val="005F7120"/>
    <w:rsid w:val="00601851"/>
    <w:rsid w:val="00616F4F"/>
    <w:rsid w:val="0061716D"/>
    <w:rsid w:val="006279A4"/>
    <w:rsid w:val="0063086F"/>
    <w:rsid w:val="0063751C"/>
    <w:rsid w:val="00660FBA"/>
    <w:rsid w:val="006901A1"/>
    <w:rsid w:val="00690604"/>
    <w:rsid w:val="006A21A7"/>
    <w:rsid w:val="006B6EE1"/>
    <w:rsid w:val="006B738E"/>
    <w:rsid w:val="006C31A8"/>
    <w:rsid w:val="006C5318"/>
    <w:rsid w:val="006F70E6"/>
    <w:rsid w:val="00710BFA"/>
    <w:rsid w:val="00711DC5"/>
    <w:rsid w:val="0072156B"/>
    <w:rsid w:val="00746BC8"/>
    <w:rsid w:val="00776198"/>
    <w:rsid w:val="007928A5"/>
    <w:rsid w:val="007B00A2"/>
    <w:rsid w:val="007D5EDC"/>
    <w:rsid w:val="007E40B9"/>
    <w:rsid w:val="007E76F0"/>
    <w:rsid w:val="007F28AF"/>
    <w:rsid w:val="008143FF"/>
    <w:rsid w:val="00821DFE"/>
    <w:rsid w:val="00884E33"/>
    <w:rsid w:val="00891B5D"/>
    <w:rsid w:val="008B270D"/>
    <w:rsid w:val="008B40A8"/>
    <w:rsid w:val="008D30F8"/>
    <w:rsid w:val="00912156"/>
    <w:rsid w:val="00932B5B"/>
    <w:rsid w:val="00986644"/>
    <w:rsid w:val="00987938"/>
    <w:rsid w:val="00991003"/>
    <w:rsid w:val="009E1094"/>
    <w:rsid w:val="00A0327B"/>
    <w:rsid w:val="00A0384D"/>
    <w:rsid w:val="00A24C3C"/>
    <w:rsid w:val="00A327BE"/>
    <w:rsid w:val="00A811CC"/>
    <w:rsid w:val="00AA03E5"/>
    <w:rsid w:val="00AA2399"/>
    <w:rsid w:val="00AB0E77"/>
    <w:rsid w:val="00B03F75"/>
    <w:rsid w:val="00B70367"/>
    <w:rsid w:val="00BC241F"/>
    <w:rsid w:val="00BD2470"/>
    <w:rsid w:val="00BD506E"/>
    <w:rsid w:val="00BD7051"/>
    <w:rsid w:val="00BE20C3"/>
    <w:rsid w:val="00BE25B6"/>
    <w:rsid w:val="00BE6664"/>
    <w:rsid w:val="00C0393F"/>
    <w:rsid w:val="00C12156"/>
    <w:rsid w:val="00C271E6"/>
    <w:rsid w:val="00C42EB9"/>
    <w:rsid w:val="00C53FFE"/>
    <w:rsid w:val="00C611B8"/>
    <w:rsid w:val="00C66F9C"/>
    <w:rsid w:val="00CA2DB9"/>
    <w:rsid w:val="00CA3224"/>
    <w:rsid w:val="00CB3D9F"/>
    <w:rsid w:val="00CD2B02"/>
    <w:rsid w:val="00CD5F3A"/>
    <w:rsid w:val="00CE4F40"/>
    <w:rsid w:val="00CF5667"/>
    <w:rsid w:val="00CF7C25"/>
    <w:rsid w:val="00D01C21"/>
    <w:rsid w:val="00D03F90"/>
    <w:rsid w:val="00D06379"/>
    <w:rsid w:val="00D574E8"/>
    <w:rsid w:val="00D74821"/>
    <w:rsid w:val="00D75F49"/>
    <w:rsid w:val="00D77724"/>
    <w:rsid w:val="00DC1AEB"/>
    <w:rsid w:val="00DE0CE9"/>
    <w:rsid w:val="00E071B3"/>
    <w:rsid w:val="00E13886"/>
    <w:rsid w:val="00E35C31"/>
    <w:rsid w:val="00E443E2"/>
    <w:rsid w:val="00E77B4F"/>
    <w:rsid w:val="00E85A92"/>
    <w:rsid w:val="00E95D91"/>
    <w:rsid w:val="00EA4761"/>
    <w:rsid w:val="00EC0C80"/>
    <w:rsid w:val="00EC6EF2"/>
    <w:rsid w:val="00ED0F2D"/>
    <w:rsid w:val="00EE387A"/>
    <w:rsid w:val="00F358B0"/>
    <w:rsid w:val="00F4348B"/>
    <w:rsid w:val="00F67126"/>
    <w:rsid w:val="00F754E4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73E8A"/>
  <w15:chartTrackingRefBased/>
  <w15:docId w15:val="{F59C7E2A-35CE-E44F-ACB8-3E87D81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B4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2B24"/>
    <w:rPr>
      <w:i/>
      <w:iCs/>
    </w:rPr>
  </w:style>
  <w:style w:type="paragraph" w:styleId="ListParagraph">
    <w:name w:val="List Paragraph"/>
    <w:basedOn w:val="Normal"/>
    <w:uiPriority w:val="34"/>
    <w:qFormat/>
    <w:rsid w:val="00582B2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2C0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C93"/>
    <w:rPr>
      <w:rFonts w:ascii="Times New Roman" w:eastAsia="宋体" w:hAnsi="Times New Roman" w:cs="Times New Roman"/>
      <w:szCs w:val="21"/>
    </w:rPr>
  </w:style>
  <w:style w:type="paragraph" w:styleId="Footer">
    <w:name w:val="footer"/>
    <w:basedOn w:val="Normal"/>
    <w:link w:val="FooterChar"/>
    <w:uiPriority w:val="99"/>
    <w:unhideWhenUsed/>
    <w:rsid w:val="002C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C9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liangzj@ihep.ac.cn</dc:creator>
  <cp:keywords/>
  <dc:description/>
  <cp:lastModifiedBy>Zhaoru Zhang</cp:lastModifiedBy>
  <cp:revision>2</cp:revision>
  <dcterms:created xsi:type="dcterms:W3CDTF">2023-06-19T03:24:00Z</dcterms:created>
  <dcterms:modified xsi:type="dcterms:W3CDTF">2023-06-19T03:24:00Z</dcterms:modified>
</cp:coreProperties>
</file>