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60F7" w14:textId="338D9145" w:rsidR="00C22389" w:rsidRPr="005B2D86" w:rsidRDefault="00CA32F3" w:rsidP="00C22389">
      <w:pPr>
        <w:jc w:val="center"/>
        <w:rPr>
          <w:sz w:val="28"/>
        </w:rPr>
      </w:pPr>
      <w:proofErr w:type="spellStart"/>
      <w:proofErr w:type="gramStart"/>
      <w:r>
        <w:rPr>
          <w:rFonts w:hint="eastAsia"/>
          <w:bCs/>
          <w:sz w:val="28"/>
        </w:rPr>
        <w:t>P</w:t>
      </w:r>
      <w:r w:rsidR="00C036C8">
        <w:rPr>
          <w:bCs/>
          <w:sz w:val="28"/>
        </w:rPr>
        <w:t>reperation</w:t>
      </w:r>
      <w:proofErr w:type="spellEnd"/>
      <w:r w:rsidR="00C036C8">
        <w:rPr>
          <w:bCs/>
          <w:sz w:val="28"/>
        </w:rPr>
        <w:t xml:space="preserve">  of</w:t>
      </w:r>
      <w:proofErr w:type="gramEnd"/>
      <w:r w:rsidR="00C036C8">
        <w:rPr>
          <w:bCs/>
          <w:sz w:val="28"/>
        </w:rPr>
        <w:t xml:space="preserve"> </w:t>
      </w:r>
      <w:r>
        <w:rPr>
          <w:rFonts w:hint="eastAsia"/>
          <w:bCs/>
          <w:sz w:val="28"/>
        </w:rPr>
        <w:t>m</w:t>
      </w:r>
      <w:r w:rsidR="00AE00E7" w:rsidRPr="00B52013">
        <w:rPr>
          <w:bCs/>
          <w:sz w:val="28"/>
        </w:rPr>
        <w:t xml:space="preserve">etallic </w:t>
      </w:r>
      <w:r w:rsidR="001A4B12">
        <w:rPr>
          <w:bCs/>
          <w:sz w:val="28"/>
        </w:rPr>
        <w:t>c</w:t>
      </w:r>
      <w:r w:rsidR="00AE00E7" w:rsidRPr="00B52013">
        <w:rPr>
          <w:bCs/>
          <w:sz w:val="28"/>
        </w:rPr>
        <w:t>a</w:t>
      </w:r>
      <w:r w:rsidR="001A4B12">
        <w:rPr>
          <w:bCs/>
          <w:sz w:val="28"/>
        </w:rPr>
        <w:t>lcium</w:t>
      </w:r>
      <w:r w:rsidR="00C036C8">
        <w:rPr>
          <w:bCs/>
          <w:sz w:val="28"/>
        </w:rPr>
        <w:t xml:space="preserve"> samples</w:t>
      </w:r>
      <w:r w:rsidR="006639A4">
        <w:rPr>
          <w:bCs/>
          <w:sz w:val="28"/>
        </w:rPr>
        <w:t xml:space="preserve"> </w:t>
      </w:r>
      <w:r w:rsidR="00AE00E7">
        <w:rPr>
          <w:bCs/>
          <w:sz w:val="28"/>
        </w:rPr>
        <w:t>for</w:t>
      </w:r>
      <w:r w:rsidR="006639A4">
        <w:rPr>
          <w:bCs/>
          <w:sz w:val="28"/>
        </w:rPr>
        <w:t xml:space="preserve"> </w:t>
      </w:r>
      <w:r w:rsidR="005B2D86" w:rsidRPr="005B2D86">
        <w:rPr>
          <w:bCs/>
          <w:sz w:val="28"/>
          <w:vertAlign w:val="superscript"/>
        </w:rPr>
        <w:t>41</w:t>
      </w:r>
      <w:r w:rsidR="005B2D86" w:rsidRPr="005B2D86">
        <w:rPr>
          <w:bCs/>
          <w:sz w:val="28"/>
        </w:rPr>
        <w:t>Ca</w:t>
      </w:r>
      <w:r w:rsidR="00C036C8">
        <w:rPr>
          <w:bCs/>
          <w:sz w:val="28"/>
        </w:rPr>
        <w:t xml:space="preserve"> dating</w:t>
      </w:r>
    </w:p>
    <w:p w14:paraId="6A80CB47" w14:textId="003E35C6" w:rsidR="005B2D86" w:rsidRDefault="003D19D5" w:rsidP="005B2D86">
      <w:pPr>
        <w:spacing w:after="20"/>
        <w:jc w:val="center"/>
        <w:rPr>
          <w:vertAlign w:val="superscript"/>
        </w:rPr>
      </w:pPr>
      <w:r w:rsidRPr="006D305D">
        <w:t>H.-M. Zhu</w:t>
      </w:r>
      <w:r w:rsidRPr="006D305D">
        <w:rPr>
          <w:vertAlign w:val="superscript"/>
        </w:rPr>
        <w:t>1</w:t>
      </w:r>
      <w:r w:rsidRPr="00826B4E">
        <w:t>,</w:t>
      </w:r>
      <w:r>
        <w:rPr>
          <w:vertAlign w:val="superscript"/>
        </w:rPr>
        <w:t xml:space="preserve"> </w:t>
      </w:r>
      <w:r w:rsidR="005B2D86" w:rsidRPr="006D305D" w:rsidDel="000226EA">
        <w:t>W.-W. Sun</w:t>
      </w:r>
      <w:r w:rsidR="005B2D86" w:rsidRPr="006D305D" w:rsidDel="000226EA">
        <w:rPr>
          <w:vertAlign w:val="superscript"/>
        </w:rPr>
        <w:t>1</w:t>
      </w:r>
      <w:r w:rsidR="005B2D86" w:rsidRPr="00826B4E" w:rsidDel="000226EA">
        <w:t xml:space="preserve">, </w:t>
      </w:r>
      <w:r w:rsidR="005B2D86" w:rsidRPr="006D305D">
        <w:t>G.-M. Yang</w:t>
      </w:r>
      <w:r w:rsidR="005B2D86" w:rsidRPr="006D305D">
        <w:rPr>
          <w:vertAlign w:val="superscript"/>
        </w:rPr>
        <w:t>1</w:t>
      </w:r>
      <w:r w:rsidR="005B2D86" w:rsidRPr="006D305D">
        <w:t xml:space="preserve">, </w:t>
      </w:r>
      <w:r w:rsidR="009A55E2" w:rsidRPr="006D305D">
        <w:t>W. Jiang</w:t>
      </w:r>
      <w:r w:rsidR="009A55E2" w:rsidRPr="006D305D">
        <w:rPr>
          <w:vertAlign w:val="superscript"/>
        </w:rPr>
        <w:t>1,2</w:t>
      </w:r>
      <w:r w:rsidR="009A55E2" w:rsidRPr="006D305D">
        <w:t>,</w:t>
      </w:r>
      <w:r w:rsidR="009A55E2">
        <w:t xml:space="preserve"> </w:t>
      </w:r>
      <w:r w:rsidR="005B2D86" w:rsidRPr="006D305D">
        <w:t>Z.-T. Lu</w:t>
      </w:r>
      <w:r w:rsidR="005B2D86" w:rsidRPr="006D305D">
        <w:rPr>
          <w:vertAlign w:val="superscript"/>
        </w:rPr>
        <w:t>1,2</w:t>
      </w:r>
    </w:p>
    <w:p w14:paraId="6A03640B" w14:textId="77777777" w:rsidR="005B2D86" w:rsidRPr="005B2D86" w:rsidRDefault="005B2D86" w:rsidP="005B2D86">
      <w:pPr>
        <w:spacing w:after="0" w:line="240" w:lineRule="auto"/>
        <w:jc w:val="center"/>
        <w:rPr>
          <w:sz w:val="21"/>
          <w:szCs w:val="21"/>
        </w:rPr>
      </w:pPr>
      <w:bookmarkStart w:id="0" w:name="_Hlk110088109"/>
      <w:r w:rsidRPr="005B2D86">
        <w:rPr>
          <w:sz w:val="21"/>
          <w:szCs w:val="21"/>
        </w:rPr>
        <w:t>1</w:t>
      </w:r>
      <w:r>
        <w:rPr>
          <w:sz w:val="21"/>
          <w:szCs w:val="21"/>
        </w:rPr>
        <w:t xml:space="preserve"> </w:t>
      </w:r>
      <w:r w:rsidRPr="005B2D86">
        <w:rPr>
          <w:sz w:val="21"/>
          <w:szCs w:val="21"/>
        </w:rPr>
        <w:t>CAS Center for Excellence in Quantum Information and Quantum Physics, School of Physical Sciences, University of Science and Technology of China; Hefei 230026, China.</w:t>
      </w:r>
    </w:p>
    <w:p w14:paraId="1F21E080" w14:textId="77777777" w:rsidR="005B2D86" w:rsidRPr="005B2D86" w:rsidRDefault="005B2D86" w:rsidP="005B2D86">
      <w:pPr>
        <w:spacing w:after="0" w:line="240" w:lineRule="auto"/>
        <w:jc w:val="center"/>
        <w:rPr>
          <w:sz w:val="21"/>
          <w:szCs w:val="21"/>
        </w:rPr>
      </w:pPr>
      <w:r w:rsidRPr="005B2D86">
        <w:rPr>
          <w:sz w:val="21"/>
          <w:szCs w:val="21"/>
        </w:rPr>
        <w:t>2</w:t>
      </w:r>
      <w:r>
        <w:rPr>
          <w:sz w:val="21"/>
          <w:szCs w:val="21"/>
        </w:rPr>
        <w:t xml:space="preserve"> </w:t>
      </w:r>
      <w:r w:rsidRPr="005B2D86">
        <w:rPr>
          <w:sz w:val="21"/>
          <w:szCs w:val="21"/>
        </w:rPr>
        <w:t>Hefei National Laboratory, University of Science and Technology of China; Hefei 230088, China.</w:t>
      </w:r>
    </w:p>
    <w:p w14:paraId="1D01F0E1" w14:textId="10C4EB44" w:rsidR="00C036C8" w:rsidRDefault="0054257F" w:rsidP="00B52013">
      <w:pPr>
        <w:spacing w:before="120" w:after="120"/>
        <w:rPr>
          <w:rFonts w:eastAsia="Times New Roman"/>
          <w:sz w:val="24"/>
          <w:szCs w:val="24"/>
        </w:rPr>
      </w:pPr>
      <w:r w:rsidRPr="00544C47">
        <w:rPr>
          <w:rFonts w:eastAsia="Times New Roman"/>
          <w:sz w:val="24"/>
          <w:szCs w:val="24"/>
        </w:rPr>
        <w:t xml:space="preserve">Calcium is a major element in the biosphere and lithosphere. Its cosmogenic isotope </w:t>
      </w:r>
      <w:r w:rsidRPr="00544C47">
        <w:rPr>
          <w:rFonts w:eastAsia="Times New Roman"/>
          <w:sz w:val="24"/>
          <w:szCs w:val="24"/>
          <w:vertAlign w:val="superscript"/>
        </w:rPr>
        <w:t>41</w:t>
      </w:r>
      <w:r w:rsidRPr="00544C47">
        <w:rPr>
          <w:rFonts w:eastAsia="Times New Roman"/>
          <w:sz w:val="24"/>
          <w:szCs w:val="24"/>
        </w:rPr>
        <w:t>Ca, with a half-life of 99 thousand years</w:t>
      </w:r>
      <w:r w:rsidR="005B2D86">
        <w:rPr>
          <w:rFonts w:eastAsia="Times New Roman"/>
          <w:sz w:val="24"/>
          <w:szCs w:val="24"/>
          <w:vertAlign w:val="superscript"/>
        </w:rPr>
        <w:t>1</w:t>
      </w:r>
      <w:r w:rsidRPr="00544C47">
        <w:rPr>
          <w:rFonts w:eastAsia="Times New Roman"/>
          <w:sz w:val="24"/>
          <w:szCs w:val="24"/>
        </w:rPr>
        <w:t xml:space="preserve">, can trace environmental processes at an age scale beyond the reach of </w:t>
      </w:r>
      <w:r w:rsidRPr="00544C47">
        <w:rPr>
          <w:rFonts w:eastAsia="Times New Roman"/>
          <w:sz w:val="24"/>
          <w:szCs w:val="24"/>
          <w:vertAlign w:val="superscript"/>
        </w:rPr>
        <w:t>14</w:t>
      </w:r>
      <w:r w:rsidRPr="00544C47">
        <w:rPr>
          <w:rFonts w:eastAsia="Times New Roman"/>
          <w:sz w:val="24"/>
          <w:szCs w:val="24"/>
        </w:rPr>
        <w:t xml:space="preserve">C. </w:t>
      </w:r>
    </w:p>
    <w:p w14:paraId="62FF9444" w14:textId="4638B32F" w:rsidR="00B52013" w:rsidRPr="00B52013" w:rsidRDefault="00C75312" w:rsidP="008E1388">
      <w:pPr>
        <w:spacing w:before="120" w:after="120"/>
        <w:rPr>
          <w:rFonts w:eastAsia="Times New Roman" w:hint="eastAsia"/>
          <w:sz w:val="24"/>
          <w:szCs w:val="24"/>
        </w:rPr>
      </w:pPr>
      <w:proofErr w:type="spellStart"/>
      <w:proofErr w:type="gramStart"/>
      <w:r>
        <w:rPr>
          <w:rFonts w:eastAsia="Times New Roman" w:hint="eastAsia"/>
          <w:sz w:val="24"/>
          <w:szCs w:val="24"/>
        </w:rPr>
        <w:t>Here</w:t>
      </w:r>
      <w:r>
        <w:rPr>
          <w:rFonts w:ascii="宋体" w:eastAsia="宋体" w:hAnsi="宋体" w:cs="宋体"/>
          <w:sz w:val="24"/>
          <w:szCs w:val="24"/>
        </w:rPr>
        <w:t>,</w:t>
      </w:r>
      <w:r w:rsidRPr="00C75312">
        <w:rPr>
          <w:rFonts w:eastAsia="Times New Roman"/>
          <w:sz w:val="24"/>
          <w:szCs w:val="24"/>
        </w:rPr>
        <w:t>w</w:t>
      </w:r>
      <w:r w:rsidRPr="00C75312">
        <w:rPr>
          <w:rFonts w:eastAsia="Times New Roman"/>
          <w:sz w:val="24"/>
          <w:szCs w:val="24"/>
        </w:rPr>
        <w:t>e</w:t>
      </w:r>
      <w:proofErr w:type="spellEnd"/>
      <w:proofErr w:type="gramEnd"/>
      <w:r w:rsidRPr="00C75312">
        <w:rPr>
          <w:rFonts w:eastAsia="Times New Roman"/>
          <w:sz w:val="24"/>
          <w:szCs w:val="24"/>
        </w:rPr>
        <w:t xml:space="preserve"> achieved the analysis of </w:t>
      </w:r>
      <w:r w:rsidRPr="00C75312">
        <w:rPr>
          <w:rFonts w:eastAsia="Times New Roman"/>
          <w:sz w:val="24"/>
          <w:szCs w:val="24"/>
          <w:vertAlign w:val="superscript"/>
        </w:rPr>
        <w:t>41</w:t>
      </w:r>
      <w:r w:rsidRPr="00C75312">
        <w:rPr>
          <w:rFonts w:eastAsia="Times New Roman"/>
          <w:sz w:val="24"/>
          <w:szCs w:val="24"/>
        </w:rPr>
        <w:t>Ca in environmental samples using ATTA, and a single analysis requires 80mg of metallic calcium.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hint="eastAsia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n addition, w</w:t>
      </w:r>
      <w:r w:rsidRPr="00C75312">
        <w:rPr>
          <w:rFonts w:eastAsia="Times New Roman"/>
          <w:sz w:val="24"/>
          <w:szCs w:val="24"/>
        </w:rPr>
        <w:t xml:space="preserve">e have developed a process for preparing </w:t>
      </w:r>
      <w:r w:rsidRPr="00C75312">
        <w:rPr>
          <w:rFonts w:eastAsia="Times New Roman" w:hint="eastAsia"/>
          <w:sz w:val="24"/>
          <w:szCs w:val="24"/>
        </w:rPr>
        <w:t>m</w:t>
      </w:r>
      <w:r w:rsidRPr="00C75312">
        <w:rPr>
          <w:rFonts w:eastAsia="Times New Roman"/>
          <w:sz w:val="24"/>
          <w:szCs w:val="24"/>
        </w:rPr>
        <w:t xml:space="preserve">etallic calcium samples from different types of environmental samples for the application of </w:t>
      </w:r>
      <w:r w:rsidRPr="00C75312">
        <w:rPr>
          <w:rFonts w:eastAsia="Times New Roman"/>
          <w:sz w:val="24"/>
          <w:szCs w:val="24"/>
          <w:vertAlign w:val="superscript"/>
        </w:rPr>
        <w:t>41</w:t>
      </w:r>
      <w:r w:rsidRPr="00C75312">
        <w:rPr>
          <w:rFonts w:eastAsia="Times New Roman"/>
          <w:sz w:val="24"/>
          <w:szCs w:val="24"/>
        </w:rPr>
        <w:t xml:space="preserve">Ca dating. The sample types and extraction efficiency are granite (40%), loess (60%), bone (90%), </w:t>
      </w:r>
      <w:proofErr w:type="gramStart"/>
      <w:r w:rsidRPr="00C75312">
        <w:rPr>
          <w:rFonts w:eastAsia="Times New Roman"/>
          <w:sz w:val="24"/>
          <w:szCs w:val="24"/>
        </w:rPr>
        <w:t>seawater</w:t>
      </w:r>
      <w:r w:rsidR="00093CF0" w:rsidRPr="00C75312">
        <w:rPr>
          <w:rFonts w:eastAsia="Times New Roman"/>
          <w:sz w:val="24"/>
          <w:szCs w:val="24"/>
        </w:rPr>
        <w:t>(</w:t>
      </w:r>
      <w:proofErr w:type="gramEnd"/>
      <w:r w:rsidR="00093CF0" w:rsidRPr="00C75312">
        <w:rPr>
          <w:rFonts w:eastAsia="Times New Roman"/>
          <w:sz w:val="24"/>
          <w:szCs w:val="24"/>
        </w:rPr>
        <w:t>90%)</w:t>
      </w:r>
      <w:r w:rsidRPr="00C75312">
        <w:rPr>
          <w:rFonts w:eastAsia="Times New Roman"/>
          <w:sz w:val="24"/>
          <w:szCs w:val="24"/>
        </w:rPr>
        <w:t>, foraminifera (90%), and coral (90%), respectively.</w:t>
      </w:r>
      <w:bookmarkEnd w:id="0"/>
    </w:p>
    <w:p w14:paraId="046F2533" w14:textId="77777777" w:rsidR="00D9417B" w:rsidRPr="00E359FD" w:rsidRDefault="00D9417B" w:rsidP="005B2D86">
      <w:pPr>
        <w:spacing w:after="0"/>
        <w:jc w:val="both"/>
        <w:rPr>
          <w:sz w:val="20"/>
          <w:szCs w:val="20"/>
        </w:rPr>
      </w:pPr>
    </w:p>
    <w:sectPr w:rsidR="00D9417B" w:rsidRPr="00E359FD" w:rsidSect="005B2D86"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3CAE" w14:textId="77777777" w:rsidR="00F57B48" w:rsidRDefault="00F57B48" w:rsidP="004A0867">
      <w:pPr>
        <w:spacing w:after="0" w:line="240" w:lineRule="auto"/>
      </w:pPr>
      <w:r>
        <w:separator/>
      </w:r>
    </w:p>
  </w:endnote>
  <w:endnote w:type="continuationSeparator" w:id="0">
    <w:p w14:paraId="7C08A56B" w14:textId="77777777" w:rsidR="00F57B48" w:rsidRDefault="00F57B48" w:rsidP="004A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54D3" w14:textId="77777777" w:rsidR="00F57B48" w:rsidRDefault="00F57B48" w:rsidP="004A0867">
      <w:pPr>
        <w:spacing w:after="0" w:line="240" w:lineRule="auto"/>
      </w:pPr>
      <w:r>
        <w:separator/>
      </w:r>
    </w:p>
  </w:footnote>
  <w:footnote w:type="continuationSeparator" w:id="0">
    <w:p w14:paraId="764E5211" w14:textId="77777777" w:rsidR="00F57B48" w:rsidRDefault="00F57B48" w:rsidP="004A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1C04"/>
    <w:multiLevelType w:val="hybridMultilevel"/>
    <w:tmpl w:val="F9DACF78"/>
    <w:lvl w:ilvl="0" w:tplc="245AEA0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32B5C"/>
    <w:multiLevelType w:val="hybridMultilevel"/>
    <w:tmpl w:val="7E5635CC"/>
    <w:lvl w:ilvl="0" w:tplc="79AE643E">
      <w:start w:val="1"/>
      <w:numFmt w:val="decimal"/>
      <w:lvlText w:val="[%1]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4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55"/>
    <w:rsid w:val="000226EA"/>
    <w:rsid w:val="000361BC"/>
    <w:rsid w:val="00043255"/>
    <w:rsid w:val="000766C4"/>
    <w:rsid w:val="000812FC"/>
    <w:rsid w:val="00093CF0"/>
    <w:rsid w:val="000949C5"/>
    <w:rsid w:val="000A08A5"/>
    <w:rsid w:val="000C0481"/>
    <w:rsid w:val="000F5AE3"/>
    <w:rsid w:val="00100990"/>
    <w:rsid w:val="00143846"/>
    <w:rsid w:val="00143B4D"/>
    <w:rsid w:val="00145602"/>
    <w:rsid w:val="00167567"/>
    <w:rsid w:val="001873DF"/>
    <w:rsid w:val="001A4B12"/>
    <w:rsid w:val="001B6396"/>
    <w:rsid w:val="001C0B94"/>
    <w:rsid w:val="001D36BB"/>
    <w:rsid w:val="001F2C3B"/>
    <w:rsid w:val="00206344"/>
    <w:rsid w:val="00221A41"/>
    <w:rsid w:val="00231884"/>
    <w:rsid w:val="002378B3"/>
    <w:rsid w:val="0026086A"/>
    <w:rsid w:val="00272BB9"/>
    <w:rsid w:val="002774E1"/>
    <w:rsid w:val="0028238B"/>
    <w:rsid w:val="002924FA"/>
    <w:rsid w:val="002B2F98"/>
    <w:rsid w:val="002C085C"/>
    <w:rsid w:val="002C577B"/>
    <w:rsid w:val="002E231F"/>
    <w:rsid w:val="0031063A"/>
    <w:rsid w:val="003155AE"/>
    <w:rsid w:val="00361956"/>
    <w:rsid w:val="00376308"/>
    <w:rsid w:val="00382899"/>
    <w:rsid w:val="003D19D5"/>
    <w:rsid w:val="004251FF"/>
    <w:rsid w:val="00467F58"/>
    <w:rsid w:val="00490385"/>
    <w:rsid w:val="004A0867"/>
    <w:rsid w:val="004B2221"/>
    <w:rsid w:val="004B352C"/>
    <w:rsid w:val="005109C9"/>
    <w:rsid w:val="0051661E"/>
    <w:rsid w:val="00532DF4"/>
    <w:rsid w:val="0054257F"/>
    <w:rsid w:val="005641AF"/>
    <w:rsid w:val="005B221D"/>
    <w:rsid w:val="005B2D86"/>
    <w:rsid w:val="005B3712"/>
    <w:rsid w:val="005C5E00"/>
    <w:rsid w:val="005F43F3"/>
    <w:rsid w:val="00601378"/>
    <w:rsid w:val="006530D3"/>
    <w:rsid w:val="00655805"/>
    <w:rsid w:val="006639A4"/>
    <w:rsid w:val="006A10C1"/>
    <w:rsid w:val="006C69CD"/>
    <w:rsid w:val="006F5CE7"/>
    <w:rsid w:val="00715327"/>
    <w:rsid w:val="0078452C"/>
    <w:rsid w:val="00786483"/>
    <w:rsid w:val="00792C07"/>
    <w:rsid w:val="007C2826"/>
    <w:rsid w:val="00813A82"/>
    <w:rsid w:val="00833B38"/>
    <w:rsid w:val="00890A03"/>
    <w:rsid w:val="008B0C3A"/>
    <w:rsid w:val="008B185A"/>
    <w:rsid w:val="008C1ED2"/>
    <w:rsid w:val="008E1388"/>
    <w:rsid w:val="008E7769"/>
    <w:rsid w:val="008F3A07"/>
    <w:rsid w:val="008F7C29"/>
    <w:rsid w:val="00951E1A"/>
    <w:rsid w:val="00965248"/>
    <w:rsid w:val="009A55E2"/>
    <w:rsid w:val="009C2803"/>
    <w:rsid w:val="009C4BEC"/>
    <w:rsid w:val="009C651A"/>
    <w:rsid w:val="009D07BB"/>
    <w:rsid w:val="009D4F15"/>
    <w:rsid w:val="009D59F7"/>
    <w:rsid w:val="009F7CAA"/>
    <w:rsid w:val="00A249A5"/>
    <w:rsid w:val="00A54634"/>
    <w:rsid w:val="00A83AA7"/>
    <w:rsid w:val="00AA3CFC"/>
    <w:rsid w:val="00AD7493"/>
    <w:rsid w:val="00AE00E7"/>
    <w:rsid w:val="00AE2AD1"/>
    <w:rsid w:val="00B31C5F"/>
    <w:rsid w:val="00B52013"/>
    <w:rsid w:val="00B67666"/>
    <w:rsid w:val="00BA30BB"/>
    <w:rsid w:val="00BF0EA8"/>
    <w:rsid w:val="00C036C8"/>
    <w:rsid w:val="00C22389"/>
    <w:rsid w:val="00C36C68"/>
    <w:rsid w:val="00C423EE"/>
    <w:rsid w:val="00C42979"/>
    <w:rsid w:val="00C53AFE"/>
    <w:rsid w:val="00C75312"/>
    <w:rsid w:val="00C963C3"/>
    <w:rsid w:val="00CA32F3"/>
    <w:rsid w:val="00CB31E6"/>
    <w:rsid w:val="00CE0DE5"/>
    <w:rsid w:val="00CF05C5"/>
    <w:rsid w:val="00D05694"/>
    <w:rsid w:val="00D105FB"/>
    <w:rsid w:val="00D7382F"/>
    <w:rsid w:val="00D752E2"/>
    <w:rsid w:val="00D8170D"/>
    <w:rsid w:val="00D9417B"/>
    <w:rsid w:val="00DC48CB"/>
    <w:rsid w:val="00E359FD"/>
    <w:rsid w:val="00E53A28"/>
    <w:rsid w:val="00E6389D"/>
    <w:rsid w:val="00E82E56"/>
    <w:rsid w:val="00EA1E6D"/>
    <w:rsid w:val="00EE3FE3"/>
    <w:rsid w:val="00EF1032"/>
    <w:rsid w:val="00EF64EE"/>
    <w:rsid w:val="00F20C76"/>
    <w:rsid w:val="00F229CF"/>
    <w:rsid w:val="00F57B48"/>
    <w:rsid w:val="00F61854"/>
    <w:rsid w:val="00FB1108"/>
    <w:rsid w:val="00FC1448"/>
    <w:rsid w:val="00FD06DC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FE3C8"/>
  <w15:chartTrackingRefBased/>
  <w15:docId w15:val="{C64873BF-C134-4652-B0B8-FB6B3852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C69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086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08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0867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105FB"/>
    <w:rPr>
      <w:rFonts w:ascii="Times New Roman" w:hAnsi="Times New Roman" w:cs="Times New Roman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5B2D86"/>
  </w:style>
  <w:style w:type="character" w:styleId="ac">
    <w:name w:val="annotation reference"/>
    <w:basedOn w:val="a0"/>
    <w:uiPriority w:val="99"/>
    <w:semiHidden/>
    <w:unhideWhenUsed/>
    <w:rsid w:val="008C1ED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C1ED2"/>
  </w:style>
  <w:style w:type="character" w:customStyle="1" w:styleId="ae">
    <w:name w:val="批注文字 字符"/>
    <w:basedOn w:val="a0"/>
    <w:link w:val="ad"/>
    <w:uiPriority w:val="99"/>
    <w:semiHidden/>
    <w:rsid w:val="008C1E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1ED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C1ED2"/>
    <w:rPr>
      <w:b/>
      <w:bCs/>
    </w:rPr>
  </w:style>
  <w:style w:type="character" w:customStyle="1" w:styleId="apple-converted-space">
    <w:name w:val="apple-converted-space"/>
    <w:basedOn w:val="a0"/>
    <w:rsid w:val="00E3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</dc:creator>
  <cp:keywords/>
  <dc:description/>
  <cp:lastModifiedBy>Zhu hm</cp:lastModifiedBy>
  <cp:revision>30</cp:revision>
  <dcterms:created xsi:type="dcterms:W3CDTF">2024-05-27T08:01:00Z</dcterms:created>
  <dcterms:modified xsi:type="dcterms:W3CDTF">2024-05-31T08:17:00Z</dcterms:modified>
</cp:coreProperties>
</file>