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B8" w:rsidRPr="00025D7F" w:rsidRDefault="00A8593B">
      <w:pPr>
        <w:pStyle w:val="a3"/>
        <w:rPr>
          <w:rFonts w:ascii="Heiti SC Medium" w:eastAsia="Heiti SC Medium" w:hAnsi="Heiti SC Medium"/>
          <w:b w:val="0"/>
        </w:rPr>
      </w:pPr>
      <w:r>
        <w:rPr>
          <w:rFonts w:ascii="Times New Roman" w:eastAsia="Heiti SC Medium" w:hAnsi="Times New Roman" w:cs="Times New Roman"/>
        </w:rPr>
        <w:t>Tracker</w:t>
      </w:r>
      <w:r w:rsidR="00551A18">
        <w:rPr>
          <w:rFonts w:ascii="Times New Roman" w:eastAsia="Heiti SC Medium" w:hAnsi="Times New Roman" w:cs="Times New Roman"/>
        </w:rPr>
        <w:t xml:space="preserve"> Meeting Minutes</w:t>
      </w:r>
    </w:p>
    <w:p w:rsidR="00A6689F" w:rsidRDefault="00A6689F" w:rsidP="00A6689F">
      <w:pPr>
        <w:tabs>
          <w:tab w:val="right" w:pos="1134"/>
          <w:tab w:val="left" w:pos="1276"/>
          <w:tab w:val="left" w:pos="4200"/>
        </w:tabs>
        <w:rPr>
          <w:rFonts w:ascii="Times New Roman" w:eastAsia="宋体" w:hAnsi="Times New Roman" w:cs="Times New Roman (正文 CS 字体)"/>
          <w:sz w:val="24"/>
        </w:rPr>
      </w:pPr>
    </w:p>
    <w:p w:rsidR="00A6689F" w:rsidRDefault="00A6689F" w:rsidP="00A6689F">
      <w:pP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ab/>
        <w:t>Time:</w:t>
      </w:r>
      <w:r>
        <w:rPr>
          <w:rFonts w:ascii="Times New Roman" w:eastAsia="宋体" w:hAnsi="Times New Roman" w:cs="Times New Roman (正文 CS 字体)"/>
          <w:sz w:val="24"/>
        </w:rPr>
        <w:tab/>
      </w:r>
      <w:r w:rsidRPr="002266DF">
        <w:rPr>
          <w:rFonts w:ascii="Times New Roman" w:eastAsia="宋体" w:hAnsi="Times New Roman" w:cs="Times New Roman (正文 CS 字体)"/>
          <w:sz w:val="24"/>
        </w:rPr>
        <w:t>202</w:t>
      </w:r>
      <w:r>
        <w:rPr>
          <w:rFonts w:ascii="Times New Roman" w:eastAsia="宋体" w:hAnsi="Times New Roman" w:cs="Times New Roman (正文 CS 字体)"/>
          <w:sz w:val="24"/>
        </w:rPr>
        <w:t>4</w:t>
      </w:r>
      <w:r w:rsidR="00BA474B">
        <w:rPr>
          <w:rFonts w:ascii="Times New Roman" w:eastAsia="宋体" w:hAnsi="Times New Roman" w:cs="Times New Roman (正文 CS 字体)"/>
          <w:sz w:val="24"/>
        </w:rPr>
        <w:t>/</w:t>
      </w:r>
      <w:r>
        <w:rPr>
          <w:rFonts w:ascii="Times New Roman" w:eastAsia="宋体" w:hAnsi="Times New Roman" w:cs="Times New Roman (正文 CS 字体)" w:hint="eastAsia"/>
          <w:sz w:val="24"/>
        </w:rPr>
        <w:t>2</w:t>
      </w:r>
      <w:r w:rsidR="00BA474B">
        <w:rPr>
          <w:rFonts w:ascii="Times New Roman" w:eastAsia="宋体" w:hAnsi="Times New Roman" w:cs="Times New Roman (正文 CS 字体)"/>
          <w:sz w:val="24"/>
        </w:rPr>
        <w:t>/</w:t>
      </w:r>
      <w:r w:rsidR="00526537">
        <w:rPr>
          <w:rFonts w:ascii="Times New Roman" w:eastAsia="宋体" w:hAnsi="Times New Roman" w:cs="Times New Roman (正文 CS 字体)"/>
          <w:sz w:val="24"/>
        </w:rPr>
        <w:t>16</w:t>
      </w:r>
      <w:r>
        <w:rPr>
          <w:rFonts w:ascii="Times New Roman" w:eastAsia="宋体" w:hAnsi="Times New Roman" w:cs="Times New Roman (正文 CS 字体)"/>
          <w:sz w:val="24"/>
        </w:rPr>
        <w:t xml:space="preserve"> </w:t>
      </w:r>
      <w:r w:rsidRPr="002266DF">
        <w:rPr>
          <w:rFonts w:ascii="Times New Roman" w:eastAsia="宋体" w:hAnsi="Times New Roman" w:cs="Times New Roman (正文 CS 字体)" w:hint="eastAsia"/>
          <w:sz w:val="24"/>
        </w:rPr>
        <w:t>1</w:t>
      </w:r>
      <w:r>
        <w:rPr>
          <w:rFonts w:ascii="Times New Roman" w:eastAsia="宋体" w:hAnsi="Times New Roman" w:cs="Times New Roman (正文 CS 字体)"/>
          <w:sz w:val="24"/>
        </w:rPr>
        <w:t>0</w:t>
      </w:r>
      <w:r w:rsidRPr="002266DF">
        <w:rPr>
          <w:rFonts w:ascii="Times New Roman" w:eastAsia="宋体" w:hAnsi="Times New Roman" w:cs="Times New Roman (正文 CS 字体)"/>
          <w:sz w:val="24"/>
        </w:rPr>
        <w:t>:00</w:t>
      </w:r>
      <w:r>
        <w:rPr>
          <w:rFonts w:ascii="Times New Roman" w:eastAsia="宋体" w:hAnsi="Times New Roman" w:cs="Times New Roman (正文 CS 字体)"/>
          <w:sz w:val="24"/>
        </w:rPr>
        <w:t xml:space="preserve"> – </w:t>
      </w:r>
      <w:r w:rsidRPr="002266DF">
        <w:rPr>
          <w:rFonts w:ascii="Times New Roman" w:eastAsia="宋体" w:hAnsi="Times New Roman" w:cs="Times New Roman (正文 CS 字体)"/>
          <w:sz w:val="24"/>
        </w:rPr>
        <w:t>1</w:t>
      </w:r>
      <w:r w:rsidR="0025314E">
        <w:rPr>
          <w:rFonts w:ascii="Times New Roman" w:eastAsia="宋体" w:hAnsi="Times New Roman" w:cs="Times New Roman (正文 CS 字体)"/>
          <w:sz w:val="24"/>
        </w:rPr>
        <w:t>2</w:t>
      </w:r>
      <w:r w:rsidRPr="002266DF">
        <w:rPr>
          <w:rFonts w:ascii="Times New Roman" w:eastAsia="宋体" w:hAnsi="Times New Roman" w:cs="Times New Roman (正文 CS 字体)"/>
          <w:sz w:val="24"/>
        </w:rPr>
        <w:t>:</w:t>
      </w:r>
      <w:r w:rsidR="00633EBD">
        <w:rPr>
          <w:rFonts w:ascii="Times New Roman" w:eastAsia="宋体" w:hAnsi="Times New Roman" w:cs="Times New Roman (正文 CS 字体)"/>
          <w:sz w:val="24"/>
        </w:rPr>
        <w:t>1</w:t>
      </w:r>
      <w:r>
        <w:rPr>
          <w:rFonts w:ascii="Times New Roman" w:eastAsia="宋体" w:hAnsi="Times New Roman" w:cs="Times New Roman (正文 CS 字体)"/>
          <w:sz w:val="24"/>
        </w:rPr>
        <w:t>0</w:t>
      </w:r>
    </w:p>
    <w:p w:rsidR="00A6689F" w:rsidRPr="00221DFE" w:rsidRDefault="00A6689F" w:rsidP="00A6689F">
      <w:pPr>
        <w:tabs>
          <w:tab w:val="right" w:pos="1276"/>
          <w:tab w:val="left" w:pos="1418"/>
        </w:tabs>
        <w:ind w:left="1416" w:hangingChars="590" w:hanging="1416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ab/>
      </w:r>
      <w:r w:rsidRPr="00221DFE">
        <w:rPr>
          <w:rFonts w:ascii="Times New Roman" w:eastAsia="宋体" w:hAnsi="Times New Roman" w:cs="Times New Roman (正文 CS 字体)"/>
          <w:sz w:val="24"/>
        </w:rPr>
        <w:t>Participants:</w:t>
      </w:r>
      <w:r w:rsidRPr="00221DFE">
        <w:rPr>
          <w:rFonts w:ascii="Times New Roman" w:eastAsia="宋体" w:hAnsi="Times New Roman" w:cs="Times New Roman (正文 CS 字体)"/>
          <w:sz w:val="24"/>
        </w:rPr>
        <w:tab/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DONG </w:t>
      </w:r>
      <w:proofErr w:type="spellStart"/>
      <w:r w:rsidR="00221DFE" w:rsidRPr="00221DFE">
        <w:rPr>
          <w:rFonts w:ascii="Times New Roman" w:eastAsia="宋体" w:hAnsi="Times New Roman" w:cs="Times New Roman (正文 CS 字体)"/>
          <w:sz w:val="24"/>
        </w:rPr>
        <w:t>Mingyi</w:t>
      </w:r>
      <w:proofErr w:type="spellEnd"/>
      <w:r w:rsidR="00221DFE">
        <w:rPr>
          <w:rFonts w:ascii="Times New Roman" w:eastAsia="宋体" w:hAnsi="Times New Roman" w:cs="Times New Roman (正文 CS 字体)"/>
          <w:sz w:val="24"/>
        </w:rPr>
        <w:t xml:space="preserve">, FAN </w:t>
      </w:r>
      <w:proofErr w:type="spellStart"/>
      <w:r w:rsidR="00221DFE">
        <w:rPr>
          <w:rFonts w:ascii="Times New Roman" w:eastAsia="宋体" w:hAnsi="Times New Roman" w:cs="Times New Roman (正文 CS 字体)"/>
          <w:sz w:val="24"/>
        </w:rPr>
        <w:t>Yunyun</w:t>
      </w:r>
      <w:proofErr w:type="spellEnd"/>
      <w:r w:rsidR="00221DFE">
        <w:rPr>
          <w:rFonts w:ascii="Times New Roman" w:eastAsia="宋体" w:hAnsi="Times New Roman" w:cs="Times New Roman (正文 CS 字体)"/>
          <w:sz w:val="24"/>
        </w:rPr>
        <w:t xml:space="preserve">, FU </w:t>
      </w:r>
      <w:proofErr w:type="spellStart"/>
      <w:r w:rsidR="00221DFE">
        <w:rPr>
          <w:rFonts w:ascii="Times New Roman" w:eastAsia="宋体" w:hAnsi="Times New Roman" w:cs="Times New Roman (正文 CS 字体)"/>
          <w:sz w:val="24"/>
        </w:rPr>
        <w:t>Jingyu</w:t>
      </w:r>
      <w:proofErr w:type="spellEnd"/>
      <w:r w:rsidR="007F1583" w:rsidRPr="00221DFE">
        <w:rPr>
          <w:rFonts w:ascii="Times New Roman" w:eastAsia="宋体" w:hAnsi="Times New Roman" w:cs="Times New Roman (正文 CS 字体)"/>
          <w:sz w:val="24"/>
        </w:rPr>
        <w:t xml:space="preserve">, </w:t>
      </w:r>
      <w:r w:rsidR="00633EBD" w:rsidRPr="00221DFE">
        <w:rPr>
          <w:rFonts w:ascii="Times New Roman" w:eastAsia="宋体" w:hAnsi="Times New Roman" w:cs="Times New Roman (正文 CS 字体)"/>
          <w:sz w:val="24"/>
        </w:rPr>
        <w:t xml:space="preserve">LI Gang, </w:t>
      </w:r>
      <w:r w:rsidRPr="00221DFE">
        <w:rPr>
          <w:rFonts w:ascii="Times New Roman" w:eastAsia="宋体" w:hAnsi="Times New Roman" w:cs="Times New Roman (正文 CS 字体)"/>
          <w:sz w:val="24"/>
        </w:rPr>
        <w:t xml:space="preserve">LI </w:t>
      </w:r>
      <w:proofErr w:type="spellStart"/>
      <w:r w:rsidRPr="00221DFE">
        <w:rPr>
          <w:rFonts w:ascii="Times New Roman" w:eastAsia="宋体" w:hAnsi="Times New Roman" w:cs="Times New Roman (正文 CS 字体)"/>
          <w:sz w:val="24"/>
        </w:rPr>
        <w:t>Yiming</w:t>
      </w:r>
      <w:proofErr w:type="spellEnd"/>
      <w:r w:rsidR="00221DFE" w:rsidRPr="00221DFE">
        <w:rPr>
          <w:rFonts w:ascii="Times New Roman" w:eastAsia="宋体" w:hAnsi="Times New Roman" w:cs="Times New Roman (正文 CS 字体)"/>
          <w:sz w:val="24"/>
        </w:rPr>
        <w:t>, LIANG Zhijun</w:t>
      </w:r>
      <w:r w:rsidRPr="00221DFE">
        <w:rPr>
          <w:rFonts w:ascii="Times New Roman" w:eastAsia="宋体" w:hAnsi="Times New Roman" w:cs="Times New Roman (正文 CS 字体)"/>
          <w:sz w:val="24"/>
        </w:rPr>
        <w:t xml:space="preserve">, </w:t>
      </w:r>
      <w:r w:rsidR="007F1583" w:rsidRPr="00221DFE">
        <w:rPr>
          <w:rFonts w:ascii="Times New Roman" w:eastAsia="宋体" w:hAnsi="Times New Roman" w:cs="Times New Roman (正文 CS 字体)"/>
          <w:sz w:val="24"/>
        </w:rPr>
        <w:t>GENG Qinglin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, QI </w:t>
      </w:r>
      <w:proofErr w:type="spellStart"/>
      <w:r w:rsidR="00221DFE" w:rsidRPr="00221DFE">
        <w:rPr>
          <w:rFonts w:ascii="Times New Roman" w:eastAsia="宋体" w:hAnsi="Times New Roman" w:cs="Times New Roman (正文 CS 字体)"/>
          <w:sz w:val="24"/>
        </w:rPr>
        <w:t>Huirong</w:t>
      </w:r>
      <w:proofErr w:type="spellEnd"/>
      <w:r w:rsidR="001C0337">
        <w:rPr>
          <w:rFonts w:ascii="Times New Roman" w:eastAsia="宋体" w:hAnsi="Times New Roman" w:cs="Times New Roman (正文 CS 字体)"/>
          <w:sz w:val="24"/>
        </w:rPr>
        <w:t>, SHI Xin</w:t>
      </w:r>
      <w:r w:rsidR="00486BCA" w:rsidRPr="00221DFE">
        <w:rPr>
          <w:rFonts w:ascii="Times New Roman" w:eastAsia="宋体" w:hAnsi="Times New Roman" w:cs="Times New Roman (正文 CS 字体)"/>
          <w:sz w:val="24"/>
        </w:rPr>
        <w:t>,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 WANG Meng, WEI Wei</w:t>
      </w:r>
      <w:r w:rsidR="00EF04A3" w:rsidRPr="00221DFE">
        <w:rPr>
          <w:rFonts w:ascii="Times New Roman" w:eastAsia="宋体" w:hAnsi="Times New Roman" w:cs="Times New Roman (正文 CS 字体)"/>
          <w:sz w:val="24"/>
        </w:rPr>
        <w:t xml:space="preserve">, WU </w:t>
      </w:r>
      <w:proofErr w:type="spellStart"/>
      <w:r w:rsidR="00EF04A3" w:rsidRPr="00221DFE">
        <w:rPr>
          <w:rFonts w:ascii="Times New Roman" w:eastAsia="宋体" w:hAnsi="Times New Roman" w:cs="Times New Roman (正文 CS 字体)"/>
          <w:sz w:val="24"/>
        </w:rPr>
        <w:t>Linghui</w:t>
      </w:r>
      <w:proofErr w:type="spellEnd"/>
      <w:r w:rsidR="001C0337">
        <w:rPr>
          <w:rFonts w:ascii="Times New Roman" w:eastAsia="宋体" w:hAnsi="Times New Roman" w:cs="Times New Roman (正文 CS 字体)"/>
          <w:sz w:val="24"/>
        </w:rPr>
        <w:t xml:space="preserve">, XU </w:t>
      </w:r>
      <w:proofErr w:type="spellStart"/>
      <w:r w:rsidR="001C0337">
        <w:rPr>
          <w:rFonts w:ascii="Times New Roman" w:eastAsia="宋体" w:hAnsi="Times New Roman" w:cs="Times New Roman (正文 CS 字体)"/>
          <w:sz w:val="24"/>
        </w:rPr>
        <w:t>Zijun</w:t>
      </w:r>
      <w:proofErr w:type="spellEnd"/>
      <w:r w:rsidR="001C0337">
        <w:rPr>
          <w:rFonts w:ascii="Times New Roman" w:eastAsia="宋体" w:hAnsi="Times New Roman" w:cs="Times New Roman (正文 CS 字体)"/>
          <w:sz w:val="24"/>
        </w:rPr>
        <w:t>, ZHAO Guang</w:t>
      </w:r>
      <w:bookmarkStart w:id="0" w:name="_GoBack"/>
      <w:bookmarkEnd w:id="0"/>
    </w:p>
    <w:p w:rsidR="00A6689F" w:rsidRDefault="00A6689F" w:rsidP="00A6689F">
      <w:pPr>
        <w:pBdr>
          <w:bottom w:val="single" w:sz="6" w:space="1" w:color="auto"/>
        </w:pBd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  <w:r w:rsidRPr="00221DFE">
        <w:rPr>
          <w:rFonts w:ascii="Times New Roman" w:eastAsia="宋体" w:hAnsi="Times New Roman" w:cs="Times New Roman (正文 CS 字体)"/>
          <w:sz w:val="24"/>
        </w:rPr>
        <w:tab/>
      </w:r>
      <w:r>
        <w:rPr>
          <w:rFonts w:ascii="Times New Roman" w:eastAsia="宋体" w:hAnsi="Times New Roman" w:cs="Times New Roman (正文 CS 字体)"/>
          <w:sz w:val="24"/>
        </w:rPr>
        <w:t>Minutes:</w:t>
      </w:r>
      <w:r>
        <w:rPr>
          <w:rFonts w:ascii="Times New Roman" w:eastAsia="宋体" w:hAnsi="Times New Roman" w:cs="Times New Roman (正文 CS 字体)"/>
          <w:sz w:val="24"/>
        </w:rPr>
        <w:tab/>
      </w:r>
      <w:r w:rsidR="00F52342">
        <w:rPr>
          <w:rFonts w:ascii="Times New Roman" w:eastAsia="宋体" w:hAnsi="Times New Roman" w:cs="Times New Roman (正文 CS 字体)"/>
          <w:sz w:val="24"/>
        </w:rPr>
        <w:t>WANG Meng</w:t>
      </w:r>
    </w:p>
    <w:p w:rsidR="00D84404" w:rsidRDefault="00D84404" w:rsidP="00A6689F">
      <w:pPr>
        <w:pBdr>
          <w:bottom w:val="single" w:sz="6" w:space="1" w:color="auto"/>
        </w:pBd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</w:p>
    <w:p w:rsidR="004C740F" w:rsidRDefault="004C740F" w:rsidP="00A6689F">
      <w:pPr>
        <w:rPr>
          <w:rFonts w:ascii="Times New Roman" w:eastAsia="宋体" w:hAnsi="Times New Roman" w:cs="Times New Roman (正文 CS 字体)"/>
          <w:sz w:val="24"/>
        </w:rPr>
      </w:pPr>
    </w:p>
    <w:p w:rsidR="00A957CF" w:rsidRDefault="00526537" w:rsidP="00A957CF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LG: general track distributions</w:t>
      </w:r>
      <w:r w:rsidR="00221DFE">
        <w:rPr>
          <w:rFonts w:ascii="Times New Roman" w:eastAsia="宋体" w:hAnsi="Times New Roman" w:cs="Times New Roman (正文 CS 字体)"/>
          <w:sz w:val="24"/>
        </w:rPr>
        <w:t xml:space="preserve"> in interest</w:t>
      </w:r>
    </w:p>
    <w:p w:rsidR="00221DFE" w:rsidRDefault="00221DFE" w:rsidP="002F52DD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9</w:t>
      </w:r>
      <w:r>
        <w:rPr>
          <w:rFonts w:ascii="Times New Roman" w:eastAsia="宋体" w:hAnsi="Times New Roman" w:cs="Times New Roman (正文 CS 字体)"/>
          <w:sz w:val="24"/>
        </w:rPr>
        <w:t xml:space="preserve">5% quantile of </w:t>
      </w:r>
      <w:proofErr w:type="spellStart"/>
      <w:r>
        <w:rPr>
          <w:rFonts w:ascii="Times New Roman" w:eastAsia="宋体" w:hAnsi="Times New Roman" w:cs="Times New Roman (正文 CS 字体)"/>
          <w:sz w:val="24"/>
        </w:rPr>
        <w:t>p</w:t>
      </w:r>
      <w:r w:rsidRPr="00221DFE">
        <w:rPr>
          <w:rFonts w:ascii="Times New Roman" w:eastAsia="宋体" w:hAnsi="Times New Roman" w:cs="Times New Roman (正文 CS 字体)"/>
          <w:sz w:val="24"/>
          <w:vertAlign w:val="subscript"/>
        </w:rPr>
        <w:t>T</w:t>
      </w:r>
      <w:proofErr w:type="spellEnd"/>
      <w:r>
        <w:rPr>
          <w:rFonts w:ascii="Times New Roman" w:eastAsia="宋体" w:hAnsi="Times New Roman" w:cs="Times New Roman (正文 CS 字体)"/>
          <w:sz w:val="24"/>
        </w:rPr>
        <w:t>: 10 GeV for full hadronic decays, 32 GeV for semi-leptonic decays</w:t>
      </w:r>
    </w:p>
    <w:p w:rsidR="009A08C9" w:rsidRDefault="00221DFE" w:rsidP="002F52DD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minimum angle between two tracks in jets: MPV ~3°</w:t>
      </w:r>
    </w:p>
    <w:p w:rsidR="009A08C9" w:rsidRDefault="00221DFE" w:rsidP="002F52DD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 xml:space="preserve">WM: shall we consider the measurement of </w:t>
      </w:r>
      <w:proofErr w:type="spellStart"/>
      <w:r w:rsidR="009A08C9">
        <w:rPr>
          <w:rFonts w:ascii="Times New Roman" w:eastAsia="宋体" w:hAnsi="Times New Roman" w:cs="Times New Roman (正文 CS 字体)" w:hint="eastAsia"/>
          <w:sz w:val="24"/>
        </w:rPr>
        <w:t>p</w:t>
      </w:r>
      <w:r w:rsidR="009A08C9" w:rsidRPr="009A08C9">
        <w:rPr>
          <w:rFonts w:ascii="Times New Roman" w:eastAsia="宋体" w:hAnsi="Times New Roman" w:cs="Times New Roman (正文 CS 字体)"/>
          <w:sz w:val="24"/>
          <w:vertAlign w:val="subscript"/>
        </w:rPr>
        <w:t>L</w:t>
      </w:r>
      <w:proofErr w:type="spellEnd"/>
      <w:r w:rsidR="009A08C9">
        <w:rPr>
          <w:rFonts w:ascii="Times New Roman" w:eastAsia="宋体" w:hAnsi="Times New Roman" w:cs="Times New Roman (正文 CS 字体)"/>
          <w:sz w:val="24"/>
        </w:rPr>
        <w:t>?</w:t>
      </w:r>
    </w:p>
    <w:p w:rsidR="00E939D3" w:rsidRDefault="00E939D3" w:rsidP="00E939D3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QHR:</w:t>
      </w:r>
      <w:r w:rsidR="00221DFE">
        <w:rPr>
          <w:rFonts w:ascii="Times New Roman" w:eastAsia="宋体" w:hAnsi="Times New Roman" w:cs="Times New Roman (正文 CS 字体)"/>
          <w:sz w:val="24"/>
        </w:rPr>
        <w:t xml:space="preserve"> Key issues of TPC for CEPC</w:t>
      </w:r>
    </w:p>
    <w:p w:rsidR="00E939D3" w:rsidRDefault="00221DFE" w:rsidP="00E939D3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no problem for the run of Higgs, W and top.</w:t>
      </w:r>
    </w:p>
    <w:p w:rsidR="00221DFE" w:rsidRDefault="00221DFE" w:rsidP="00E939D3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R</w:t>
      </w:r>
      <w:r>
        <w:rPr>
          <w:rFonts w:ascii="Times New Roman" w:eastAsia="宋体" w:hAnsi="Times New Roman" w:cs="Times New Roman (正文 CS 字体)"/>
          <w:sz w:val="24"/>
        </w:rPr>
        <w:t>&amp;D needed for the Z-pole run</w:t>
      </w:r>
    </w:p>
    <w:p w:rsidR="004A1706" w:rsidRDefault="00221DFE" w:rsidP="00E939D3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In addition to the key parameters for Higgs run, other aspects (material budget, occupancy, power consumption, mounting, and cost) have been addressed as well.</w:t>
      </w:r>
      <w:r w:rsidR="004A1706">
        <w:rPr>
          <w:rFonts w:ascii="Times New Roman" w:eastAsia="宋体" w:hAnsi="Times New Roman" w:cs="Times New Roman (正文 CS 字体)"/>
          <w:sz w:val="24"/>
        </w:rPr>
        <w:t xml:space="preserve"> </w:t>
      </w:r>
    </w:p>
    <w:p w:rsidR="004A1706" w:rsidRDefault="004A1706" w:rsidP="004A1706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D</w:t>
      </w:r>
      <w:r>
        <w:rPr>
          <w:rFonts w:ascii="Times New Roman" w:eastAsia="宋体" w:hAnsi="Times New Roman" w:cs="Times New Roman (正文 CS 字体)"/>
          <w:sz w:val="24"/>
        </w:rPr>
        <w:t>MY:</w:t>
      </w:r>
      <w:r w:rsidR="00221DFE">
        <w:rPr>
          <w:rFonts w:ascii="Times New Roman" w:eastAsia="宋体" w:hAnsi="Times New Roman" w:cs="Times New Roman (正文 CS 字体)"/>
          <w:sz w:val="24"/>
        </w:rPr>
        <w:t xml:space="preserve"> a table to be filled</w:t>
      </w:r>
    </w:p>
    <w:p w:rsidR="00221DFE" w:rsidRDefault="00221DFE" w:rsidP="004A1706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n</w:t>
      </w:r>
      <w:r>
        <w:rPr>
          <w:rFonts w:ascii="Times New Roman" w:eastAsia="宋体" w:hAnsi="Times New Roman" w:cs="Times New Roman (正文 CS 字体)"/>
          <w:sz w:val="24"/>
        </w:rPr>
        <w:t>eed time to update for new geometry</w:t>
      </w:r>
    </w:p>
    <w:p w:rsidR="004A1706" w:rsidRDefault="00221DFE" w:rsidP="004A1706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 xml:space="preserve">on </w:t>
      </w:r>
      <w:r w:rsidR="004A1706">
        <w:rPr>
          <w:rFonts w:ascii="Times New Roman" w:eastAsia="宋体" w:hAnsi="Times New Roman" w:cs="Times New Roman (正文 CS 字体)"/>
          <w:sz w:val="24"/>
        </w:rPr>
        <w:t>electronics cost</w:t>
      </w:r>
      <w:r>
        <w:rPr>
          <w:rFonts w:ascii="Times New Roman" w:eastAsia="宋体" w:hAnsi="Times New Roman" w:cs="Times New Roman (正文 CS 字体)"/>
          <w:sz w:val="24"/>
        </w:rPr>
        <w:t>: WW suggested a normalized way to present the cost of electronics and DAQ; WM suggested to present two of three quantities (total cost, unit cost, and total units).</w:t>
      </w:r>
    </w:p>
    <w:p w:rsidR="00221DFE" w:rsidRDefault="00221DFE" w:rsidP="004A1706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o</w:t>
      </w:r>
      <w:r>
        <w:rPr>
          <w:rFonts w:ascii="Times New Roman" w:eastAsia="宋体" w:hAnsi="Times New Roman" w:cs="Times New Roman (正文 CS 字体)"/>
          <w:sz w:val="24"/>
        </w:rPr>
        <w:t>n hit rate: DMY, waiting for new inputs; WM, may present a working range of hit rates.</w:t>
      </w:r>
    </w:p>
    <w:p w:rsidR="002F52DD" w:rsidRDefault="002F52DD" w:rsidP="002F52DD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D</w:t>
      </w:r>
      <w:r>
        <w:rPr>
          <w:rFonts w:ascii="Times New Roman" w:eastAsia="宋体" w:hAnsi="Times New Roman" w:cs="Times New Roman (正文 CS 字体)"/>
          <w:sz w:val="24"/>
        </w:rPr>
        <w:t>iscussions</w:t>
      </w:r>
      <w:r w:rsidR="004A1706">
        <w:rPr>
          <w:rFonts w:ascii="Times New Roman" w:eastAsia="宋体" w:hAnsi="Times New Roman" w:cs="Times New Roman (正文 CS 字体)"/>
          <w:sz w:val="24"/>
        </w:rPr>
        <w:t xml:space="preserve"> on criter</w:t>
      </w:r>
      <w:r w:rsidR="00221DFE">
        <w:rPr>
          <w:rFonts w:ascii="Times New Roman" w:eastAsia="宋体" w:hAnsi="Times New Roman" w:cs="Times New Roman (正文 CS 字体)"/>
          <w:sz w:val="24"/>
        </w:rPr>
        <w:t>i</w:t>
      </w:r>
      <w:r w:rsidR="004A1706">
        <w:rPr>
          <w:rFonts w:ascii="Times New Roman" w:eastAsia="宋体" w:hAnsi="Times New Roman" w:cs="Times New Roman (正文 CS 字体)"/>
          <w:sz w:val="24"/>
        </w:rPr>
        <w:t>a</w:t>
      </w:r>
    </w:p>
    <w:p w:rsidR="00AA0962" w:rsidRDefault="00AA0962" w:rsidP="004A1706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D</w:t>
      </w:r>
      <w:r>
        <w:rPr>
          <w:rFonts w:ascii="Times New Roman" w:eastAsia="宋体" w:hAnsi="Times New Roman" w:cs="Times New Roman (正文 CS 字体)"/>
          <w:sz w:val="24"/>
        </w:rPr>
        <w:t>MY: performance</w:t>
      </w:r>
      <w:r w:rsidR="00221DFE">
        <w:rPr>
          <w:rFonts w:ascii="Times New Roman" w:eastAsia="宋体" w:hAnsi="Times New Roman" w:cs="Times New Roman (正文 CS 字体)"/>
          <w:sz w:val="24"/>
        </w:rPr>
        <w:t xml:space="preserve"> first</w:t>
      </w:r>
    </w:p>
    <w:p w:rsidR="00F569E4" w:rsidRDefault="00F569E4" w:rsidP="004A1706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Q</w:t>
      </w:r>
      <w:r>
        <w:rPr>
          <w:rFonts w:ascii="Times New Roman" w:eastAsia="宋体" w:hAnsi="Times New Roman" w:cs="Times New Roman (正文 CS 字体)"/>
          <w:sz w:val="24"/>
        </w:rPr>
        <w:t xml:space="preserve">HR: </w:t>
      </w:r>
      <w:r w:rsidR="00221DFE">
        <w:rPr>
          <w:rFonts w:ascii="Times New Roman" w:eastAsia="宋体" w:hAnsi="Times New Roman" w:cs="Times New Roman (正文 CS 字体)"/>
          <w:sz w:val="24"/>
        </w:rPr>
        <w:t xml:space="preserve">how to address the </w:t>
      </w:r>
      <w:r>
        <w:rPr>
          <w:rFonts w:ascii="Times New Roman" w:eastAsia="宋体" w:hAnsi="Times New Roman" w:cs="Times New Roman (正文 CS 字体)"/>
          <w:sz w:val="24"/>
        </w:rPr>
        <w:t>Z</w:t>
      </w:r>
      <w:r w:rsidR="00221DFE">
        <w:rPr>
          <w:rFonts w:ascii="Times New Roman" w:eastAsia="宋体" w:hAnsi="Times New Roman" w:cs="Times New Roman (正文 CS 字体)"/>
          <w:sz w:val="24"/>
        </w:rPr>
        <w:t>-pole run</w:t>
      </w:r>
      <w:r>
        <w:rPr>
          <w:rFonts w:ascii="Times New Roman" w:eastAsia="宋体" w:hAnsi="Times New Roman" w:cs="Times New Roman (正文 CS 字体)"/>
          <w:sz w:val="24"/>
        </w:rPr>
        <w:t>?</w:t>
      </w:r>
    </w:p>
    <w:p w:rsidR="00F569E4" w:rsidRDefault="00F569E4" w:rsidP="004A1706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W</w:t>
      </w:r>
      <w:r>
        <w:rPr>
          <w:rFonts w:ascii="Times New Roman" w:eastAsia="宋体" w:hAnsi="Times New Roman" w:cs="Times New Roman (正文 CS 字体)"/>
          <w:sz w:val="24"/>
        </w:rPr>
        <w:t xml:space="preserve">M: </w:t>
      </w:r>
      <w:r w:rsidR="00221DFE">
        <w:rPr>
          <w:rFonts w:ascii="Times New Roman" w:eastAsia="宋体" w:hAnsi="Times New Roman" w:cs="Times New Roman (正文 CS 字体)"/>
          <w:sz w:val="24"/>
        </w:rPr>
        <w:t>each option shall prepare tables in 2 aspects, namely performance and readiness, and performance separated for Higgs and Z-pole runs respectively.</w:t>
      </w:r>
    </w:p>
    <w:p w:rsidR="005D4B5A" w:rsidRPr="002F52DD" w:rsidRDefault="005D4B5A" w:rsidP="005D4B5A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T</w:t>
      </w:r>
      <w:r>
        <w:rPr>
          <w:rFonts w:ascii="Times New Roman" w:eastAsia="宋体" w:hAnsi="Times New Roman" w:cs="Times New Roman (正文 CS 字体)"/>
          <w:sz w:val="24"/>
        </w:rPr>
        <w:t xml:space="preserve">he next meeting will be held on Feb. </w:t>
      </w:r>
      <w:r w:rsidR="00221DFE">
        <w:rPr>
          <w:rFonts w:ascii="Times New Roman" w:eastAsia="宋体" w:hAnsi="Times New Roman" w:cs="Times New Roman (正文 CS 字体)"/>
          <w:sz w:val="24"/>
        </w:rPr>
        <w:t>23</w:t>
      </w:r>
      <w:r w:rsidR="00221DFE" w:rsidRPr="00221DFE">
        <w:rPr>
          <w:rFonts w:ascii="Times New Roman" w:eastAsia="宋体" w:hAnsi="Times New Roman" w:cs="Times New Roman (正文 CS 字体)"/>
          <w:sz w:val="24"/>
          <w:vertAlign w:val="superscript"/>
        </w:rPr>
        <w:t>rd</w:t>
      </w:r>
      <w:r>
        <w:rPr>
          <w:rFonts w:ascii="Times New Roman" w:eastAsia="宋体" w:hAnsi="Times New Roman" w:cs="Times New Roman (正文 CS 字体)"/>
          <w:sz w:val="24"/>
        </w:rPr>
        <w:t>.</w:t>
      </w:r>
    </w:p>
    <w:p w:rsidR="009676EA" w:rsidRPr="00A20974" w:rsidRDefault="009676EA" w:rsidP="00A6689F">
      <w:pPr>
        <w:rPr>
          <w:rFonts w:ascii="Times New Roman" w:eastAsia="宋体" w:hAnsi="Times New Roman" w:cs="Times New Roman (正文 CS 字体)"/>
          <w:sz w:val="24"/>
        </w:rPr>
      </w:pPr>
    </w:p>
    <w:sectPr w:rsidR="009676EA" w:rsidRPr="00A209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74C"/>
    <w:multiLevelType w:val="hybridMultilevel"/>
    <w:tmpl w:val="0F580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7484E"/>
    <w:multiLevelType w:val="hybridMultilevel"/>
    <w:tmpl w:val="5B485F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6845EC9"/>
    <w:multiLevelType w:val="hybridMultilevel"/>
    <w:tmpl w:val="25A21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7E1426"/>
    <w:multiLevelType w:val="multilevel"/>
    <w:tmpl w:val="767E1426"/>
    <w:lvl w:ilvl="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bordersDoNotSurroundHeader/>
  <w:bordersDoNotSurroundFooter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4E"/>
    <w:rsid w:val="CF3BE30A"/>
    <w:rsid w:val="000050CB"/>
    <w:rsid w:val="00025D7F"/>
    <w:rsid w:val="0003511D"/>
    <w:rsid w:val="000738D8"/>
    <w:rsid w:val="000905AD"/>
    <w:rsid w:val="00091627"/>
    <w:rsid w:val="00093BEE"/>
    <w:rsid w:val="000A1CA9"/>
    <w:rsid w:val="000A5579"/>
    <w:rsid w:val="000B4FF6"/>
    <w:rsid w:val="000D34D3"/>
    <w:rsid w:val="00113C6D"/>
    <w:rsid w:val="00173B1E"/>
    <w:rsid w:val="00181ECD"/>
    <w:rsid w:val="001934B9"/>
    <w:rsid w:val="001B059B"/>
    <w:rsid w:val="001B3C23"/>
    <w:rsid w:val="001C0337"/>
    <w:rsid w:val="001C27E2"/>
    <w:rsid w:val="001C2CEE"/>
    <w:rsid w:val="001C4E44"/>
    <w:rsid w:val="001D31E8"/>
    <w:rsid w:val="001E3FB2"/>
    <w:rsid w:val="00215161"/>
    <w:rsid w:val="00221DFE"/>
    <w:rsid w:val="002266DF"/>
    <w:rsid w:val="002408DD"/>
    <w:rsid w:val="0025314E"/>
    <w:rsid w:val="002656C0"/>
    <w:rsid w:val="002943D8"/>
    <w:rsid w:val="002D1EF4"/>
    <w:rsid w:val="002E165A"/>
    <w:rsid w:val="002E56F2"/>
    <w:rsid w:val="002F31CA"/>
    <w:rsid w:val="002F52DD"/>
    <w:rsid w:val="00311CFC"/>
    <w:rsid w:val="00315962"/>
    <w:rsid w:val="00352DB1"/>
    <w:rsid w:val="00360376"/>
    <w:rsid w:val="00386721"/>
    <w:rsid w:val="00395449"/>
    <w:rsid w:val="003A46C5"/>
    <w:rsid w:val="003B255D"/>
    <w:rsid w:val="003C07CA"/>
    <w:rsid w:val="003C6680"/>
    <w:rsid w:val="003D38F9"/>
    <w:rsid w:val="003D499F"/>
    <w:rsid w:val="003E4EEC"/>
    <w:rsid w:val="003E613D"/>
    <w:rsid w:val="003F7E30"/>
    <w:rsid w:val="00424259"/>
    <w:rsid w:val="00460AE1"/>
    <w:rsid w:val="004617C4"/>
    <w:rsid w:val="00486BCA"/>
    <w:rsid w:val="004A1706"/>
    <w:rsid w:val="004C62B3"/>
    <w:rsid w:val="004C740F"/>
    <w:rsid w:val="004D72FA"/>
    <w:rsid w:val="004F4074"/>
    <w:rsid w:val="00507157"/>
    <w:rsid w:val="0052162B"/>
    <w:rsid w:val="00526537"/>
    <w:rsid w:val="00533079"/>
    <w:rsid w:val="00551A18"/>
    <w:rsid w:val="005608E7"/>
    <w:rsid w:val="005758E1"/>
    <w:rsid w:val="00593298"/>
    <w:rsid w:val="005C55E0"/>
    <w:rsid w:val="005D4B5A"/>
    <w:rsid w:val="005D506E"/>
    <w:rsid w:val="005E2EAF"/>
    <w:rsid w:val="005F088C"/>
    <w:rsid w:val="005F4632"/>
    <w:rsid w:val="00602F0D"/>
    <w:rsid w:val="00611611"/>
    <w:rsid w:val="00613E8A"/>
    <w:rsid w:val="0061680B"/>
    <w:rsid w:val="006212F2"/>
    <w:rsid w:val="00633EBD"/>
    <w:rsid w:val="00672B4E"/>
    <w:rsid w:val="006801D8"/>
    <w:rsid w:val="00686A84"/>
    <w:rsid w:val="006B5CC0"/>
    <w:rsid w:val="00714688"/>
    <w:rsid w:val="007252C5"/>
    <w:rsid w:val="00742E78"/>
    <w:rsid w:val="007469A7"/>
    <w:rsid w:val="007471AA"/>
    <w:rsid w:val="00763BF7"/>
    <w:rsid w:val="00777740"/>
    <w:rsid w:val="00794783"/>
    <w:rsid w:val="007B7DAD"/>
    <w:rsid w:val="007D1207"/>
    <w:rsid w:val="007D12DA"/>
    <w:rsid w:val="007E3B9D"/>
    <w:rsid w:val="007F1583"/>
    <w:rsid w:val="007F5D4C"/>
    <w:rsid w:val="00802362"/>
    <w:rsid w:val="0081077C"/>
    <w:rsid w:val="008639F7"/>
    <w:rsid w:val="0087503D"/>
    <w:rsid w:val="00880955"/>
    <w:rsid w:val="0088182A"/>
    <w:rsid w:val="00890417"/>
    <w:rsid w:val="008D256D"/>
    <w:rsid w:val="008D56BB"/>
    <w:rsid w:val="008E6A86"/>
    <w:rsid w:val="009035E4"/>
    <w:rsid w:val="00911437"/>
    <w:rsid w:val="00946C82"/>
    <w:rsid w:val="00954C74"/>
    <w:rsid w:val="009676EA"/>
    <w:rsid w:val="009866DC"/>
    <w:rsid w:val="009A08C9"/>
    <w:rsid w:val="009B594A"/>
    <w:rsid w:val="009C6384"/>
    <w:rsid w:val="009D4F56"/>
    <w:rsid w:val="00A052B8"/>
    <w:rsid w:val="00A11984"/>
    <w:rsid w:val="00A20974"/>
    <w:rsid w:val="00A31885"/>
    <w:rsid w:val="00A455A7"/>
    <w:rsid w:val="00A6689F"/>
    <w:rsid w:val="00A705BA"/>
    <w:rsid w:val="00A8593B"/>
    <w:rsid w:val="00A957CF"/>
    <w:rsid w:val="00AA0962"/>
    <w:rsid w:val="00AB7518"/>
    <w:rsid w:val="00AC083B"/>
    <w:rsid w:val="00AD0A87"/>
    <w:rsid w:val="00B223FD"/>
    <w:rsid w:val="00B3147B"/>
    <w:rsid w:val="00B378A5"/>
    <w:rsid w:val="00B45AA1"/>
    <w:rsid w:val="00B81DB6"/>
    <w:rsid w:val="00B9170A"/>
    <w:rsid w:val="00BA474B"/>
    <w:rsid w:val="00BA7582"/>
    <w:rsid w:val="00BD4718"/>
    <w:rsid w:val="00C23600"/>
    <w:rsid w:val="00C34844"/>
    <w:rsid w:val="00C6299B"/>
    <w:rsid w:val="00C81E03"/>
    <w:rsid w:val="00C96D6C"/>
    <w:rsid w:val="00CA0023"/>
    <w:rsid w:val="00CA310F"/>
    <w:rsid w:val="00D049DA"/>
    <w:rsid w:val="00D239D3"/>
    <w:rsid w:val="00D60302"/>
    <w:rsid w:val="00D62637"/>
    <w:rsid w:val="00D81D83"/>
    <w:rsid w:val="00D84404"/>
    <w:rsid w:val="00D91174"/>
    <w:rsid w:val="00D96E5F"/>
    <w:rsid w:val="00DA4BDD"/>
    <w:rsid w:val="00DC5EB1"/>
    <w:rsid w:val="00DE0344"/>
    <w:rsid w:val="00DE652E"/>
    <w:rsid w:val="00DE6D0C"/>
    <w:rsid w:val="00E321FD"/>
    <w:rsid w:val="00E43D59"/>
    <w:rsid w:val="00E6295F"/>
    <w:rsid w:val="00E71209"/>
    <w:rsid w:val="00E73780"/>
    <w:rsid w:val="00E740FB"/>
    <w:rsid w:val="00E939D3"/>
    <w:rsid w:val="00ED22AF"/>
    <w:rsid w:val="00ED2C21"/>
    <w:rsid w:val="00EF04A3"/>
    <w:rsid w:val="00EF5B09"/>
    <w:rsid w:val="00F107CC"/>
    <w:rsid w:val="00F52342"/>
    <w:rsid w:val="00F569E4"/>
    <w:rsid w:val="00F73426"/>
    <w:rsid w:val="00F87CD7"/>
    <w:rsid w:val="00F908FA"/>
    <w:rsid w:val="00F90BBA"/>
    <w:rsid w:val="00F94FCB"/>
    <w:rsid w:val="00FB3D40"/>
    <w:rsid w:val="00FD51DD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D74BA"/>
  <w15:docId w15:val="{77C91036-7186-E748-A891-821F710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3E61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6B8E1-911B-0A4C-AA19-BDFC5AF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202</Words>
  <Characters>1155</Characters>
  <Application>Microsoft Office Word</Application>
  <DocSecurity>0</DocSecurity>
  <Lines>9</Lines>
  <Paragraphs>2</Paragraphs>
  <ScaleCrop>false</ScaleCrop>
  <Company>山东大学（SDU）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王萌（Wang Meng）</dc:creator>
  <cp:lastModifiedBy>王萌（Wang Meng）</cp:lastModifiedBy>
  <cp:revision>10</cp:revision>
  <dcterms:created xsi:type="dcterms:W3CDTF">2024-02-02T09:14:00Z</dcterms:created>
  <dcterms:modified xsi:type="dcterms:W3CDTF">2024-02-17T05:02:00Z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  <property fmtid="{D5CDD505-2E9C-101B-9397-08002B2CF9AE}" pid="3" name="GrammarlyDocumentId">
    <vt:lpwstr>c6bd3be8eb25d4e7e227e99315049ba601c5ec44c65a71dedb171779b8e0c33a</vt:lpwstr>
  </property>
</Properties>
</file>