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E0E70" w14:textId="4CCC25CE" w:rsidR="00415F23" w:rsidRPr="0081796C" w:rsidRDefault="005D02A1" w:rsidP="008E46DF">
      <w:pPr>
        <w:pStyle w:val="a3"/>
        <w:ind w:firstLine="643"/>
        <w:rPr>
          <w:rFonts w:ascii="Times New Roman" w:eastAsia="仿宋" w:hAnsi="Times New Roman" w:cs="Times New Roman"/>
        </w:rPr>
      </w:pPr>
      <w:r w:rsidRPr="0081796C">
        <w:rPr>
          <w:rFonts w:ascii="Times New Roman" w:eastAsia="仿宋" w:hAnsi="Times New Roman" w:cs="Times New Roman"/>
        </w:rPr>
        <w:t>CEPC TDR</w:t>
      </w:r>
      <w:r w:rsidRPr="0081796C">
        <w:rPr>
          <w:rFonts w:ascii="Times New Roman" w:eastAsia="仿宋" w:hAnsi="Times New Roman" w:cs="Times New Roman"/>
        </w:rPr>
        <w:t>电子学</w:t>
      </w:r>
      <w:r w:rsidR="00BE59FD">
        <w:rPr>
          <w:rFonts w:ascii="Times New Roman" w:eastAsia="仿宋" w:hAnsi="Times New Roman" w:cs="Times New Roman" w:hint="eastAsia"/>
        </w:rPr>
        <w:t>T</w:t>
      </w:r>
      <w:r w:rsidR="00BE59FD">
        <w:rPr>
          <w:rFonts w:ascii="Times New Roman" w:eastAsia="仿宋" w:hAnsi="Times New Roman" w:cs="Times New Roman"/>
        </w:rPr>
        <w:t>DAQ</w:t>
      </w:r>
      <w:r w:rsidR="008E46DF" w:rsidRPr="0081796C">
        <w:rPr>
          <w:rFonts w:ascii="Times New Roman" w:eastAsia="仿宋" w:hAnsi="Times New Roman" w:cs="Times New Roman"/>
        </w:rPr>
        <w:t>会议</w:t>
      </w:r>
      <w:r w:rsidR="00A8550B">
        <w:rPr>
          <w:rFonts w:ascii="Times New Roman" w:eastAsia="仿宋" w:hAnsi="Times New Roman" w:cs="Times New Roman" w:hint="eastAsia"/>
        </w:rPr>
        <w:t>记录</w:t>
      </w:r>
    </w:p>
    <w:p w14:paraId="6FD451BD" w14:textId="1158758D" w:rsidR="008E46DF" w:rsidRPr="00044619" w:rsidRDefault="008E46DF" w:rsidP="00044619">
      <w:pPr>
        <w:ind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1F03C9">
        <w:rPr>
          <w:rFonts w:ascii="Times New Roman" w:eastAsia="仿宋" w:hAnsi="Times New Roman" w:cs="Times New Roman"/>
          <w:b/>
          <w:sz w:val="24"/>
          <w:szCs w:val="24"/>
        </w:rPr>
        <w:t>时间</w:t>
      </w:r>
      <w:r w:rsidRPr="00044619">
        <w:rPr>
          <w:rFonts w:ascii="Times New Roman" w:eastAsia="仿宋" w:hAnsi="Times New Roman" w:cs="Times New Roman"/>
          <w:sz w:val="24"/>
          <w:szCs w:val="24"/>
        </w:rPr>
        <w:t>：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2024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年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2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月</w:t>
      </w:r>
      <w:r w:rsidR="00FF4CE8">
        <w:rPr>
          <w:rFonts w:ascii="Times New Roman" w:eastAsia="仿宋" w:hAnsi="Times New Roman" w:cs="Times New Roman"/>
          <w:sz w:val="24"/>
          <w:szCs w:val="24"/>
        </w:rPr>
        <w:t>22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日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9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：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00</w:t>
      </w:r>
      <w:r w:rsidR="00821C8F" w:rsidRPr="00044619">
        <w:rPr>
          <w:rFonts w:ascii="Times New Roman" w:eastAsia="仿宋" w:hAnsi="Times New Roman" w:cs="Times New Roman"/>
          <w:sz w:val="24"/>
          <w:szCs w:val="24"/>
        </w:rPr>
        <w:t>-1</w:t>
      </w:r>
      <w:r w:rsidR="00FF4CE8">
        <w:rPr>
          <w:rFonts w:ascii="Times New Roman" w:eastAsia="仿宋" w:hAnsi="Times New Roman" w:cs="Times New Roman"/>
          <w:sz w:val="24"/>
          <w:szCs w:val="24"/>
        </w:rPr>
        <w:t>1</w:t>
      </w:r>
      <w:r w:rsidR="00821C8F" w:rsidRPr="00044619">
        <w:rPr>
          <w:rFonts w:ascii="Times New Roman" w:eastAsia="仿宋" w:hAnsi="Times New Roman" w:cs="Times New Roman"/>
          <w:sz w:val="24"/>
          <w:szCs w:val="24"/>
        </w:rPr>
        <w:t>:15</w:t>
      </w:r>
    </w:p>
    <w:p w14:paraId="4CA37969" w14:textId="77777777" w:rsidR="00FF4CE8" w:rsidRDefault="008E46DF" w:rsidP="00044619">
      <w:pPr>
        <w:ind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1F03C9">
        <w:rPr>
          <w:rFonts w:ascii="Times New Roman" w:eastAsia="仿宋" w:hAnsi="Times New Roman" w:cs="Times New Roman"/>
          <w:b/>
          <w:sz w:val="24"/>
          <w:szCs w:val="24"/>
        </w:rPr>
        <w:t>参会人</w:t>
      </w:r>
      <w:r w:rsidRPr="00044619">
        <w:rPr>
          <w:rFonts w:ascii="Times New Roman" w:eastAsia="仿宋" w:hAnsi="Times New Roman" w:cs="Times New Roman"/>
          <w:sz w:val="24"/>
          <w:szCs w:val="24"/>
        </w:rPr>
        <w:t>：</w:t>
      </w:r>
    </w:p>
    <w:p w14:paraId="34DB18E6" w14:textId="36758F2E" w:rsidR="00FF4CE8" w:rsidRDefault="00FF4CE8" w:rsidP="00044619">
      <w:pPr>
        <w:ind w:firstLineChars="0" w:firstLine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线下：魏微、叶竞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z w:val="24"/>
          <w:szCs w:val="24"/>
        </w:rPr>
        <w:t>波、常劲帆、严雄波、赵京周、赵梅、李筱婷</w:t>
      </w:r>
    </w:p>
    <w:p w14:paraId="0942DC20" w14:textId="47FE4F8B" w:rsidR="00266B25" w:rsidRDefault="00FF4CE8" w:rsidP="00044619">
      <w:pPr>
        <w:ind w:firstLineChars="0" w:firstLine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线上：胡俊、邓智、郑其斌、刘振安、章红宇、</w:t>
      </w:r>
      <w:r w:rsidR="00BC1741">
        <w:rPr>
          <w:rFonts w:ascii="Times New Roman" w:eastAsia="仿宋" w:hAnsi="Times New Roman" w:cs="Times New Roman" w:hint="eastAsia"/>
          <w:sz w:val="24"/>
          <w:szCs w:val="24"/>
        </w:rPr>
        <w:t>张颖、</w:t>
      </w:r>
      <w:r w:rsidR="00B5760B">
        <w:rPr>
          <w:rFonts w:ascii="Times New Roman" w:eastAsia="仿宋" w:hAnsi="Times New Roman" w:cs="Times New Roman" w:hint="eastAsia"/>
          <w:sz w:val="24"/>
          <w:szCs w:val="24"/>
        </w:rPr>
        <w:t>陈明水、</w:t>
      </w:r>
      <w:r w:rsidR="0033641F">
        <w:rPr>
          <w:rFonts w:ascii="Times New Roman" w:eastAsia="仿宋" w:hAnsi="Times New Roman" w:cs="Times New Roman" w:hint="eastAsia"/>
          <w:sz w:val="24"/>
          <w:szCs w:val="24"/>
        </w:rPr>
        <w:t>陆卫国、李飞</w:t>
      </w:r>
    </w:p>
    <w:p w14:paraId="023E5520" w14:textId="6F2C3C80" w:rsidR="00735A0C" w:rsidRDefault="00735A0C" w:rsidP="00044619">
      <w:pPr>
        <w:ind w:firstLineChars="0" w:firstLine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记录：魏微</w:t>
      </w:r>
    </w:p>
    <w:p w14:paraId="71C79E9F" w14:textId="77777777" w:rsidR="00B27615" w:rsidRDefault="00B27615" w:rsidP="00044619">
      <w:pPr>
        <w:ind w:firstLineChars="0" w:firstLine="0"/>
        <w:rPr>
          <w:rFonts w:ascii="Times New Roman" w:eastAsia="仿宋" w:hAnsi="Times New Roman" w:cs="Times New Roman"/>
          <w:b/>
          <w:sz w:val="28"/>
          <w:szCs w:val="24"/>
        </w:rPr>
      </w:pPr>
    </w:p>
    <w:p w14:paraId="05AFCD3B" w14:textId="57086886" w:rsidR="00B46197" w:rsidRDefault="008E46DF" w:rsidP="00044619">
      <w:pPr>
        <w:ind w:firstLineChars="0" w:firstLine="0"/>
        <w:rPr>
          <w:rFonts w:ascii="Times New Roman" w:eastAsia="仿宋" w:hAnsi="Times New Roman" w:cs="Times New Roman"/>
          <w:b/>
          <w:sz w:val="28"/>
          <w:szCs w:val="24"/>
        </w:rPr>
      </w:pPr>
      <w:r w:rsidRPr="00715B18">
        <w:rPr>
          <w:rFonts w:ascii="Times New Roman" w:eastAsia="仿宋" w:hAnsi="Times New Roman" w:cs="Times New Roman"/>
          <w:b/>
          <w:sz w:val="28"/>
          <w:szCs w:val="24"/>
        </w:rPr>
        <w:t>会议</w:t>
      </w:r>
      <w:r w:rsidR="00155F4A" w:rsidRPr="00715B18">
        <w:rPr>
          <w:rFonts w:ascii="Times New Roman" w:eastAsia="仿宋" w:hAnsi="Times New Roman" w:cs="Times New Roman" w:hint="eastAsia"/>
          <w:b/>
          <w:sz w:val="28"/>
          <w:szCs w:val="24"/>
        </w:rPr>
        <w:t>纪要</w:t>
      </w:r>
      <w:r w:rsidR="00186C91" w:rsidRPr="00715B18">
        <w:rPr>
          <w:rFonts w:ascii="Times New Roman" w:eastAsia="仿宋" w:hAnsi="Times New Roman" w:cs="Times New Roman"/>
          <w:b/>
          <w:sz w:val="28"/>
          <w:szCs w:val="24"/>
        </w:rPr>
        <w:t>：</w:t>
      </w:r>
    </w:p>
    <w:p w14:paraId="789ECDBE" w14:textId="3D5162F4" w:rsidR="00B46197" w:rsidRDefault="00B46197" w:rsidP="00B46197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B46197">
        <w:rPr>
          <w:rFonts w:ascii="Times New Roman" w:eastAsia="仿宋" w:hAnsi="Times New Roman" w:cs="Times New Roman" w:hint="eastAsia"/>
          <w:sz w:val="24"/>
          <w:szCs w:val="24"/>
        </w:rPr>
        <w:t>魏微报告</w:t>
      </w:r>
      <w:r>
        <w:rPr>
          <w:rFonts w:ascii="Times New Roman" w:eastAsia="仿宋" w:hAnsi="Times New Roman" w:cs="Times New Roman" w:hint="eastAsia"/>
          <w:sz w:val="24"/>
          <w:szCs w:val="24"/>
        </w:rPr>
        <w:t>两次周二大会上的情况：（</w:t>
      </w: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）需和探测器方面确定整体空间需求和机械方面的接口；</w:t>
      </w:r>
      <w:r w:rsidR="00CE2F70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CE2F70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CE2F70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CE2F70">
        <w:rPr>
          <w:rFonts w:ascii="Times New Roman" w:eastAsia="仿宋" w:hAnsi="Times New Roman" w:cs="Times New Roman" w:hint="eastAsia"/>
          <w:sz w:val="24"/>
          <w:szCs w:val="24"/>
        </w:rPr>
        <w:t>Muon</w:t>
      </w:r>
      <w:r w:rsidR="00CE2F70">
        <w:rPr>
          <w:rFonts w:ascii="Times New Roman" w:eastAsia="仿宋" w:hAnsi="Times New Roman" w:cs="Times New Roman" w:hint="eastAsia"/>
          <w:sz w:val="24"/>
          <w:szCs w:val="24"/>
        </w:rPr>
        <w:t>电子学应考虑按照</w:t>
      </w:r>
      <w:r w:rsidR="00CE2F70">
        <w:rPr>
          <w:rFonts w:ascii="Times New Roman" w:eastAsia="仿宋" w:hAnsi="Times New Roman" w:cs="Times New Roman" w:hint="eastAsia"/>
          <w:sz w:val="24"/>
          <w:szCs w:val="24"/>
        </w:rPr>
        <w:t>C</w:t>
      </w:r>
      <w:r w:rsidR="00CE2F70">
        <w:rPr>
          <w:rFonts w:ascii="Times New Roman" w:eastAsia="仿宋" w:hAnsi="Times New Roman" w:cs="Times New Roman"/>
          <w:sz w:val="24"/>
          <w:szCs w:val="24"/>
        </w:rPr>
        <w:t>EPC</w:t>
      </w:r>
      <w:r w:rsidR="00CE2F70">
        <w:rPr>
          <w:rFonts w:ascii="Times New Roman" w:eastAsia="仿宋" w:hAnsi="Times New Roman" w:cs="Times New Roman" w:hint="eastAsia"/>
          <w:sz w:val="24"/>
          <w:szCs w:val="24"/>
        </w:rPr>
        <w:t>的需求进行精简；（</w:t>
      </w:r>
      <w:r w:rsidR="00CE2F70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="00CE2F70">
        <w:rPr>
          <w:rFonts w:ascii="Times New Roman" w:eastAsia="仿宋" w:hAnsi="Times New Roman" w:cs="Times New Roman" w:hint="eastAsia"/>
          <w:sz w:val="24"/>
          <w:szCs w:val="24"/>
        </w:rPr>
        <w:t>）准备</w:t>
      </w:r>
      <w:r w:rsidR="00CE2F70">
        <w:rPr>
          <w:rFonts w:ascii="Times New Roman" w:eastAsia="仿宋" w:hAnsi="Times New Roman" w:cs="Times New Roman" w:hint="eastAsia"/>
          <w:sz w:val="24"/>
          <w:szCs w:val="24"/>
        </w:rPr>
        <w:t>C</w:t>
      </w:r>
      <w:r w:rsidR="00CE2F70">
        <w:rPr>
          <w:rFonts w:ascii="Times New Roman" w:eastAsia="仿宋" w:hAnsi="Times New Roman" w:cs="Times New Roman"/>
          <w:sz w:val="24"/>
          <w:szCs w:val="24"/>
        </w:rPr>
        <w:t xml:space="preserve">EPC </w:t>
      </w:r>
      <w:r w:rsidR="00CE2F70">
        <w:rPr>
          <w:rFonts w:ascii="Times New Roman" w:eastAsia="仿宋" w:hAnsi="Times New Roman" w:cs="Times New Roman" w:hint="eastAsia"/>
          <w:sz w:val="24"/>
          <w:szCs w:val="24"/>
        </w:rPr>
        <w:t>Day</w:t>
      </w:r>
      <w:r w:rsidR="00CE2F70">
        <w:rPr>
          <w:rFonts w:ascii="Times New Roman" w:eastAsia="仿宋" w:hAnsi="Times New Roman" w:cs="Times New Roman" w:hint="eastAsia"/>
          <w:sz w:val="24"/>
          <w:szCs w:val="24"/>
        </w:rPr>
        <w:t>上的无线传输报告；（</w:t>
      </w:r>
      <w:r w:rsidR="00CE2F70">
        <w:rPr>
          <w:rFonts w:ascii="Times New Roman" w:eastAsia="仿宋" w:hAnsi="Times New Roman" w:cs="Times New Roman" w:hint="eastAsia"/>
          <w:sz w:val="24"/>
          <w:szCs w:val="24"/>
        </w:rPr>
        <w:t>4</w:t>
      </w:r>
      <w:r w:rsidR="00CE2F70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9A57C5">
        <w:rPr>
          <w:rFonts w:ascii="Times New Roman" w:eastAsia="仿宋" w:hAnsi="Times New Roman" w:cs="Times New Roman" w:hint="eastAsia"/>
          <w:sz w:val="24"/>
          <w:szCs w:val="24"/>
        </w:rPr>
        <w:t>T</w:t>
      </w:r>
      <w:r w:rsidR="009A57C5">
        <w:rPr>
          <w:rFonts w:ascii="Times New Roman" w:eastAsia="仿宋" w:hAnsi="Times New Roman" w:cs="Times New Roman"/>
          <w:sz w:val="24"/>
          <w:szCs w:val="24"/>
        </w:rPr>
        <w:t xml:space="preserve">PC </w:t>
      </w:r>
      <w:r w:rsidR="009A57C5">
        <w:rPr>
          <w:rFonts w:ascii="Times New Roman" w:eastAsia="仿宋" w:hAnsi="Times New Roman" w:cs="Times New Roman" w:hint="eastAsia"/>
          <w:sz w:val="24"/>
          <w:szCs w:val="24"/>
        </w:rPr>
        <w:t>&amp;</w:t>
      </w:r>
      <w:r w:rsidR="009A57C5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9A57C5">
        <w:rPr>
          <w:rFonts w:ascii="Times New Roman" w:eastAsia="仿宋" w:hAnsi="Times New Roman" w:cs="Times New Roman" w:hint="eastAsia"/>
          <w:sz w:val="24"/>
          <w:szCs w:val="24"/>
        </w:rPr>
        <w:t>DC</w:t>
      </w:r>
      <w:r w:rsidR="009A57C5">
        <w:rPr>
          <w:rFonts w:ascii="Times New Roman" w:eastAsia="仿宋" w:hAnsi="Times New Roman" w:cs="Times New Roman" w:hint="eastAsia"/>
          <w:sz w:val="24"/>
          <w:szCs w:val="24"/>
        </w:rPr>
        <w:t>已经开始进行方案比较，其中已开始涉及到电子学成本，因此本系统应开始考虑</w:t>
      </w:r>
      <w:r w:rsidR="00673FE1">
        <w:rPr>
          <w:rFonts w:ascii="Times New Roman" w:eastAsia="仿宋" w:hAnsi="Times New Roman" w:cs="Times New Roman" w:hint="eastAsia"/>
          <w:sz w:val="24"/>
          <w:szCs w:val="24"/>
        </w:rPr>
        <w:t>提出标准的电子学</w:t>
      </w:r>
      <w:r w:rsidR="00673FE1">
        <w:rPr>
          <w:rFonts w:ascii="Times New Roman" w:eastAsia="仿宋" w:hAnsi="Times New Roman" w:cs="Times New Roman"/>
          <w:sz w:val="24"/>
          <w:szCs w:val="24"/>
        </w:rPr>
        <w:t>TDAQ</w:t>
      </w:r>
      <w:r w:rsidR="00673FE1">
        <w:rPr>
          <w:rFonts w:ascii="Times New Roman" w:eastAsia="仿宋" w:hAnsi="Times New Roman" w:cs="Times New Roman" w:hint="eastAsia"/>
          <w:sz w:val="24"/>
          <w:szCs w:val="24"/>
        </w:rPr>
        <w:t>成本计算方式</w:t>
      </w:r>
      <w:r w:rsidR="005A4A2E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62EC97BE" w14:textId="77777777" w:rsidR="00885638" w:rsidRDefault="00885638" w:rsidP="00DE1E17">
      <w:pPr>
        <w:pStyle w:val="a5"/>
        <w:ind w:left="420" w:firstLineChars="0" w:firstLine="0"/>
        <w:rPr>
          <w:rFonts w:ascii="Times New Roman" w:eastAsia="仿宋" w:hAnsi="Times New Roman" w:cs="Times New Roman"/>
          <w:sz w:val="24"/>
          <w:szCs w:val="24"/>
        </w:rPr>
      </w:pPr>
    </w:p>
    <w:p w14:paraId="66D25967" w14:textId="199C3165" w:rsidR="005A4A2E" w:rsidRDefault="00FE1B15" w:rsidP="00B46197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胡俊报告</w:t>
      </w:r>
      <w:r w:rsidR="00963049">
        <w:rPr>
          <w:rFonts w:ascii="Times New Roman" w:eastAsia="仿宋" w:hAnsi="Times New Roman" w:cs="Times New Roman" w:hint="eastAsia"/>
          <w:sz w:val="24"/>
          <w:szCs w:val="24"/>
        </w:rPr>
        <w:t>无线传输研究进展报告</w:t>
      </w:r>
      <w:r w:rsidR="005B6B18">
        <w:rPr>
          <w:rFonts w:ascii="Times New Roman" w:eastAsia="仿宋" w:hAnsi="Times New Roman" w:cs="Times New Roman" w:hint="eastAsia"/>
          <w:sz w:val="24"/>
          <w:szCs w:val="24"/>
        </w:rPr>
        <w:t>。目前共有三种并行方案，</w:t>
      </w:r>
      <w:r w:rsidR="005B6B18">
        <w:rPr>
          <w:rFonts w:ascii="Times New Roman" w:eastAsia="仿宋" w:hAnsi="Times New Roman" w:cs="Times New Roman" w:hint="eastAsia"/>
          <w:sz w:val="24"/>
          <w:szCs w:val="24"/>
        </w:rPr>
        <w:t>W</w:t>
      </w:r>
      <w:r w:rsidR="005B6B18">
        <w:rPr>
          <w:rFonts w:ascii="Times New Roman" w:eastAsia="仿宋" w:hAnsi="Times New Roman" w:cs="Times New Roman"/>
          <w:sz w:val="24"/>
          <w:szCs w:val="24"/>
        </w:rPr>
        <w:t>IFI</w:t>
      </w:r>
      <w:r w:rsidR="005B6B18">
        <w:rPr>
          <w:rFonts w:ascii="Times New Roman" w:eastAsia="仿宋" w:hAnsi="Times New Roman" w:cs="Times New Roman" w:hint="eastAsia"/>
          <w:sz w:val="24"/>
          <w:szCs w:val="24"/>
        </w:rPr>
        <w:t>方案问题相对较明显；集中讨论了毫米波方案和光定向方案。</w:t>
      </w:r>
      <w:r w:rsidR="004F1750">
        <w:rPr>
          <w:rFonts w:ascii="Times New Roman" w:eastAsia="仿宋" w:hAnsi="Times New Roman" w:cs="Times New Roman" w:hint="eastAsia"/>
          <w:sz w:val="24"/>
          <w:szCs w:val="24"/>
        </w:rPr>
        <w:t>针对</w:t>
      </w:r>
      <w:r w:rsidR="008B177F">
        <w:rPr>
          <w:rFonts w:ascii="Times New Roman" w:eastAsia="仿宋" w:hAnsi="Times New Roman" w:cs="Times New Roman" w:hint="eastAsia"/>
          <w:sz w:val="24"/>
          <w:szCs w:val="24"/>
        </w:rPr>
        <w:t>如何使用、系统安装、天线问题等进行了多方面讨论。</w:t>
      </w:r>
    </w:p>
    <w:p w14:paraId="181FC0B1" w14:textId="1B271FD2" w:rsidR="005E7BED" w:rsidRDefault="004E7BA7" w:rsidP="005E7BED">
      <w:pPr>
        <w:pStyle w:val="a5"/>
        <w:ind w:left="420" w:firstLineChars="0" w:firstLine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两种方案都对方向性和对准性有较高要求；</w:t>
      </w:r>
      <w:r w:rsidR="005E7BED">
        <w:rPr>
          <w:rFonts w:ascii="Times New Roman" w:eastAsia="仿宋" w:hAnsi="Times New Roman" w:cs="Times New Roman" w:hint="eastAsia"/>
          <w:sz w:val="24"/>
          <w:szCs w:val="24"/>
        </w:rPr>
        <w:t>可利用</w:t>
      </w:r>
      <w:r w:rsidR="00366EF4">
        <w:rPr>
          <w:rFonts w:ascii="Times New Roman" w:eastAsia="仿宋" w:hAnsi="Times New Roman" w:cs="Times New Roman" w:hint="eastAsia"/>
          <w:sz w:val="24"/>
          <w:szCs w:val="24"/>
        </w:rPr>
        <w:t>毫米波芯片可在片上集成的特性，使整体系统比较简洁</w:t>
      </w:r>
      <w:r w:rsidR="009B3042">
        <w:rPr>
          <w:rFonts w:ascii="Times New Roman" w:eastAsia="仿宋" w:hAnsi="Times New Roman" w:cs="Times New Roman" w:hint="eastAsia"/>
          <w:sz w:val="24"/>
          <w:szCs w:val="24"/>
        </w:rPr>
        <w:t>，但应注意对准</w:t>
      </w:r>
      <w:r w:rsidR="00366EF4">
        <w:rPr>
          <w:rFonts w:ascii="Times New Roman" w:eastAsia="仿宋" w:hAnsi="Times New Roman" w:cs="Times New Roman" w:hint="eastAsia"/>
          <w:sz w:val="24"/>
          <w:szCs w:val="24"/>
        </w:rPr>
        <w:t>；高精度时钟初步考虑仍</w:t>
      </w:r>
      <w:r w:rsidR="00B60845">
        <w:rPr>
          <w:rFonts w:ascii="Times New Roman" w:eastAsia="仿宋" w:hAnsi="Times New Roman" w:cs="Times New Roman" w:hint="eastAsia"/>
          <w:sz w:val="24"/>
          <w:szCs w:val="24"/>
        </w:rPr>
        <w:t>需</w:t>
      </w:r>
      <w:r w:rsidR="00366EF4">
        <w:rPr>
          <w:rFonts w:ascii="Times New Roman" w:eastAsia="仿宋" w:hAnsi="Times New Roman" w:cs="Times New Roman" w:hint="eastAsia"/>
          <w:sz w:val="24"/>
          <w:szCs w:val="24"/>
        </w:rPr>
        <w:t>依赖电缆传输到前端；</w:t>
      </w:r>
      <w:r w:rsidR="00D406B7">
        <w:rPr>
          <w:rFonts w:ascii="Times New Roman" w:eastAsia="仿宋" w:hAnsi="Times New Roman" w:cs="Times New Roman" w:hint="eastAsia"/>
          <w:sz w:val="24"/>
          <w:szCs w:val="24"/>
        </w:rPr>
        <w:t>需</w:t>
      </w:r>
      <w:r w:rsidR="00F47698">
        <w:rPr>
          <w:rFonts w:ascii="Times New Roman" w:eastAsia="仿宋" w:hAnsi="Times New Roman" w:cs="Times New Roman" w:hint="eastAsia"/>
          <w:sz w:val="24"/>
          <w:szCs w:val="24"/>
        </w:rPr>
        <w:t>仔细</w:t>
      </w:r>
      <w:r w:rsidR="00D406B7">
        <w:rPr>
          <w:rFonts w:ascii="Times New Roman" w:eastAsia="仿宋" w:hAnsi="Times New Roman" w:cs="Times New Roman" w:hint="eastAsia"/>
          <w:sz w:val="24"/>
          <w:szCs w:val="24"/>
        </w:rPr>
        <w:t>考虑</w:t>
      </w:r>
      <w:r w:rsidR="00F47698">
        <w:rPr>
          <w:rFonts w:ascii="Times New Roman" w:eastAsia="仿宋" w:hAnsi="Times New Roman" w:cs="Times New Roman" w:hint="eastAsia"/>
          <w:sz w:val="24"/>
          <w:szCs w:val="24"/>
        </w:rPr>
        <w:t>无线传输方案的可行性，考虑</w:t>
      </w:r>
      <w:r w:rsidR="00F47698">
        <w:rPr>
          <w:rFonts w:ascii="Times New Roman" w:eastAsia="仿宋" w:hAnsi="Times New Roman" w:cs="Times New Roman" w:hint="eastAsia"/>
          <w:sz w:val="24"/>
          <w:szCs w:val="24"/>
        </w:rPr>
        <w:t>T</w:t>
      </w:r>
      <w:r w:rsidR="00F47698">
        <w:rPr>
          <w:rFonts w:ascii="Times New Roman" w:eastAsia="仿宋" w:hAnsi="Times New Roman" w:cs="Times New Roman"/>
          <w:sz w:val="24"/>
          <w:szCs w:val="24"/>
        </w:rPr>
        <w:t>DR</w:t>
      </w:r>
      <w:r w:rsidR="00F47698">
        <w:rPr>
          <w:rFonts w:ascii="Times New Roman" w:eastAsia="仿宋" w:hAnsi="Times New Roman" w:cs="Times New Roman" w:hint="eastAsia"/>
          <w:sz w:val="24"/>
          <w:szCs w:val="24"/>
        </w:rPr>
        <w:t>的评审及工程可实现性；</w:t>
      </w:r>
    </w:p>
    <w:p w14:paraId="73B1CB5C" w14:textId="676982D2" w:rsidR="004C7C0F" w:rsidRDefault="004C7C0F" w:rsidP="004C7C0F">
      <w:pPr>
        <w:ind w:firstLineChars="0"/>
        <w:rPr>
          <w:rFonts w:ascii="Times New Roman" w:eastAsia="仿宋" w:hAnsi="Times New Roman" w:cs="Times New Roman"/>
          <w:sz w:val="24"/>
          <w:szCs w:val="24"/>
        </w:rPr>
      </w:pPr>
    </w:p>
    <w:p w14:paraId="55CCA17B" w14:textId="4F49CA46" w:rsidR="004C7C0F" w:rsidRDefault="004C7C0F" w:rsidP="004C7C0F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赵京周报告</w:t>
      </w:r>
      <w:r w:rsidR="00D50804">
        <w:rPr>
          <w:rFonts w:ascii="Times New Roman" w:eastAsia="仿宋" w:hAnsi="Times New Roman" w:cs="Times New Roman" w:hint="eastAsia"/>
          <w:sz w:val="24"/>
          <w:szCs w:val="24"/>
        </w:rPr>
        <w:t>触发</w:t>
      </w:r>
      <w:r w:rsidR="00D50804">
        <w:rPr>
          <w:rFonts w:ascii="Times New Roman" w:eastAsia="仿宋" w:hAnsi="Times New Roman" w:cs="Times New Roman" w:hint="eastAsia"/>
          <w:sz w:val="24"/>
          <w:szCs w:val="24"/>
        </w:rPr>
        <w:t>D</w:t>
      </w:r>
      <w:r w:rsidR="00D50804">
        <w:rPr>
          <w:rFonts w:ascii="Times New Roman" w:eastAsia="仿宋" w:hAnsi="Times New Roman" w:cs="Times New Roman"/>
          <w:sz w:val="24"/>
          <w:szCs w:val="24"/>
        </w:rPr>
        <w:t>AQ</w:t>
      </w:r>
      <w:r w:rsidR="00D50804">
        <w:rPr>
          <w:rFonts w:ascii="Times New Roman" w:eastAsia="仿宋" w:hAnsi="Times New Roman" w:cs="Times New Roman" w:hint="eastAsia"/>
          <w:sz w:val="24"/>
          <w:szCs w:val="24"/>
        </w:rPr>
        <w:t>框架的相关考虑。以</w:t>
      </w:r>
      <w:r w:rsidR="00D50804">
        <w:rPr>
          <w:rFonts w:ascii="Times New Roman" w:eastAsia="仿宋" w:hAnsi="Times New Roman" w:cs="Times New Roman" w:hint="eastAsia"/>
          <w:sz w:val="24"/>
          <w:szCs w:val="24"/>
        </w:rPr>
        <w:t>C</w:t>
      </w:r>
      <w:r w:rsidR="00D50804">
        <w:rPr>
          <w:rFonts w:ascii="Times New Roman" w:eastAsia="仿宋" w:hAnsi="Times New Roman" w:cs="Times New Roman"/>
          <w:sz w:val="24"/>
          <w:szCs w:val="24"/>
        </w:rPr>
        <w:t>MS</w:t>
      </w:r>
      <w:r w:rsidR="00D50804">
        <w:rPr>
          <w:rFonts w:ascii="Times New Roman" w:eastAsia="仿宋" w:hAnsi="Times New Roman" w:cs="Times New Roman" w:hint="eastAsia"/>
          <w:sz w:val="24"/>
          <w:szCs w:val="24"/>
        </w:rPr>
        <w:t>为例</w:t>
      </w:r>
      <w:r w:rsidR="002D7FB4">
        <w:rPr>
          <w:rFonts w:ascii="Times New Roman" w:eastAsia="仿宋" w:hAnsi="Times New Roman" w:cs="Times New Roman" w:hint="eastAsia"/>
          <w:sz w:val="24"/>
          <w:szCs w:val="24"/>
        </w:rPr>
        <w:t>，报告了前端、后端、触发、</w:t>
      </w:r>
      <w:r w:rsidR="002D7FB4">
        <w:rPr>
          <w:rFonts w:ascii="Times New Roman" w:eastAsia="仿宋" w:hAnsi="Times New Roman" w:cs="Times New Roman" w:hint="eastAsia"/>
          <w:sz w:val="24"/>
          <w:szCs w:val="24"/>
        </w:rPr>
        <w:t>D</w:t>
      </w:r>
      <w:r w:rsidR="002D7FB4">
        <w:rPr>
          <w:rFonts w:ascii="Times New Roman" w:eastAsia="仿宋" w:hAnsi="Times New Roman" w:cs="Times New Roman"/>
          <w:sz w:val="24"/>
          <w:szCs w:val="24"/>
        </w:rPr>
        <w:t>AQ</w:t>
      </w:r>
      <w:r w:rsidR="00635577">
        <w:rPr>
          <w:rFonts w:ascii="Times New Roman" w:eastAsia="仿宋" w:hAnsi="Times New Roman" w:cs="Times New Roman" w:hint="eastAsia"/>
          <w:sz w:val="24"/>
          <w:szCs w:val="24"/>
        </w:rPr>
        <w:t>系统的划分，即实验的整体触发考虑。</w:t>
      </w:r>
      <w:r w:rsidR="009B71AF">
        <w:rPr>
          <w:rFonts w:ascii="Times New Roman" w:eastAsia="仿宋" w:hAnsi="Times New Roman" w:cs="Times New Roman" w:hint="eastAsia"/>
          <w:sz w:val="24"/>
          <w:szCs w:val="24"/>
        </w:rPr>
        <w:t>讨论认为此框架提供了很好的参考</w:t>
      </w:r>
      <w:r w:rsidR="00756679">
        <w:rPr>
          <w:rFonts w:ascii="Times New Roman" w:eastAsia="仿宋" w:hAnsi="Times New Roman" w:cs="Times New Roman" w:hint="eastAsia"/>
          <w:sz w:val="24"/>
          <w:szCs w:val="24"/>
        </w:rPr>
        <w:t>，初步可按此框架来考虑。</w:t>
      </w:r>
    </w:p>
    <w:p w14:paraId="5CE1B047" w14:textId="1A293984" w:rsidR="00756679" w:rsidRDefault="00756679" w:rsidP="00756679">
      <w:pPr>
        <w:pStyle w:val="a5"/>
        <w:ind w:left="420" w:firstLineChars="0" w:firstLine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其中触发成本估算按照标准板</w:t>
      </w:r>
      <w:r>
        <w:rPr>
          <w:rFonts w:ascii="Times New Roman" w:eastAsia="仿宋" w:hAnsi="Times New Roman" w:cs="Times New Roman" w:hint="eastAsia"/>
          <w:sz w:val="24"/>
          <w:szCs w:val="24"/>
        </w:rPr>
        <w:t>*</w:t>
      </w:r>
      <w:r>
        <w:rPr>
          <w:rFonts w:ascii="Times New Roman" w:eastAsia="仿宋" w:hAnsi="Times New Roman" w:cs="Times New Roman" w:hint="eastAsia"/>
          <w:sz w:val="24"/>
          <w:szCs w:val="24"/>
        </w:rPr>
        <w:t>板数的方式来</w:t>
      </w:r>
      <w:r w:rsidR="00602D9E">
        <w:rPr>
          <w:rFonts w:ascii="Times New Roman" w:eastAsia="仿宋" w:hAnsi="Times New Roman" w:cs="Times New Roman" w:hint="eastAsia"/>
          <w:sz w:val="24"/>
          <w:szCs w:val="24"/>
        </w:rPr>
        <w:t>核算，</w:t>
      </w:r>
      <w:r w:rsidR="00602D9E">
        <w:rPr>
          <w:rFonts w:ascii="Times New Roman" w:eastAsia="仿宋" w:hAnsi="Times New Roman" w:cs="Times New Roman" w:hint="eastAsia"/>
          <w:sz w:val="24"/>
          <w:szCs w:val="24"/>
        </w:rPr>
        <w:t>D</w:t>
      </w:r>
      <w:r w:rsidR="00602D9E">
        <w:rPr>
          <w:rFonts w:ascii="Times New Roman" w:eastAsia="仿宋" w:hAnsi="Times New Roman" w:cs="Times New Roman"/>
          <w:sz w:val="24"/>
          <w:szCs w:val="24"/>
        </w:rPr>
        <w:t>AQ</w:t>
      </w:r>
      <w:r w:rsidR="00602D9E">
        <w:rPr>
          <w:rFonts w:ascii="Times New Roman" w:eastAsia="仿宋" w:hAnsi="Times New Roman" w:cs="Times New Roman" w:hint="eastAsia"/>
          <w:sz w:val="24"/>
          <w:szCs w:val="24"/>
        </w:rPr>
        <w:t>按照单位数据量或单位带宽来核算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B4585B">
        <w:rPr>
          <w:rFonts w:ascii="Times New Roman" w:eastAsia="仿宋" w:hAnsi="Times New Roman" w:cs="Times New Roman" w:hint="eastAsia"/>
          <w:sz w:val="24"/>
          <w:szCs w:val="24"/>
        </w:rPr>
        <w:t>需结合实际环境，考虑国内批量加工成本、核心器件可获得性，以及是否需要相应调整预期标准板性能等问题。</w:t>
      </w:r>
      <w:r w:rsidR="00120336">
        <w:rPr>
          <w:rFonts w:ascii="Times New Roman" w:eastAsia="仿宋" w:hAnsi="Times New Roman" w:cs="Times New Roman" w:hint="eastAsia"/>
          <w:sz w:val="24"/>
          <w:szCs w:val="24"/>
        </w:rPr>
        <w:t>成本合算建议就以当前可获得器件为基准来考虑</w:t>
      </w:r>
      <w:r w:rsidR="00271DD8">
        <w:rPr>
          <w:rFonts w:ascii="Times New Roman" w:eastAsia="仿宋" w:hAnsi="Times New Roman" w:cs="Times New Roman" w:hint="eastAsia"/>
          <w:sz w:val="24"/>
          <w:szCs w:val="24"/>
        </w:rPr>
        <w:t>，预期未来相同性能的器件应呈降价趋势。</w:t>
      </w:r>
    </w:p>
    <w:p w14:paraId="3A902E55" w14:textId="66221EA9" w:rsidR="001C1F30" w:rsidRDefault="001C1F30" w:rsidP="001C1F30">
      <w:pPr>
        <w:ind w:firstLineChars="0" w:firstLine="0"/>
        <w:rPr>
          <w:rFonts w:ascii="Times New Roman" w:eastAsia="仿宋" w:hAnsi="Times New Roman" w:cs="Times New Roman"/>
          <w:sz w:val="24"/>
          <w:szCs w:val="24"/>
        </w:rPr>
      </w:pPr>
    </w:p>
    <w:p w14:paraId="45FF2E95" w14:textId="581749F9" w:rsidR="001C1F30" w:rsidRDefault="001C1F30" w:rsidP="001C1F30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胡俊报告</w:t>
      </w:r>
      <w:r w:rsidR="006C030B">
        <w:rPr>
          <w:rFonts w:ascii="Times New Roman" w:eastAsia="仿宋" w:hAnsi="Times New Roman" w:cs="Times New Roman" w:hint="eastAsia"/>
          <w:sz w:val="24"/>
          <w:szCs w:val="24"/>
        </w:rPr>
        <w:t>后端电子学通用架构的考虑。以顶点探测器为例初步估算了成本</w:t>
      </w:r>
      <w:r w:rsidR="00912447">
        <w:rPr>
          <w:rFonts w:ascii="Times New Roman" w:eastAsia="仿宋" w:hAnsi="Times New Roman" w:cs="Times New Roman" w:hint="eastAsia"/>
          <w:sz w:val="24"/>
          <w:szCs w:val="24"/>
        </w:rPr>
        <w:t>。核心为一块</w:t>
      </w:r>
      <w:r w:rsidR="0026516B">
        <w:rPr>
          <w:rFonts w:ascii="Times New Roman" w:eastAsia="仿宋" w:hAnsi="Times New Roman" w:cs="Times New Roman" w:hint="eastAsia"/>
          <w:sz w:val="24"/>
          <w:szCs w:val="24"/>
        </w:rPr>
        <w:t>数据汇总及交换板。</w:t>
      </w:r>
      <w:r w:rsidR="008E4A4A">
        <w:rPr>
          <w:rFonts w:ascii="Times New Roman" w:eastAsia="仿宋" w:hAnsi="Times New Roman" w:cs="Times New Roman" w:hint="eastAsia"/>
          <w:sz w:val="24"/>
          <w:szCs w:val="24"/>
        </w:rPr>
        <w:t>核心器件以及具体造价后续可进一步细化。</w:t>
      </w:r>
      <w:r w:rsidR="00D31A4E">
        <w:rPr>
          <w:rFonts w:ascii="Times New Roman" w:eastAsia="仿宋" w:hAnsi="Times New Roman" w:cs="Times New Roman" w:hint="eastAsia"/>
          <w:sz w:val="24"/>
          <w:szCs w:val="24"/>
        </w:rPr>
        <w:t>基于此版</w:t>
      </w:r>
      <w:r w:rsidR="00F1036A">
        <w:rPr>
          <w:rFonts w:ascii="Times New Roman" w:eastAsia="仿宋" w:hAnsi="Times New Roman" w:cs="Times New Roman" w:hint="eastAsia"/>
          <w:sz w:val="24"/>
          <w:szCs w:val="24"/>
        </w:rPr>
        <w:t>前端数据需汇聚成</w:t>
      </w:r>
      <w:r w:rsidR="00F1036A">
        <w:rPr>
          <w:rFonts w:ascii="Times New Roman" w:eastAsia="仿宋" w:hAnsi="Times New Roman" w:cs="Times New Roman" w:hint="eastAsia"/>
          <w:sz w:val="24"/>
          <w:szCs w:val="24"/>
        </w:rPr>
        <w:t>G</w:t>
      </w:r>
      <w:r w:rsidR="00F1036A">
        <w:rPr>
          <w:rFonts w:ascii="Times New Roman" w:eastAsia="仿宋" w:hAnsi="Times New Roman" w:cs="Times New Roman"/>
          <w:sz w:val="24"/>
          <w:szCs w:val="24"/>
        </w:rPr>
        <w:t>TH</w:t>
      </w:r>
      <w:r w:rsidR="00F1036A">
        <w:rPr>
          <w:rFonts w:ascii="Times New Roman" w:eastAsia="仿宋" w:hAnsi="Times New Roman" w:cs="Times New Roman" w:hint="eastAsia"/>
          <w:sz w:val="24"/>
          <w:szCs w:val="24"/>
        </w:rPr>
        <w:t>接口</w:t>
      </w:r>
      <w:r w:rsidR="00785D65">
        <w:rPr>
          <w:rFonts w:ascii="Times New Roman" w:eastAsia="仿宋" w:hAnsi="Times New Roman" w:cs="Times New Roman" w:hint="eastAsia"/>
          <w:sz w:val="24"/>
          <w:szCs w:val="24"/>
        </w:rPr>
        <w:t>后再</w:t>
      </w:r>
      <w:r w:rsidR="00C1567D">
        <w:rPr>
          <w:rFonts w:ascii="Times New Roman" w:eastAsia="仿宋" w:hAnsi="Times New Roman" w:cs="Times New Roman" w:hint="eastAsia"/>
          <w:sz w:val="24"/>
          <w:szCs w:val="24"/>
        </w:rPr>
        <w:t>接入此板，因此针对不同子系统需规划前端数据。</w:t>
      </w:r>
    </w:p>
    <w:p w14:paraId="63C10A08" w14:textId="7FAAB509" w:rsidR="00E74A6F" w:rsidRDefault="00E74A6F" w:rsidP="00E74A6F">
      <w:pPr>
        <w:ind w:firstLineChars="0" w:firstLine="0"/>
        <w:rPr>
          <w:rFonts w:ascii="Times New Roman" w:eastAsia="仿宋" w:hAnsi="Times New Roman" w:cs="Times New Roman"/>
          <w:sz w:val="24"/>
          <w:szCs w:val="24"/>
        </w:rPr>
      </w:pPr>
    </w:p>
    <w:p w14:paraId="26A150F9" w14:textId="57CC6AF8" w:rsidR="00F5278A" w:rsidRDefault="00E74A6F" w:rsidP="00F5278A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5D08CD">
        <w:rPr>
          <w:rFonts w:ascii="Times New Roman" w:eastAsia="仿宋" w:hAnsi="Times New Roman" w:cs="Times New Roman" w:hint="eastAsia"/>
          <w:sz w:val="24"/>
          <w:szCs w:val="24"/>
        </w:rPr>
        <w:t>根据</w:t>
      </w:r>
      <w:r w:rsidR="005D08CD" w:rsidRPr="005D08CD">
        <w:rPr>
          <w:rFonts w:ascii="Times New Roman" w:eastAsia="仿宋" w:hAnsi="Times New Roman" w:cs="Times New Roman" w:hint="eastAsia"/>
          <w:sz w:val="24"/>
          <w:szCs w:val="24"/>
        </w:rPr>
        <w:t>讨论，初步初步对前端、后端、触发、</w:t>
      </w:r>
      <w:r w:rsidR="005D08CD" w:rsidRPr="005D08CD">
        <w:rPr>
          <w:rFonts w:ascii="Times New Roman" w:eastAsia="仿宋" w:hAnsi="Times New Roman" w:cs="Times New Roman" w:hint="eastAsia"/>
          <w:sz w:val="24"/>
          <w:szCs w:val="24"/>
        </w:rPr>
        <w:t>D</w:t>
      </w:r>
      <w:r w:rsidR="005D08CD" w:rsidRPr="005D08CD">
        <w:rPr>
          <w:rFonts w:ascii="Times New Roman" w:eastAsia="仿宋" w:hAnsi="Times New Roman" w:cs="Times New Roman"/>
          <w:sz w:val="24"/>
          <w:szCs w:val="24"/>
        </w:rPr>
        <w:t>AQ</w:t>
      </w:r>
      <w:r w:rsidR="005D08CD" w:rsidRPr="005D08CD">
        <w:rPr>
          <w:rFonts w:ascii="Times New Roman" w:eastAsia="仿宋" w:hAnsi="Times New Roman" w:cs="Times New Roman" w:hint="eastAsia"/>
          <w:sz w:val="24"/>
          <w:szCs w:val="24"/>
        </w:rPr>
        <w:t>等子系统的划分达成共识。建议前端部分除</w:t>
      </w:r>
      <w:r w:rsidR="005D08CD" w:rsidRPr="005D08CD">
        <w:rPr>
          <w:rFonts w:ascii="Times New Roman" w:eastAsia="仿宋" w:hAnsi="Times New Roman" w:cs="Times New Roman" w:hint="eastAsia"/>
          <w:sz w:val="24"/>
          <w:szCs w:val="24"/>
        </w:rPr>
        <w:t>A</w:t>
      </w:r>
      <w:r w:rsidR="005D08CD" w:rsidRPr="005D08CD">
        <w:rPr>
          <w:rFonts w:ascii="Times New Roman" w:eastAsia="仿宋" w:hAnsi="Times New Roman" w:cs="Times New Roman"/>
          <w:sz w:val="24"/>
          <w:szCs w:val="24"/>
        </w:rPr>
        <w:t>SIC</w:t>
      </w:r>
      <w:r w:rsidR="005D08CD" w:rsidRPr="005D08CD">
        <w:rPr>
          <w:rFonts w:ascii="Times New Roman" w:eastAsia="仿宋" w:hAnsi="Times New Roman" w:cs="Times New Roman" w:hint="eastAsia"/>
          <w:sz w:val="24"/>
          <w:szCs w:val="24"/>
        </w:rPr>
        <w:t>之外还应包括</w:t>
      </w:r>
      <w:r w:rsidR="005D08CD" w:rsidRPr="005D08CD">
        <w:rPr>
          <w:rFonts w:ascii="Times New Roman" w:eastAsia="仿宋" w:hAnsi="Times New Roman" w:cs="Times New Roman" w:hint="eastAsia"/>
          <w:sz w:val="24"/>
          <w:szCs w:val="24"/>
        </w:rPr>
        <w:t>A</w:t>
      </w:r>
      <w:r w:rsidR="005D08CD" w:rsidRPr="005D08CD">
        <w:rPr>
          <w:rFonts w:ascii="Times New Roman" w:eastAsia="仿宋" w:hAnsi="Times New Roman" w:cs="Times New Roman"/>
          <w:sz w:val="24"/>
          <w:szCs w:val="24"/>
        </w:rPr>
        <w:t>DC</w:t>
      </w:r>
      <w:r w:rsidR="005D08CD" w:rsidRPr="005D08CD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5D08CD" w:rsidRPr="005D08CD">
        <w:rPr>
          <w:rFonts w:ascii="Times New Roman" w:eastAsia="仿宋" w:hAnsi="Times New Roman" w:cs="Times New Roman" w:hint="eastAsia"/>
          <w:sz w:val="24"/>
          <w:szCs w:val="24"/>
        </w:rPr>
        <w:t>T</w:t>
      </w:r>
      <w:r w:rsidR="005D08CD" w:rsidRPr="005D08CD">
        <w:rPr>
          <w:rFonts w:ascii="Times New Roman" w:eastAsia="仿宋" w:hAnsi="Times New Roman" w:cs="Times New Roman"/>
          <w:sz w:val="24"/>
          <w:szCs w:val="24"/>
        </w:rPr>
        <w:t>DC</w:t>
      </w:r>
      <w:r w:rsidR="005D08CD" w:rsidRPr="005D08CD">
        <w:rPr>
          <w:rFonts w:ascii="Times New Roman" w:eastAsia="仿宋" w:hAnsi="Times New Roman" w:cs="Times New Roman" w:hint="eastAsia"/>
          <w:sz w:val="24"/>
          <w:szCs w:val="24"/>
        </w:rPr>
        <w:t>、数据接口前端板等，为一个针对子系统定制化系统。</w:t>
      </w:r>
      <w:r w:rsidR="005D08CD">
        <w:rPr>
          <w:rFonts w:ascii="Times New Roman" w:eastAsia="仿宋" w:hAnsi="Times New Roman" w:cs="Times New Roman" w:hint="eastAsia"/>
          <w:sz w:val="24"/>
          <w:szCs w:val="24"/>
        </w:rPr>
        <w:t>建议组织</w:t>
      </w:r>
      <w:r w:rsidR="005D08CD">
        <w:rPr>
          <w:rFonts w:ascii="Times New Roman" w:eastAsia="仿宋" w:hAnsi="Times New Roman" w:cs="Times New Roman" w:hint="eastAsia"/>
          <w:sz w:val="24"/>
          <w:szCs w:val="24"/>
        </w:rPr>
        <w:t>Power</w:t>
      </w:r>
      <w:r w:rsidR="005D08CD">
        <w:rPr>
          <w:rFonts w:ascii="Times New Roman" w:eastAsia="仿宋" w:hAnsi="Times New Roman" w:cs="Times New Roman" w:hint="eastAsia"/>
          <w:sz w:val="24"/>
          <w:szCs w:val="24"/>
        </w:rPr>
        <w:t>和</w:t>
      </w:r>
      <w:r w:rsidR="005D08CD">
        <w:rPr>
          <w:rFonts w:ascii="Times New Roman" w:eastAsia="仿宋" w:hAnsi="Times New Roman" w:cs="Times New Roman" w:hint="eastAsia"/>
          <w:sz w:val="24"/>
          <w:szCs w:val="24"/>
        </w:rPr>
        <w:t>Data</w:t>
      </w:r>
      <w:r w:rsidR="005D08CD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5D08CD">
        <w:rPr>
          <w:rFonts w:ascii="Times New Roman" w:eastAsia="仿宋" w:hAnsi="Times New Roman" w:cs="Times New Roman" w:hint="eastAsia"/>
          <w:sz w:val="24"/>
          <w:szCs w:val="24"/>
        </w:rPr>
        <w:t>Link</w:t>
      </w:r>
      <w:r w:rsidR="005D08CD">
        <w:rPr>
          <w:rFonts w:ascii="Times New Roman" w:eastAsia="仿宋" w:hAnsi="Times New Roman" w:cs="Times New Roman" w:hint="eastAsia"/>
          <w:sz w:val="24"/>
          <w:szCs w:val="24"/>
        </w:rPr>
        <w:t>工作组，来考虑两个两个通用系统和接口</w:t>
      </w:r>
      <w:r w:rsidR="00015D55">
        <w:rPr>
          <w:rFonts w:ascii="Times New Roman" w:eastAsia="仿宋" w:hAnsi="Times New Roman" w:cs="Times New Roman" w:hint="eastAsia"/>
          <w:sz w:val="24"/>
          <w:szCs w:val="24"/>
        </w:rPr>
        <w:t>的方案</w:t>
      </w:r>
      <w:r w:rsidR="00F5278A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5CD0627B" w14:textId="77777777" w:rsidR="00F5278A" w:rsidRPr="00F5278A" w:rsidRDefault="00F5278A" w:rsidP="00F5278A">
      <w:pPr>
        <w:pStyle w:val="a5"/>
        <w:ind w:firstLine="480"/>
        <w:rPr>
          <w:rFonts w:ascii="Times New Roman" w:eastAsia="仿宋" w:hAnsi="Times New Roman" w:cs="Times New Roman"/>
          <w:sz w:val="24"/>
          <w:szCs w:val="24"/>
        </w:rPr>
      </w:pPr>
    </w:p>
    <w:p w14:paraId="5830A254" w14:textId="0121A7E4" w:rsidR="00F5278A" w:rsidRPr="00F5278A" w:rsidRDefault="00867EAA" w:rsidP="00F5278A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计划下周二大会上先报告当前确定的电子学触发基本框架。后续进一步根据该框架讨论</w:t>
      </w:r>
      <w:r>
        <w:rPr>
          <w:rFonts w:ascii="Times New Roman" w:eastAsia="仿宋" w:hAnsi="Times New Roman" w:cs="Times New Roman" w:hint="eastAsia"/>
          <w:sz w:val="24"/>
          <w:szCs w:val="24"/>
        </w:rPr>
        <w:t>Muon</w:t>
      </w:r>
      <w:r>
        <w:rPr>
          <w:rFonts w:ascii="Times New Roman" w:eastAsia="仿宋" w:hAnsi="Times New Roman" w:cs="Times New Roman" w:hint="eastAsia"/>
          <w:sz w:val="24"/>
          <w:szCs w:val="24"/>
        </w:rPr>
        <w:t>电子学及</w:t>
      </w:r>
      <w:r>
        <w:rPr>
          <w:rFonts w:ascii="Times New Roman" w:eastAsia="仿宋" w:hAnsi="Times New Roman" w:cs="Times New Roman" w:hint="eastAsia"/>
          <w:sz w:val="24"/>
          <w:szCs w:val="24"/>
        </w:rPr>
        <w:t>Si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  <w:szCs w:val="24"/>
        </w:rPr>
        <w:t>Strip</w:t>
      </w:r>
      <w:r>
        <w:rPr>
          <w:rFonts w:ascii="Times New Roman" w:eastAsia="仿宋" w:hAnsi="Times New Roman" w:cs="Times New Roman" w:hint="eastAsia"/>
          <w:sz w:val="24"/>
          <w:szCs w:val="24"/>
        </w:rPr>
        <w:t>电子学，初步确定两个范例系统供其他子系统参考。</w:t>
      </w:r>
    </w:p>
    <w:p w14:paraId="52F01C32" w14:textId="5D0521D0" w:rsidR="00E74A6F" w:rsidRPr="005D08CD" w:rsidRDefault="00E74A6F" w:rsidP="005D08CD">
      <w:pPr>
        <w:ind w:firstLineChars="0" w:firstLine="0"/>
        <w:rPr>
          <w:rFonts w:ascii="Times New Roman" w:eastAsia="仿宋" w:hAnsi="Times New Roman" w:cs="Times New Roman"/>
          <w:sz w:val="24"/>
          <w:szCs w:val="24"/>
        </w:rPr>
      </w:pPr>
    </w:p>
    <w:p w14:paraId="54E836B6" w14:textId="77777777" w:rsidR="0003506D" w:rsidRPr="0003506D" w:rsidRDefault="0003506D" w:rsidP="0003506D">
      <w:pPr>
        <w:ind w:firstLineChars="0" w:firstLine="420"/>
        <w:rPr>
          <w:rFonts w:ascii="Times New Roman" w:eastAsia="仿宋" w:hAnsi="Times New Roman" w:cs="Times New Roman"/>
          <w:sz w:val="24"/>
          <w:szCs w:val="24"/>
        </w:rPr>
      </w:pPr>
    </w:p>
    <w:sectPr w:rsidR="0003506D" w:rsidRPr="0003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B2842"/>
    <w:multiLevelType w:val="hybridMultilevel"/>
    <w:tmpl w:val="B99E55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EC"/>
    <w:rsid w:val="000152CB"/>
    <w:rsid w:val="00015D55"/>
    <w:rsid w:val="0002537A"/>
    <w:rsid w:val="00034060"/>
    <w:rsid w:val="0003506D"/>
    <w:rsid w:val="00043A75"/>
    <w:rsid w:val="00044619"/>
    <w:rsid w:val="0006070A"/>
    <w:rsid w:val="000717C9"/>
    <w:rsid w:val="00077CD8"/>
    <w:rsid w:val="00086D7F"/>
    <w:rsid w:val="00086E5A"/>
    <w:rsid w:val="000A5305"/>
    <w:rsid w:val="000B3590"/>
    <w:rsid w:val="000C1FEF"/>
    <w:rsid w:val="000D7AD5"/>
    <w:rsid w:val="00114D71"/>
    <w:rsid w:val="00120336"/>
    <w:rsid w:val="001461C9"/>
    <w:rsid w:val="00155F4A"/>
    <w:rsid w:val="00162C91"/>
    <w:rsid w:val="00184BEB"/>
    <w:rsid w:val="00186C91"/>
    <w:rsid w:val="001916CC"/>
    <w:rsid w:val="001A7C62"/>
    <w:rsid w:val="001B06B1"/>
    <w:rsid w:val="001B44EC"/>
    <w:rsid w:val="001C01FF"/>
    <w:rsid w:val="001C1F30"/>
    <w:rsid w:val="001D7E16"/>
    <w:rsid w:val="001F03C9"/>
    <w:rsid w:val="00206537"/>
    <w:rsid w:val="002078FC"/>
    <w:rsid w:val="00214F67"/>
    <w:rsid w:val="002176BB"/>
    <w:rsid w:val="00223667"/>
    <w:rsid w:val="00232EDA"/>
    <w:rsid w:val="00252619"/>
    <w:rsid w:val="00262510"/>
    <w:rsid w:val="00264079"/>
    <w:rsid w:val="0026516B"/>
    <w:rsid w:val="00266B25"/>
    <w:rsid w:val="0027196A"/>
    <w:rsid w:val="00271DD8"/>
    <w:rsid w:val="00280236"/>
    <w:rsid w:val="00287DC2"/>
    <w:rsid w:val="002A322C"/>
    <w:rsid w:val="002A5CF9"/>
    <w:rsid w:val="002B7CE3"/>
    <w:rsid w:val="002D7FB4"/>
    <w:rsid w:val="002F7129"/>
    <w:rsid w:val="00301B9E"/>
    <w:rsid w:val="0033234B"/>
    <w:rsid w:val="00332EA5"/>
    <w:rsid w:val="0033641F"/>
    <w:rsid w:val="003462D9"/>
    <w:rsid w:val="003463E7"/>
    <w:rsid w:val="0035286F"/>
    <w:rsid w:val="00366EF4"/>
    <w:rsid w:val="00371E6F"/>
    <w:rsid w:val="003C5F42"/>
    <w:rsid w:val="003D2BF4"/>
    <w:rsid w:val="003E6111"/>
    <w:rsid w:val="00415F23"/>
    <w:rsid w:val="004262E3"/>
    <w:rsid w:val="004318ED"/>
    <w:rsid w:val="00440B5C"/>
    <w:rsid w:val="004432A3"/>
    <w:rsid w:val="00450CB6"/>
    <w:rsid w:val="0047578C"/>
    <w:rsid w:val="00482E55"/>
    <w:rsid w:val="00486812"/>
    <w:rsid w:val="0049348D"/>
    <w:rsid w:val="004B41EC"/>
    <w:rsid w:val="004C7C0F"/>
    <w:rsid w:val="004D4086"/>
    <w:rsid w:val="004E0EC8"/>
    <w:rsid w:val="004E7BA7"/>
    <w:rsid w:val="004F112A"/>
    <w:rsid w:val="004F1750"/>
    <w:rsid w:val="005005E3"/>
    <w:rsid w:val="0054628B"/>
    <w:rsid w:val="005652A4"/>
    <w:rsid w:val="00590832"/>
    <w:rsid w:val="00591EE1"/>
    <w:rsid w:val="005A4074"/>
    <w:rsid w:val="005A4A2E"/>
    <w:rsid w:val="005A7850"/>
    <w:rsid w:val="005B0B64"/>
    <w:rsid w:val="005B6B18"/>
    <w:rsid w:val="005C3134"/>
    <w:rsid w:val="005D02A1"/>
    <w:rsid w:val="005D08CD"/>
    <w:rsid w:val="005E40D7"/>
    <w:rsid w:val="005E7BED"/>
    <w:rsid w:val="005F5487"/>
    <w:rsid w:val="00602D9E"/>
    <w:rsid w:val="0061240F"/>
    <w:rsid w:val="00616624"/>
    <w:rsid w:val="00632003"/>
    <w:rsid w:val="00635577"/>
    <w:rsid w:val="006413DB"/>
    <w:rsid w:val="00661065"/>
    <w:rsid w:val="00665A9F"/>
    <w:rsid w:val="006660B3"/>
    <w:rsid w:val="00673FE1"/>
    <w:rsid w:val="00674315"/>
    <w:rsid w:val="00683FE3"/>
    <w:rsid w:val="006C030B"/>
    <w:rsid w:val="006C4855"/>
    <w:rsid w:val="006E5347"/>
    <w:rsid w:val="006E6474"/>
    <w:rsid w:val="006F5FCE"/>
    <w:rsid w:val="007024A8"/>
    <w:rsid w:val="00704A56"/>
    <w:rsid w:val="00715A96"/>
    <w:rsid w:val="00715B18"/>
    <w:rsid w:val="007229E1"/>
    <w:rsid w:val="00735A0C"/>
    <w:rsid w:val="00753D3E"/>
    <w:rsid w:val="00756679"/>
    <w:rsid w:val="00770EBC"/>
    <w:rsid w:val="00782DC2"/>
    <w:rsid w:val="00783413"/>
    <w:rsid w:val="00785D65"/>
    <w:rsid w:val="007A6091"/>
    <w:rsid w:val="007B60A5"/>
    <w:rsid w:val="007D3424"/>
    <w:rsid w:val="007D4077"/>
    <w:rsid w:val="007F6E3C"/>
    <w:rsid w:val="0080632D"/>
    <w:rsid w:val="0081796C"/>
    <w:rsid w:val="00821C8F"/>
    <w:rsid w:val="00842FA9"/>
    <w:rsid w:val="008452F4"/>
    <w:rsid w:val="0086268C"/>
    <w:rsid w:val="00867EAA"/>
    <w:rsid w:val="00872D77"/>
    <w:rsid w:val="00885638"/>
    <w:rsid w:val="008B177F"/>
    <w:rsid w:val="008C122E"/>
    <w:rsid w:val="008C693A"/>
    <w:rsid w:val="008E3975"/>
    <w:rsid w:val="008E3DF2"/>
    <w:rsid w:val="008E46DF"/>
    <w:rsid w:val="008E4A4A"/>
    <w:rsid w:val="008E5EDA"/>
    <w:rsid w:val="008E7C78"/>
    <w:rsid w:val="00901DC2"/>
    <w:rsid w:val="009033CF"/>
    <w:rsid w:val="00906913"/>
    <w:rsid w:val="00912447"/>
    <w:rsid w:val="00915E44"/>
    <w:rsid w:val="00921735"/>
    <w:rsid w:val="00945A2A"/>
    <w:rsid w:val="009602DD"/>
    <w:rsid w:val="00962A99"/>
    <w:rsid w:val="00963049"/>
    <w:rsid w:val="009805B5"/>
    <w:rsid w:val="009847AB"/>
    <w:rsid w:val="009856AF"/>
    <w:rsid w:val="00986328"/>
    <w:rsid w:val="00987A0D"/>
    <w:rsid w:val="00996F85"/>
    <w:rsid w:val="009A281A"/>
    <w:rsid w:val="009A57C5"/>
    <w:rsid w:val="009B3042"/>
    <w:rsid w:val="009B71AF"/>
    <w:rsid w:val="009F27C6"/>
    <w:rsid w:val="009F5ECF"/>
    <w:rsid w:val="00A0628B"/>
    <w:rsid w:val="00A12E6F"/>
    <w:rsid w:val="00A20F94"/>
    <w:rsid w:val="00A279B0"/>
    <w:rsid w:val="00A30443"/>
    <w:rsid w:val="00A374A0"/>
    <w:rsid w:val="00A46506"/>
    <w:rsid w:val="00A62A39"/>
    <w:rsid w:val="00A75156"/>
    <w:rsid w:val="00A8550B"/>
    <w:rsid w:val="00AC4783"/>
    <w:rsid w:val="00AC5020"/>
    <w:rsid w:val="00AE45D8"/>
    <w:rsid w:val="00AF1E48"/>
    <w:rsid w:val="00AF64C3"/>
    <w:rsid w:val="00B0670E"/>
    <w:rsid w:val="00B175C8"/>
    <w:rsid w:val="00B27615"/>
    <w:rsid w:val="00B326AE"/>
    <w:rsid w:val="00B33588"/>
    <w:rsid w:val="00B4033A"/>
    <w:rsid w:val="00B4585B"/>
    <w:rsid w:val="00B45974"/>
    <w:rsid w:val="00B46197"/>
    <w:rsid w:val="00B5760B"/>
    <w:rsid w:val="00B60845"/>
    <w:rsid w:val="00B70FAB"/>
    <w:rsid w:val="00B826D1"/>
    <w:rsid w:val="00B91DF5"/>
    <w:rsid w:val="00BC1741"/>
    <w:rsid w:val="00BC28DB"/>
    <w:rsid w:val="00BD4B88"/>
    <w:rsid w:val="00BE59FD"/>
    <w:rsid w:val="00C137F8"/>
    <w:rsid w:val="00C149F8"/>
    <w:rsid w:val="00C1567D"/>
    <w:rsid w:val="00C303DD"/>
    <w:rsid w:val="00C328EE"/>
    <w:rsid w:val="00C33CAB"/>
    <w:rsid w:val="00C4304B"/>
    <w:rsid w:val="00C5032C"/>
    <w:rsid w:val="00C5345E"/>
    <w:rsid w:val="00CA3F7D"/>
    <w:rsid w:val="00CC515D"/>
    <w:rsid w:val="00CE2F70"/>
    <w:rsid w:val="00CE766C"/>
    <w:rsid w:val="00CF0D00"/>
    <w:rsid w:val="00CF42A1"/>
    <w:rsid w:val="00D31A4E"/>
    <w:rsid w:val="00D406B7"/>
    <w:rsid w:val="00D50804"/>
    <w:rsid w:val="00D9094C"/>
    <w:rsid w:val="00DD7C83"/>
    <w:rsid w:val="00DE1E17"/>
    <w:rsid w:val="00E05524"/>
    <w:rsid w:val="00E174FA"/>
    <w:rsid w:val="00E45092"/>
    <w:rsid w:val="00E46EC6"/>
    <w:rsid w:val="00E61564"/>
    <w:rsid w:val="00E65DB6"/>
    <w:rsid w:val="00E66FE7"/>
    <w:rsid w:val="00E709E8"/>
    <w:rsid w:val="00E74197"/>
    <w:rsid w:val="00E74A6F"/>
    <w:rsid w:val="00E909B6"/>
    <w:rsid w:val="00E95629"/>
    <w:rsid w:val="00EA09E2"/>
    <w:rsid w:val="00EA1391"/>
    <w:rsid w:val="00EA2FFF"/>
    <w:rsid w:val="00EA74B8"/>
    <w:rsid w:val="00EC4949"/>
    <w:rsid w:val="00EC5BF5"/>
    <w:rsid w:val="00ED55B8"/>
    <w:rsid w:val="00EE0D8A"/>
    <w:rsid w:val="00F1036A"/>
    <w:rsid w:val="00F17CC6"/>
    <w:rsid w:val="00F2124B"/>
    <w:rsid w:val="00F27403"/>
    <w:rsid w:val="00F44738"/>
    <w:rsid w:val="00F47698"/>
    <w:rsid w:val="00F5278A"/>
    <w:rsid w:val="00F92FD2"/>
    <w:rsid w:val="00FA6AC2"/>
    <w:rsid w:val="00FB4F47"/>
    <w:rsid w:val="00FB543D"/>
    <w:rsid w:val="00FC65EA"/>
    <w:rsid w:val="00FD05D7"/>
    <w:rsid w:val="00FE1B15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AD7F"/>
  <w15:chartTrackingRefBased/>
  <w15:docId w15:val="{3B1A2B72-DC69-4C00-8311-9E70E22C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8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6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6DF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8E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E46D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86C91"/>
    <w:pPr>
      <w:ind w:firstLine="420"/>
    </w:pPr>
  </w:style>
  <w:style w:type="character" w:styleId="a6">
    <w:name w:val="Hyperlink"/>
    <w:basedOn w:val="a0"/>
    <w:uiPriority w:val="99"/>
    <w:unhideWhenUsed/>
    <w:rsid w:val="0059083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90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8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2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asus</cp:lastModifiedBy>
  <cp:revision>77</cp:revision>
  <dcterms:created xsi:type="dcterms:W3CDTF">2024-02-01T10:19:00Z</dcterms:created>
  <dcterms:modified xsi:type="dcterms:W3CDTF">2024-02-22T10:28:00Z</dcterms:modified>
</cp:coreProperties>
</file>