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CBBE" w14:textId="77777777" w:rsidR="00B37BA9" w:rsidRPr="000D7C63" w:rsidRDefault="00B37BA9" w:rsidP="00B37BA9">
      <w:pPr>
        <w:jc w:val="center"/>
        <w:rPr>
          <w:rFonts w:ascii="宋体" w:eastAsia="宋体" w:hAnsi="宋体"/>
          <w:b/>
          <w:sz w:val="32"/>
          <w:szCs w:val="32"/>
        </w:rPr>
      </w:pPr>
      <w:r w:rsidRPr="000D7C63">
        <w:rPr>
          <w:rFonts w:ascii="宋体" w:eastAsia="宋体" w:hAnsi="宋体"/>
          <w:b/>
          <w:sz w:val="32"/>
          <w:szCs w:val="32"/>
        </w:rPr>
        <w:t>CEPC TDR电子学TDAQ会议记录</w:t>
      </w:r>
    </w:p>
    <w:p w14:paraId="23080846" w14:textId="69193EAD" w:rsidR="00B37BA9" w:rsidRPr="002D6DF6" w:rsidRDefault="00B37BA9" w:rsidP="002D6DF6">
      <w:pPr>
        <w:spacing w:line="288" w:lineRule="auto"/>
        <w:rPr>
          <w:rFonts w:ascii="宋体" w:eastAsia="宋体" w:hAnsi="宋体"/>
          <w:sz w:val="24"/>
          <w:szCs w:val="24"/>
        </w:rPr>
      </w:pPr>
      <w:r w:rsidRPr="002D6DF6">
        <w:rPr>
          <w:rFonts w:ascii="宋体" w:eastAsia="宋体" w:hAnsi="宋体" w:hint="eastAsia"/>
          <w:sz w:val="24"/>
          <w:szCs w:val="24"/>
        </w:rPr>
        <w:t>时间：</w:t>
      </w:r>
      <w:r w:rsidRPr="002D6DF6">
        <w:rPr>
          <w:rFonts w:ascii="宋体" w:eastAsia="宋体" w:hAnsi="宋体"/>
          <w:sz w:val="24"/>
          <w:szCs w:val="24"/>
        </w:rPr>
        <w:t>2024年</w:t>
      </w:r>
      <w:r w:rsidR="00070D29">
        <w:rPr>
          <w:rFonts w:ascii="宋体" w:eastAsia="宋体" w:hAnsi="宋体"/>
          <w:sz w:val="24"/>
          <w:szCs w:val="24"/>
        </w:rPr>
        <w:t>3</w:t>
      </w:r>
      <w:r w:rsidRPr="002D6DF6">
        <w:rPr>
          <w:rFonts w:ascii="宋体" w:eastAsia="宋体" w:hAnsi="宋体"/>
          <w:sz w:val="24"/>
          <w:szCs w:val="24"/>
        </w:rPr>
        <w:t>月</w:t>
      </w:r>
      <w:r w:rsidR="00070D29">
        <w:rPr>
          <w:rFonts w:ascii="宋体" w:eastAsia="宋体" w:hAnsi="宋体"/>
          <w:sz w:val="24"/>
          <w:szCs w:val="24"/>
        </w:rPr>
        <w:t>7</w:t>
      </w:r>
      <w:r w:rsidRPr="002D6DF6">
        <w:rPr>
          <w:rFonts w:ascii="宋体" w:eastAsia="宋体" w:hAnsi="宋体"/>
          <w:sz w:val="24"/>
          <w:szCs w:val="24"/>
        </w:rPr>
        <w:t>日9：00-1</w:t>
      </w:r>
      <w:r w:rsidR="00070D29">
        <w:rPr>
          <w:rFonts w:ascii="宋体" w:eastAsia="宋体" w:hAnsi="宋体"/>
          <w:sz w:val="24"/>
          <w:szCs w:val="24"/>
        </w:rPr>
        <w:t>1</w:t>
      </w:r>
      <w:r w:rsidRPr="002D6DF6">
        <w:rPr>
          <w:rFonts w:ascii="宋体" w:eastAsia="宋体" w:hAnsi="宋体"/>
          <w:sz w:val="24"/>
          <w:szCs w:val="24"/>
        </w:rPr>
        <w:t>:</w:t>
      </w:r>
      <w:r w:rsidR="00070D29">
        <w:rPr>
          <w:rFonts w:ascii="宋体" w:eastAsia="宋体" w:hAnsi="宋体"/>
          <w:sz w:val="24"/>
          <w:szCs w:val="24"/>
        </w:rPr>
        <w:t>0</w:t>
      </w:r>
      <w:r w:rsidRPr="002D6DF6">
        <w:rPr>
          <w:rFonts w:ascii="宋体" w:eastAsia="宋体" w:hAnsi="宋体"/>
          <w:sz w:val="24"/>
          <w:szCs w:val="24"/>
        </w:rPr>
        <w:t>0</w:t>
      </w:r>
    </w:p>
    <w:p w14:paraId="06322D84" w14:textId="77777777" w:rsidR="00B37BA9" w:rsidRPr="002D6DF6" w:rsidRDefault="00B37BA9" w:rsidP="002D6DF6">
      <w:pPr>
        <w:spacing w:line="288" w:lineRule="auto"/>
        <w:rPr>
          <w:rFonts w:ascii="宋体" w:eastAsia="宋体" w:hAnsi="宋体"/>
          <w:sz w:val="24"/>
          <w:szCs w:val="24"/>
        </w:rPr>
      </w:pPr>
      <w:r w:rsidRPr="002D6DF6">
        <w:rPr>
          <w:rFonts w:ascii="宋体" w:eastAsia="宋体" w:hAnsi="宋体" w:hint="eastAsia"/>
          <w:sz w:val="24"/>
          <w:szCs w:val="24"/>
        </w:rPr>
        <w:t>参会人：</w:t>
      </w:r>
    </w:p>
    <w:p w14:paraId="4E08CA63" w14:textId="147013A8" w:rsidR="00B37BA9" w:rsidRPr="002D6DF6" w:rsidRDefault="00B37BA9" w:rsidP="002D6DF6">
      <w:pPr>
        <w:spacing w:line="288" w:lineRule="auto"/>
        <w:rPr>
          <w:rFonts w:ascii="宋体" w:eastAsia="宋体" w:hAnsi="宋体"/>
          <w:sz w:val="24"/>
          <w:szCs w:val="24"/>
        </w:rPr>
      </w:pPr>
      <w:r w:rsidRPr="002D6DF6">
        <w:rPr>
          <w:rFonts w:ascii="宋体" w:eastAsia="宋体" w:hAnsi="宋体" w:hint="eastAsia"/>
          <w:sz w:val="24"/>
          <w:szCs w:val="24"/>
        </w:rPr>
        <w:t>线下：魏微、胡俊、</w:t>
      </w:r>
      <w:r w:rsidR="00174BC4">
        <w:rPr>
          <w:rFonts w:ascii="宋体" w:eastAsia="宋体" w:hAnsi="宋体" w:hint="eastAsia"/>
          <w:sz w:val="24"/>
          <w:szCs w:val="24"/>
        </w:rPr>
        <w:t>王铮</w:t>
      </w:r>
      <w:r w:rsidRPr="002D6DF6">
        <w:rPr>
          <w:rFonts w:ascii="宋体" w:eastAsia="宋体" w:hAnsi="宋体" w:hint="eastAsia"/>
          <w:sz w:val="24"/>
          <w:szCs w:val="24"/>
        </w:rPr>
        <w:t>、</w:t>
      </w:r>
      <w:r w:rsidR="00174BC4">
        <w:rPr>
          <w:rFonts w:ascii="宋体" w:eastAsia="宋体" w:hAnsi="宋体" w:hint="eastAsia"/>
          <w:sz w:val="24"/>
          <w:szCs w:val="24"/>
        </w:rPr>
        <w:t>赵豫斌</w:t>
      </w:r>
    </w:p>
    <w:p w14:paraId="424922F6" w14:textId="01E3E528" w:rsidR="00B37BA9" w:rsidRPr="002D6DF6" w:rsidRDefault="00B37BA9" w:rsidP="002D6DF6">
      <w:pPr>
        <w:spacing w:line="288" w:lineRule="auto"/>
        <w:rPr>
          <w:rFonts w:ascii="宋体" w:eastAsia="宋体" w:hAnsi="宋体"/>
          <w:sz w:val="24"/>
          <w:szCs w:val="24"/>
        </w:rPr>
      </w:pPr>
      <w:r w:rsidRPr="002D6DF6">
        <w:rPr>
          <w:rFonts w:ascii="宋体" w:eastAsia="宋体" w:hAnsi="宋体" w:hint="eastAsia"/>
          <w:sz w:val="24"/>
          <w:szCs w:val="24"/>
        </w:rPr>
        <w:t>线上：邓智、</w:t>
      </w:r>
      <w:r w:rsidR="00D6009A">
        <w:rPr>
          <w:rFonts w:ascii="宋体" w:eastAsia="宋体" w:hAnsi="宋体" w:hint="eastAsia"/>
          <w:sz w:val="24"/>
          <w:szCs w:val="24"/>
        </w:rPr>
        <w:t>叶竞波、李飞、章红宇、王佳、张杰、赵京周、樊磊、张雷、李筱婷、赵梅、陈明水、张颖、刘振安、郭迪</w:t>
      </w:r>
    </w:p>
    <w:p w14:paraId="0ACF1FE5" w14:textId="77777777" w:rsidR="00B37BA9" w:rsidRPr="002D6DF6" w:rsidRDefault="00B37BA9" w:rsidP="002D6DF6">
      <w:pPr>
        <w:spacing w:line="288" w:lineRule="auto"/>
        <w:rPr>
          <w:rFonts w:ascii="宋体" w:eastAsia="宋体" w:hAnsi="宋体"/>
          <w:sz w:val="24"/>
          <w:szCs w:val="24"/>
        </w:rPr>
      </w:pPr>
      <w:r w:rsidRPr="002D6DF6">
        <w:rPr>
          <w:rFonts w:ascii="宋体" w:eastAsia="宋体" w:hAnsi="宋体" w:hint="eastAsia"/>
          <w:sz w:val="24"/>
          <w:szCs w:val="24"/>
        </w:rPr>
        <w:t>记录：魏微</w:t>
      </w:r>
    </w:p>
    <w:p w14:paraId="47075694" w14:textId="77777777" w:rsidR="00B37BA9" w:rsidRPr="00B37BA9" w:rsidRDefault="00B37BA9" w:rsidP="00B37BA9">
      <w:pPr>
        <w:rPr>
          <w:rFonts w:ascii="宋体" w:eastAsia="宋体" w:hAnsi="宋体"/>
        </w:rPr>
      </w:pPr>
    </w:p>
    <w:p w14:paraId="7F91430E" w14:textId="77777777" w:rsidR="00B37BA9" w:rsidRPr="000D7C63" w:rsidRDefault="00B37BA9" w:rsidP="00B37BA9">
      <w:pPr>
        <w:rPr>
          <w:rFonts w:ascii="宋体" w:eastAsia="宋体" w:hAnsi="宋体"/>
          <w:b/>
          <w:sz w:val="28"/>
          <w:szCs w:val="28"/>
        </w:rPr>
      </w:pPr>
      <w:r w:rsidRPr="000D7C63">
        <w:rPr>
          <w:rFonts w:ascii="宋体" w:eastAsia="宋体" w:hAnsi="宋体" w:hint="eastAsia"/>
          <w:b/>
          <w:sz w:val="28"/>
          <w:szCs w:val="28"/>
        </w:rPr>
        <w:t>会议纪要：</w:t>
      </w:r>
    </w:p>
    <w:p w14:paraId="02C66162" w14:textId="77777777" w:rsidR="00B37BA9" w:rsidRPr="00B37BA9" w:rsidRDefault="00B37BA9" w:rsidP="00B37BA9">
      <w:pPr>
        <w:rPr>
          <w:rFonts w:ascii="宋体" w:eastAsia="宋体" w:hAnsi="宋体"/>
        </w:rPr>
      </w:pPr>
    </w:p>
    <w:p w14:paraId="0F92924B" w14:textId="4B4FE443" w:rsidR="00B37BA9" w:rsidRPr="002D6DF6" w:rsidRDefault="00B37BA9" w:rsidP="002D6DF6">
      <w:pPr>
        <w:spacing w:line="288" w:lineRule="auto"/>
        <w:rPr>
          <w:rFonts w:ascii="宋体" w:eastAsia="宋体" w:hAnsi="宋体"/>
          <w:sz w:val="24"/>
          <w:szCs w:val="24"/>
        </w:rPr>
      </w:pPr>
      <w:r w:rsidRPr="002D6DF6">
        <w:rPr>
          <w:rFonts w:ascii="宋体" w:eastAsia="宋体" w:hAnsi="宋体"/>
          <w:sz w:val="24"/>
          <w:szCs w:val="24"/>
        </w:rPr>
        <w:t>1.</w:t>
      </w:r>
      <w:r w:rsidRPr="002D6DF6">
        <w:rPr>
          <w:rFonts w:ascii="宋体" w:eastAsia="宋体" w:hAnsi="宋体"/>
          <w:sz w:val="24"/>
          <w:szCs w:val="24"/>
        </w:rPr>
        <w:tab/>
        <w:t>魏微报告上周相关探测器会议的讨论情况：</w:t>
      </w:r>
      <w:r w:rsidR="008D6D27">
        <w:rPr>
          <w:rFonts w:ascii="宋体" w:eastAsia="宋体" w:hAnsi="宋体" w:hint="eastAsia"/>
          <w:sz w:val="24"/>
          <w:szCs w:val="24"/>
        </w:rPr>
        <w:t>分别和T</w:t>
      </w:r>
      <w:r w:rsidR="008D6D27">
        <w:rPr>
          <w:rFonts w:ascii="宋体" w:eastAsia="宋体" w:hAnsi="宋体"/>
          <w:sz w:val="24"/>
          <w:szCs w:val="24"/>
        </w:rPr>
        <w:t>PC</w:t>
      </w:r>
      <w:r w:rsidR="008D6D27">
        <w:rPr>
          <w:rFonts w:ascii="宋体" w:eastAsia="宋体" w:hAnsi="宋体" w:hint="eastAsia"/>
          <w:sz w:val="24"/>
          <w:szCs w:val="24"/>
        </w:rPr>
        <w:t>、</w:t>
      </w:r>
      <w:r w:rsidR="008D6D27">
        <w:rPr>
          <w:rFonts w:ascii="宋体" w:eastAsia="宋体" w:hAnsi="宋体"/>
          <w:sz w:val="24"/>
          <w:szCs w:val="24"/>
        </w:rPr>
        <w:t>DC</w:t>
      </w:r>
      <w:r w:rsidR="008D6D27">
        <w:rPr>
          <w:rFonts w:ascii="宋体" w:eastAsia="宋体" w:hAnsi="宋体" w:hint="eastAsia"/>
          <w:sz w:val="24"/>
          <w:szCs w:val="24"/>
        </w:rPr>
        <w:t>、T</w:t>
      </w:r>
      <w:r w:rsidR="008D6D27">
        <w:rPr>
          <w:rFonts w:ascii="宋体" w:eastAsia="宋体" w:hAnsi="宋体"/>
          <w:sz w:val="24"/>
          <w:szCs w:val="24"/>
        </w:rPr>
        <w:t>OF</w:t>
      </w:r>
      <w:r w:rsidR="008D6D27">
        <w:rPr>
          <w:rFonts w:ascii="宋体" w:eastAsia="宋体" w:hAnsi="宋体" w:hint="eastAsia"/>
          <w:sz w:val="24"/>
          <w:szCs w:val="24"/>
        </w:rPr>
        <w:t>系统讨论了初步读出方案，建议本次会议集中讨论确定T</w:t>
      </w:r>
      <w:r w:rsidR="008D6D27">
        <w:rPr>
          <w:rFonts w:ascii="宋体" w:eastAsia="宋体" w:hAnsi="宋体"/>
          <w:sz w:val="24"/>
          <w:szCs w:val="24"/>
        </w:rPr>
        <w:t>PC</w:t>
      </w:r>
      <w:r w:rsidR="008D6D27">
        <w:rPr>
          <w:rFonts w:ascii="宋体" w:eastAsia="宋体" w:hAnsi="宋体" w:hint="eastAsia"/>
          <w:sz w:val="24"/>
          <w:szCs w:val="24"/>
        </w:rPr>
        <w:t>&amp;DC系统，计划周五在Tracker系统例会上报告</w:t>
      </w:r>
      <w:r w:rsidRPr="002D6DF6">
        <w:rPr>
          <w:rFonts w:ascii="宋体" w:eastAsia="宋体" w:hAnsi="宋体"/>
          <w:sz w:val="24"/>
          <w:szCs w:val="24"/>
        </w:rPr>
        <w:t>。</w:t>
      </w:r>
    </w:p>
    <w:p w14:paraId="050308BD" w14:textId="77777777" w:rsidR="00B37BA9" w:rsidRPr="002D6DF6" w:rsidRDefault="00B37BA9" w:rsidP="002D6DF6">
      <w:pPr>
        <w:spacing w:line="288" w:lineRule="auto"/>
        <w:rPr>
          <w:rFonts w:ascii="宋体" w:eastAsia="宋体" w:hAnsi="宋体"/>
          <w:sz w:val="24"/>
          <w:szCs w:val="24"/>
        </w:rPr>
      </w:pPr>
    </w:p>
    <w:p w14:paraId="02681885" w14:textId="17293980" w:rsidR="00415BAC" w:rsidRDefault="00B37BA9" w:rsidP="00CC4A82">
      <w:pPr>
        <w:spacing w:line="288" w:lineRule="auto"/>
        <w:rPr>
          <w:rFonts w:ascii="宋体" w:eastAsia="宋体" w:hAnsi="宋体"/>
          <w:sz w:val="24"/>
          <w:szCs w:val="24"/>
        </w:rPr>
      </w:pPr>
      <w:r w:rsidRPr="002D6DF6">
        <w:rPr>
          <w:rFonts w:ascii="宋体" w:eastAsia="宋体" w:hAnsi="宋体"/>
          <w:sz w:val="24"/>
          <w:szCs w:val="24"/>
        </w:rPr>
        <w:t>2.</w:t>
      </w:r>
      <w:r w:rsidRPr="002D6DF6">
        <w:rPr>
          <w:rFonts w:ascii="宋体" w:eastAsia="宋体" w:hAnsi="宋体"/>
          <w:sz w:val="24"/>
          <w:szCs w:val="24"/>
        </w:rPr>
        <w:tab/>
      </w:r>
      <w:r w:rsidR="005E2BE0">
        <w:rPr>
          <w:rFonts w:ascii="宋体" w:eastAsia="宋体" w:hAnsi="宋体" w:hint="eastAsia"/>
          <w:sz w:val="24"/>
          <w:szCs w:val="24"/>
        </w:rPr>
        <w:t>邓智、赵豫斌分别介绍了T</w:t>
      </w:r>
      <w:r w:rsidR="005E2BE0">
        <w:rPr>
          <w:rFonts w:ascii="宋体" w:eastAsia="宋体" w:hAnsi="宋体"/>
          <w:sz w:val="24"/>
          <w:szCs w:val="24"/>
        </w:rPr>
        <w:t>PC</w:t>
      </w:r>
      <w:r w:rsidR="005E2BE0">
        <w:rPr>
          <w:rFonts w:ascii="宋体" w:eastAsia="宋体" w:hAnsi="宋体" w:hint="eastAsia"/>
          <w:sz w:val="24"/>
          <w:szCs w:val="24"/>
        </w:rPr>
        <w:t>、D</w:t>
      </w:r>
      <w:r w:rsidR="005E2BE0">
        <w:rPr>
          <w:rFonts w:ascii="宋体" w:eastAsia="宋体" w:hAnsi="宋体"/>
          <w:sz w:val="24"/>
          <w:szCs w:val="24"/>
        </w:rPr>
        <w:t>C</w:t>
      </w:r>
      <w:r w:rsidR="005E2BE0">
        <w:rPr>
          <w:rFonts w:ascii="宋体" w:eastAsia="宋体" w:hAnsi="宋体" w:hint="eastAsia"/>
          <w:sz w:val="24"/>
          <w:szCs w:val="24"/>
        </w:rPr>
        <w:t>系统的电子学读出方案</w:t>
      </w:r>
      <w:r w:rsidR="00415BAC">
        <w:rPr>
          <w:rFonts w:ascii="宋体" w:eastAsia="宋体" w:hAnsi="宋体" w:hint="eastAsia"/>
          <w:sz w:val="24"/>
          <w:szCs w:val="24"/>
        </w:rPr>
        <w:t>。</w:t>
      </w:r>
    </w:p>
    <w:p w14:paraId="0942B6F3" w14:textId="457703B3" w:rsidR="005C73E7" w:rsidRDefault="00984671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</w:t>
      </w:r>
      <w:r>
        <w:rPr>
          <w:rFonts w:ascii="宋体" w:eastAsia="宋体" w:hAnsi="宋体"/>
          <w:sz w:val="24"/>
          <w:szCs w:val="24"/>
        </w:rPr>
        <w:t>PC:</w:t>
      </w:r>
    </w:p>
    <w:p w14:paraId="4064A1E8" w14:textId="7272C9A2" w:rsidR="00D0623E" w:rsidRDefault="00FB4D31" w:rsidP="005C73E7">
      <w:pPr>
        <w:spacing w:line="288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数据位宽</w:t>
      </w:r>
      <w:r w:rsidR="000D3BE7">
        <w:rPr>
          <w:rFonts w:ascii="宋体" w:eastAsia="宋体" w:hAnsi="宋体" w:hint="eastAsia"/>
          <w:sz w:val="24"/>
          <w:szCs w:val="24"/>
        </w:rPr>
        <w:t>按照3</w:t>
      </w:r>
      <w:r w:rsidR="000D3BE7">
        <w:rPr>
          <w:rFonts w:ascii="宋体" w:eastAsia="宋体" w:hAnsi="宋体"/>
          <w:sz w:val="24"/>
          <w:szCs w:val="24"/>
        </w:rPr>
        <w:t>2</w:t>
      </w:r>
      <w:r w:rsidR="000D3BE7">
        <w:rPr>
          <w:rFonts w:ascii="宋体" w:eastAsia="宋体" w:hAnsi="宋体" w:hint="eastAsia"/>
          <w:sz w:val="24"/>
          <w:szCs w:val="24"/>
        </w:rPr>
        <w:t>bit/hit来算</w:t>
      </w:r>
      <w:r w:rsidR="00A31399">
        <w:rPr>
          <w:rFonts w:ascii="宋体" w:eastAsia="宋体" w:hAnsi="宋体" w:hint="eastAsia"/>
          <w:sz w:val="24"/>
          <w:szCs w:val="24"/>
        </w:rPr>
        <w:t>有可能不够</w:t>
      </w:r>
      <w:r w:rsidR="00120FC8">
        <w:rPr>
          <w:rFonts w:ascii="宋体" w:eastAsia="宋体" w:hAnsi="宋体" w:hint="eastAsia"/>
          <w:sz w:val="24"/>
          <w:szCs w:val="24"/>
        </w:rPr>
        <w:t>，或许需要4</w:t>
      </w:r>
      <w:r w:rsidR="00120FC8">
        <w:rPr>
          <w:rFonts w:ascii="宋体" w:eastAsia="宋体" w:hAnsi="宋体"/>
          <w:sz w:val="24"/>
          <w:szCs w:val="24"/>
        </w:rPr>
        <w:t>8</w:t>
      </w:r>
      <w:r w:rsidR="00120FC8">
        <w:rPr>
          <w:rFonts w:ascii="宋体" w:eastAsia="宋体" w:hAnsi="宋体" w:hint="eastAsia"/>
          <w:sz w:val="24"/>
          <w:szCs w:val="24"/>
        </w:rPr>
        <w:t>bit</w:t>
      </w:r>
      <w:r w:rsidR="00120FC8">
        <w:rPr>
          <w:rFonts w:ascii="宋体" w:eastAsia="宋体" w:hAnsi="宋体"/>
          <w:sz w:val="24"/>
          <w:szCs w:val="24"/>
        </w:rPr>
        <w:t>/hit</w:t>
      </w:r>
      <w:r w:rsidR="00120FC8">
        <w:rPr>
          <w:rFonts w:ascii="宋体" w:eastAsia="宋体" w:hAnsi="宋体" w:hint="eastAsia"/>
          <w:sz w:val="24"/>
          <w:szCs w:val="24"/>
        </w:rPr>
        <w:t>，待进一步明确</w:t>
      </w:r>
      <w:r>
        <w:rPr>
          <w:rFonts w:ascii="宋体" w:eastAsia="宋体" w:hAnsi="宋体" w:hint="eastAsia"/>
          <w:sz w:val="24"/>
          <w:szCs w:val="24"/>
        </w:rPr>
        <w:t>；</w:t>
      </w:r>
      <w:r w:rsidR="00370449">
        <w:rPr>
          <w:rFonts w:ascii="宋体" w:eastAsia="宋体" w:hAnsi="宋体" w:hint="eastAsia"/>
          <w:sz w:val="24"/>
          <w:szCs w:val="24"/>
        </w:rPr>
        <w:t>目前R&amp;D的A</w:t>
      </w:r>
      <w:r w:rsidR="00370449">
        <w:rPr>
          <w:rFonts w:ascii="宋体" w:eastAsia="宋体" w:hAnsi="宋体"/>
          <w:sz w:val="24"/>
          <w:szCs w:val="24"/>
        </w:rPr>
        <w:t>DC</w:t>
      </w:r>
      <w:r w:rsidR="00370449">
        <w:rPr>
          <w:rFonts w:ascii="宋体" w:eastAsia="宋体" w:hAnsi="宋体" w:hint="eastAsia"/>
          <w:sz w:val="24"/>
          <w:szCs w:val="24"/>
        </w:rPr>
        <w:t>和T</w:t>
      </w:r>
      <w:r w:rsidR="00370449">
        <w:rPr>
          <w:rFonts w:ascii="宋体" w:eastAsia="宋体" w:hAnsi="宋体"/>
          <w:sz w:val="24"/>
          <w:szCs w:val="24"/>
        </w:rPr>
        <w:t>DC</w:t>
      </w:r>
      <w:r w:rsidR="00370449">
        <w:rPr>
          <w:rFonts w:ascii="宋体" w:eastAsia="宋体" w:hAnsi="宋体" w:hint="eastAsia"/>
          <w:sz w:val="24"/>
          <w:szCs w:val="24"/>
        </w:rPr>
        <w:t>位数考虑到了一定的通用性，后续将根据物理目标优化；</w:t>
      </w:r>
    </w:p>
    <w:p w14:paraId="04D11006" w14:textId="77777777" w:rsidR="00D0623E" w:rsidRDefault="00FB4D31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事例需要加入B</w:t>
      </w:r>
      <w:r>
        <w:rPr>
          <w:rFonts w:ascii="宋体" w:eastAsia="宋体" w:hAnsi="宋体"/>
          <w:sz w:val="24"/>
          <w:szCs w:val="24"/>
        </w:rPr>
        <w:t>X ID</w:t>
      </w:r>
      <w:r>
        <w:rPr>
          <w:rFonts w:ascii="宋体" w:eastAsia="宋体" w:hAnsi="宋体" w:hint="eastAsia"/>
          <w:sz w:val="24"/>
          <w:szCs w:val="24"/>
        </w:rPr>
        <w:t>，是否需要按hit加还是可考虑相邻的几个hit共用B</w:t>
      </w:r>
      <w:r>
        <w:rPr>
          <w:rFonts w:ascii="宋体" w:eastAsia="宋体" w:hAnsi="宋体"/>
          <w:sz w:val="24"/>
          <w:szCs w:val="24"/>
        </w:rPr>
        <w:t>X ID</w:t>
      </w:r>
      <w:r>
        <w:rPr>
          <w:rFonts w:ascii="宋体" w:eastAsia="宋体" w:hAnsi="宋体" w:hint="eastAsia"/>
          <w:sz w:val="24"/>
          <w:szCs w:val="24"/>
        </w:rPr>
        <w:t>进行一定量的压缩，可进一步考虑；</w:t>
      </w:r>
    </w:p>
    <w:p w14:paraId="01D5D361" w14:textId="6B1809C7" w:rsidR="00984671" w:rsidRDefault="00FB4D31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目前每个模块平均事例率7Gbps（后按2</w:t>
      </w:r>
      <w:r>
        <w:rPr>
          <w:rFonts w:ascii="宋体" w:eastAsia="宋体" w:hAnsi="宋体"/>
          <w:sz w:val="24"/>
          <w:szCs w:val="24"/>
        </w:rPr>
        <w:t>52</w:t>
      </w:r>
      <w:r>
        <w:rPr>
          <w:rFonts w:ascii="宋体" w:eastAsia="宋体" w:hAnsi="宋体" w:hint="eastAsia"/>
          <w:sz w:val="24"/>
          <w:szCs w:val="24"/>
        </w:rPr>
        <w:t>模块算为4Gbps）基本能实现数据传输到后端电子学再触发的框架，但需考虑内层极限数据率将超过平均数据率</w:t>
      </w:r>
      <w:r w:rsidR="00D0623E">
        <w:rPr>
          <w:rFonts w:ascii="宋体" w:eastAsia="宋体" w:hAnsi="宋体" w:hint="eastAsia"/>
          <w:sz w:val="24"/>
          <w:szCs w:val="24"/>
        </w:rPr>
        <w:t>。如果出现超过1</w:t>
      </w:r>
      <w:r w:rsidR="00D0623E">
        <w:rPr>
          <w:rFonts w:ascii="宋体" w:eastAsia="宋体" w:hAnsi="宋体"/>
          <w:sz w:val="24"/>
          <w:szCs w:val="24"/>
        </w:rPr>
        <w:t>0</w:t>
      </w:r>
      <w:r w:rsidR="00D0623E">
        <w:rPr>
          <w:rFonts w:ascii="宋体" w:eastAsia="宋体" w:hAnsi="宋体" w:hint="eastAsia"/>
          <w:sz w:val="24"/>
          <w:szCs w:val="24"/>
        </w:rPr>
        <w:t>Gbps的情况，可考虑内层模块采用两根光纤读出</w:t>
      </w:r>
      <w:r w:rsidR="006B578D">
        <w:rPr>
          <w:rFonts w:ascii="宋体" w:eastAsia="宋体" w:hAnsi="宋体" w:hint="eastAsia"/>
          <w:sz w:val="24"/>
          <w:szCs w:val="24"/>
        </w:rPr>
        <w:t>；</w:t>
      </w:r>
    </w:p>
    <w:p w14:paraId="143C09B6" w14:textId="3366A655" w:rsidR="006B578D" w:rsidRDefault="006B578D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目前的光纤到后端电子学极限速率可暂按1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Gbps考虑</w:t>
      </w:r>
      <w:r w:rsidR="00C16DFC">
        <w:rPr>
          <w:rFonts w:ascii="宋体" w:eastAsia="宋体" w:hAnsi="宋体" w:hint="eastAsia"/>
          <w:sz w:val="24"/>
          <w:szCs w:val="24"/>
        </w:rPr>
        <w:t>；应考虑编码等的额外开销</w:t>
      </w:r>
    </w:p>
    <w:p w14:paraId="0407E2A0" w14:textId="3D8DBC23" w:rsidR="00D60BCA" w:rsidRDefault="00D60BCA" w:rsidP="005C73E7">
      <w:pPr>
        <w:spacing w:line="288" w:lineRule="auto"/>
        <w:rPr>
          <w:rFonts w:ascii="宋体" w:eastAsia="宋体" w:hAnsi="宋体"/>
          <w:sz w:val="24"/>
          <w:szCs w:val="24"/>
        </w:rPr>
      </w:pPr>
    </w:p>
    <w:p w14:paraId="01776468" w14:textId="7978A619" w:rsidR="00D60BCA" w:rsidRDefault="00D60BCA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248917ED" w14:textId="3B8C1E94" w:rsidR="00D60BCA" w:rsidRDefault="00104E2D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模拟电缆采用1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混合缆，扇出厚度在1cm左右，电缆物质量和董明义确认不占主导部分</w:t>
      </w:r>
      <w:r w:rsidR="00A019C0">
        <w:rPr>
          <w:rFonts w:ascii="宋体" w:eastAsia="宋体" w:hAnsi="宋体" w:hint="eastAsia"/>
          <w:sz w:val="24"/>
          <w:szCs w:val="24"/>
        </w:rPr>
        <w:t>；</w:t>
      </w:r>
      <w:r w:rsidR="009A790F">
        <w:rPr>
          <w:rFonts w:ascii="宋体" w:eastAsia="宋体" w:hAnsi="宋体" w:hint="eastAsia"/>
          <w:sz w:val="24"/>
          <w:szCs w:val="24"/>
        </w:rPr>
        <w:t>前端</w:t>
      </w:r>
      <w:r w:rsidR="00A019C0">
        <w:rPr>
          <w:rFonts w:ascii="宋体" w:eastAsia="宋体" w:hAnsi="宋体" w:hint="eastAsia"/>
          <w:sz w:val="24"/>
          <w:szCs w:val="24"/>
        </w:rPr>
        <w:t>信号采用模拟电缆传输的考虑主要是高速A</w:t>
      </w:r>
      <w:r w:rsidR="00A019C0">
        <w:rPr>
          <w:rFonts w:ascii="宋体" w:eastAsia="宋体" w:hAnsi="宋体"/>
          <w:sz w:val="24"/>
          <w:szCs w:val="24"/>
        </w:rPr>
        <w:t>DC</w:t>
      </w:r>
      <w:r w:rsidR="00A019C0">
        <w:rPr>
          <w:rFonts w:ascii="宋体" w:eastAsia="宋体" w:hAnsi="宋体" w:hint="eastAsia"/>
          <w:sz w:val="24"/>
          <w:szCs w:val="24"/>
        </w:rPr>
        <w:t>不抗辐照；</w:t>
      </w:r>
    </w:p>
    <w:p w14:paraId="097DE90A" w14:textId="3E61CCDF" w:rsidR="00EA411D" w:rsidRDefault="00EA411D" w:rsidP="005C73E7">
      <w:pPr>
        <w:spacing w:line="288" w:lineRule="auto"/>
        <w:rPr>
          <w:rFonts w:ascii="宋体" w:eastAsia="宋体" w:hAnsi="宋体"/>
          <w:sz w:val="24"/>
          <w:szCs w:val="24"/>
        </w:rPr>
      </w:pPr>
    </w:p>
    <w:p w14:paraId="48FD4F3E" w14:textId="39F76CC8" w:rsidR="00EA411D" w:rsidRDefault="00EA411D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T</w:t>
      </w:r>
      <w:r>
        <w:rPr>
          <w:rFonts w:ascii="宋体" w:eastAsia="宋体" w:hAnsi="宋体"/>
          <w:sz w:val="24"/>
          <w:szCs w:val="24"/>
        </w:rPr>
        <w:t>PC&amp;DC</w:t>
      </w:r>
      <w:r>
        <w:rPr>
          <w:rFonts w:ascii="宋体" w:eastAsia="宋体" w:hAnsi="宋体" w:hint="eastAsia"/>
          <w:sz w:val="24"/>
          <w:szCs w:val="24"/>
        </w:rPr>
        <w:t>方案和触发相关讨论</w:t>
      </w:r>
    </w:p>
    <w:p w14:paraId="641507FA" w14:textId="736B5C45" w:rsidR="00EA411D" w:rsidRDefault="00EA411D" w:rsidP="005C73E7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为了后续触发做</w:t>
      </w:r>
      <w:r w:rsidR="00865100">
        <w:rPr>
          <w:rFonts w:ascii="宋体" w:eastAsia="宋体" w:hAnsi="宋体" w:hint="eastAsia"/>
          <w:sz w:val="24"/>
          <w:szCs w:val="24"/>
        </w:rPr>
        <w:t>事例同步，前端数据传出时应该按照一定的间隔传出，</w:t>
      </w:r>
      <w:r w:rsidR="00587D74">
        <w:rPr>
          <w:rFonts w:ascii="宋体" w:eastAsia="宋体" w:hAnsi="宋体" w:hint="eastAsia"/>
          <w:sz w:val="24"/>
          <w:szCs w:val="24"/>
        </w:rPr>
        <w:t>而不能只根据数据量和存储大小来考虑，避免造成过大的触发延迟；</w:t>
      </w:r>
      <w:r w:rsidR="00865100">
        <w:rPr>
          <w:rFonts w:ascii="宋体" w:eastAsia="宋体" w:hAnsi="宋体" w:hint="eastAsia"/>
          <w:sz w:val="24"/>
          <w:szCs w:val="24"/>
        </w:rPr>
        <w:t>需根据触发方式做进一步约定；</w:t>
      </w:r>
    </w:p>
    <w:p w14:paraId="13892EC2" w14:textId="41630888" w:rsidR="00543AF6" w:rsidRPr="00B37BA9" w:rsidRDefault="00865100" w:rsidP="008A7B6F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  <w:szCs w:val="24"/>
        </w:rPr>
        <w:t>需结合物理需求，考虑T</w:t>
      </w:r>
      <w:r>
        <w:rPr>
          <w:rFonts w:ascii="宋体" w:eastAsia="宋体" w:hAnsi="宋体"/>
          <w:sz w:val="24"/>
          <w:szCs w:val="24"/>
        </w:rPr>
        <w:t>PC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DC</w:t>
      </w:r>
      <w:r>
        <w:rPr>
          <w:rFonts w:ascii="宋体" w:eastAsia="宋体" w:hAnsi="宋体" w:hint="eastAsia"/>
          <w:sz w:val="24"/>
          <w:szCs w:val="24"/>
        </w:rPr>
        <w:t>是否需要参与触发决策的问题</w:t>
      </w:r>
      <w:r w:rsidR="00030C14">
        <w:rPr>
          <w:rFonts w:ascii="宋体" w:eastAsia="宋体" w:hAnsi="宋体" w:hint="eastAsia"/>
          <w:sz w:val="24"/>
          <w:szCs w:val="24"/>
        </w:rPr>
        <w:t>，需从物理角度分析T</w:t>
      </w:r>
      <w:r w:rsidR="00030C14">
        <w:rPr>
          <w:rFonts w:ascii="宋体" w:eastAsia="宋体" w:hAnsi="宋体"/>
          <w:sz w:val="24"/>
          <w:szCs w:val="24"/>
        </w:rPr>
        <w:t>PC</w:t>
      </w:r>
      <w:r w:rsidR="00030C14">
        <w:rPr>
          <w:rFonts w:ascii="宋体" w:eastAsia="宋体" w:hAnsi="宋体" w:hint="eastAsia"/>
          <w:sz w:val="24"/>
          <w:szCs w:val="24"/>
        </w:rPr>
        <w:t>/</w:t>
      </w:r>
      <w:r w:rsidR="00030C14">
        <w:rPr>
          <w:rFonts w:ascii="宋体" w:eastAsia="宋体" w:hAnsi="宋体"/>
          <w:sz w:val="24"/>
          <w:szCs w:val="24"/>
        </w:rPr>
        <w:t>DC</w:t>
      </w:r>
      <w:r w:rsidR="00030C14">
        <w:rPr>
          <w:rFonts w:ascii="宋体" w:eastAsia="宋体" w:hAnsi="宋体" w:hint="eastAsia"/>
          <w:sz w:val="24"/>
          <w:szCs w:val="24"/>
        </w:rPr>
        <w:t>参与触发与否对物理性能上的区别</w:t>
      </w:r>
      <w:bookmarkStart w:id="0" w:name="_GoBack"/>
      <w:bookmarkEnd w:id="0"/>
    </w:p>
    <w:sectPr w:rsidR="00543AF6" w:rsidRPr="00B3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C1"/>
    <w:rsid w:val="00006EB3"/>
    <w:rsid w:val="00030C14"/>
    <w:rsid w:val="000362F4"/>
    <w:rsid w:val="00070D29"/>
    <w:rsid w:val="000D3BE7"/>
    <w:rsid w:val="000D7C63"/>
    <w:rsid w:val="000E0AE1"/>
    <w:rsid w:val="00104E2D"/>
    <w:rsid w:val="00120FC8"/>
    <w:rsid w:val="00174BC4"/>
    <w:rsid w:val="001C6169"/>
    <w:rsid w:val="002D6DF6"/>
    <w:rsid w:val="00314E71"/>
    <w:rsid w:val="003418D9"/>
    <w:rsid w:val="00370449"/>
    <w:rsid w:val="003D26E6"/>
    <w:rsid w:val="00415BAC"/>
    <w:rsid w:val="00543AF6"/>
    <w:rsid w:val="00587D74"/>
    <w:rsid w:val="005C73E7"/>
    <w:rsid w:val="005E2BE0"/>
    <w:rsid w:val="006226B2"/>
    <w:rsid w:val="006B578D"/>
    <w:rsid w:val="006D199B"/>
    <w:rsid w:val="00723039"/>
    <w:rsid w:val="00865100"/>
    <w:rsid w:val="008A7B6F"/>
    <w:rsid w:val="008D6D27"/>
    <w:rsid w:val="00984671"/>
    <w:rsid w:val="00997E05"/>
    <w:rsid w:val="009A790F"/>
    <w:rsid w:val="009C3250"/>
    <w:rsid w:val="00A019C0"/>
    <w:rsid w:val="00A11A8C"/>
    <w:rsid w:val="00A31399"/>
    <w:rsid w:val="00A93095"/>
    <w:rsid w:val="00B37BA9"/>
    <w:rsid w:val="00BE1926"/>
    <w:rsid w:val="00C16DFC"/>
    <w:rsid w:val="00C46E3D"/>
    <w:rsid w:val="00C5317C"/>
    <w:rsid w:val="00CC4A82"/>
    <w:rsid w:val="00CE3BD0"/>
    <w:rsid w:val="00D0623E"/>
    <w:rsid w:val="00D31FC1"/>
    <w:rsid w:val="00D4089B"/>
    <w:rsid w:val="00D6009A"/>
    <w:rsid w:val="00D60BCA"/>
    <w:rsid w:val="00E625ED"/>
    <w:rsid w:val="00EA411D"/>
    <w:rsid w:val="00F97BC4"/>
    <w:rsid w:val="00FA0D95"/>
    <w:rsid w:val="00FA3263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EEFC"/>
  <w15:chartTrackingRefBased/>
  <w15:docId w15:val="{281E2097-5A37-4776-970A-D136AF0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46</cp:revision>
  <dcterms:created xsi:type="dcterms:W3CDTF">2024-02-29T15:19:00Z</dcterms:created>
  <dcterms:modified xsi:type="dcterms:W3CDTF">2024-03-07T15:39:00Z</dcterms:modified>
</cp:coreProperties>
</file>