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53FF5" w14:textId="77777777" w:rsidR="003F0A86" w:rsidRDefault="00000000">
      <w:pPr>
        <w:jc w:val="left"/>
        <w:rPr>
          <w:rFonts w:ascii="华文宋体" w:eastAsia="华文宋体" w:hAnsi="华文宋体" w:cs="华文宋体"/>
          <w:color w:val="FF0000"/>
          <w:kern w:val="0"/>
          <w:sz w:val="21"/>
          <w:szCs w:val="21"/>
          <w:u w:color="FF0000"/>
          <w:lang w:val="zh-TW" w:eastAsia="zh-TW"/>
        </w:rPr>
      </w:pPr>
      <w:r>
        <w:rPr>
          <w:rFonts w:eastAsia="华文宋体" w:hint="eastAsia"/>
          <w:color w:val="FF0000"/>
          <w:kern w:val="0"/>
          <w:sz w:val="21"/>
          <w:szCs w:val="21"/>
          <w:u w:color="FF0000"/>
          <w:lang w:val="zh-CN"/>
        </w:rPr>
        <w:t>会议场所服务信息：</w:t>
      </w:r>
    </w:p>
    <w:p w14:paraId="13537D5D" w14:textId="77777777" w:rsidR="003F0A86" w:rsidRDefault="003F0A86">
      <w:pPr>
        <w:jc w:val="left"/>
        <w:rPr>
          <w:rFonts w:ascii="华文宋体" w:eastAsia="华文宋体" w:hAnsi="华文宋体" w:cs="华文宋体"/>
          <w:color w:val="FF0000"/>
          <w:kern w:val="0"/>
          <w:sz w:val="21"/>
          <w:szCs w:val="21"/>
          <w:u w:color="FF0000"/>
          <w:lang w:val="zh-TW" w:eastAsia="zh-TW"/>
        </w:rPr>
      </w:pPr>
    </w:p>
    <w:p w14:paraId="04FD06B8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240" w:lineRule="auto"/>
        <w:rPr>
          <w:rFonts w:ascii="Times Roman" w:eastAsia="Times Roman" w:hAnsi="Times Roman" w:cs="Times Roman" w:hint="default"/>
          <w:color w:val="213A51"/>
          <w:sz w:val="22"/>
          <w:szCs w:val="22"/>
          <w:shd w:val="clear" w:color="auto" w:fill="FFFFFF"/>
        </w:rPr>
      </w:pPr>
      <w:r>
        <w:rPr>
          <w:rFonts w:eastAsia="Arial Unicode MS"/>
          <w:color w:val="213A51"/>
          <w:sz w:val="22"/>
          <w:szCs w:val="22"/>
          <w:shd w:val="clear" w:color="auto" w:fill="FFFFFF"/>
        </w:rPr>
        <w:t>会议由同芳璞弘（北京）文化传媒有限公司承办。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</w:rPr>
        <w:t>“</w:t>
      </w:r>
      <w:r>
        <w:rPr>
          <w:rFonts w:eastAsia="Arial Unicode MS"/>
          <w:color w:val="213A51"/>
          <w:sz w:val="22"/>
          <w:szCs w:val="22"/>
          <w:shd w:val="clear" w:color="auto" w:fill="FFFFFF"/>
          <w:lang w:val="ja-JP" w:eastAsia="ja-JP"/>
        </w:rPr>
        <w:t>同芳璞弘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</w:rPr>
        <w:t>”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是中国领先的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  <w:rtl/>
          <w:lang w:val="ar-SA"/>
        </w:rPr>
        <w:t>“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一站式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</w:rPr>
        <w:t>”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会议会展综合服务商之一，是中国翻译协会、英国商会、中外会展、中国会展、天津会展行业协会、上海浦东知识产权保护协会会员单位。并获得</w:t>
      </w:r>
      <w:r>
        <w:rPr>
          <w:rFonts w:ascii="Times Roman" w:hAnsi="Times Roman"/>
          <w:color w:val="213A51"/>
          <w:sz w:val="22"/>
          <w:szCs w:val="22"/>
          <w:shd w:val="clear" w:color="auto" w:fill="FFFFFF"/>
        </w:rPr>
        <w:t>ISO9001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质量管理体系认证和</w:t>
      </w:r>
      <w:r>
        <w:rPr>
          <w:rFonts w:ascii="Times Roman" w:hAnsi="Times Roman"/>
          <w:color w:val="213A51"/>
          <w:sz w:val="22"/>
          <w:szCs w:val="22"/>
          <w:shd w:val="clear" w:color="auto" w:fill="FFFFFF"/>
        </w:rPr>
        <w:t>3A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信用等级认证。是英国大使馆、英国商会的指定供应商，是济南市政府重大会议和财经年会指定的语</w:t>
      </w:r>
      <w:r>
        <w:rPr>
          <w:rFonts w:ascii="Times Roman" w:hAnsi="Times Roman"/>
          <w:color w:val="213A51"/>
          <w:sz w:val="22"/>
          <w:szCs w:val="22"/>
          <w:shd w:val="clear" w:color="auto" w:fill="FFFFFF"/>
        </w:rPr>
        <w:t xml:space="preserve"> 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言服务提供商。成立以来，秉承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  <w:rtl/>
          <w:lang w:val="ar-SA"/>
        </w:rPr>
        <w:t>“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诚信为先、质量为重</w:t>
      </w:r>
      <w:r>
        <w:rPr>
          <w:rFonts w:ascii="Times Roman" w:hAnsi="Times Roman" w:hint="default"/>
          <w:color w:val="213A51"/>
          <w:sz w:val="22"/>
          <w:szCs w:val="22"/>
          <w:shd w:val="clear" w:color="auto" w:fill="FFFFFF"/>
        </w:rPr>
        <w:t>”</w:t>
      </w:r>
      <w:r>
        <w:rPr>
          <w:rFonts w:eastAsia="Arial Unicode MS"/>
          <w:color w:val="213A51"/>
          <w:sz w:val="22"/>
          <w:szCs w:val="22"/>
          <w:shd w:val="clear" w:color="auto" w:fill="FFFFFF"/>
        </w:rPr>
        <w:t>的理念，长期为政府、企事业单位、外国使领馆、各国商会、高校和会议会展行业的伙伴们提供多语言翻译及会议展览服务。</w:t>
      </w:r>
    </w:p>
    <w:p w14:paraId="79F78194" w14:textId="77777777" w:rsidR="003F0A86" w:rsidRDefault="003F0A8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240" w:lineRule="auto"/>
        <w:rPr>
          <w:rFonts w:ascii="Times Roman" w:eastAsia="Times Roman" w:hAnsi="Times Roman" w:cs="Times Roman" w:hint="default"/>
          <w:color w:val="213A51"/>
          <w:sz w:val="43"/>
          <w:szCs w:val="43"/>
          <w:shd w:val="clear" w:color="auto" w:fill="FFFFFF"/>
        </w:rPr>
      </w:pPr>
    </w:p>
    <w:p w14:paraId="27330892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sz w:val="22"/>
          <w:szCs w:val="22"/>
          <w:shd w:val="clear" w:color="auto" w:fill="FFFFFF"/>
        </w:rPr>
      </w:pPr>
      <w:r>
        <w:rPr>
          <w:rFonts w:eastAsia="Arial Unicode MS"/>
          <w:color w:val="032A2A"/>
          <w:sz w:val="22"/>
          <w:szCs w:val="22"/>
          <w:shd w:val="clear" w:color="auto" w:fill="FFFFFF"/>
        </w:rPr>
        <w:t>会议地点国测国际会议会展中心自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2019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年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4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月正式营业，位于北京市顺义区临空经济核心区，国家地理信息科技产业园南区，中心总建筑面积约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52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万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m</w:t>
      </w:r>
      <w:r>
        <w:rPr>
          <w:rFonts w:ascii="Times Roman" w:hAnsi="Times Roman" w:hint="default"/>
          <w:color w:val="032A2A"/>
          <w:sz w:val="22"/>
          <w:szCs w:val="22"/>
          <w:shd w:val="clear" w:color="auto" w:fill="FFFFFF"/>
        </w:rPr>
        <w:t>²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，集会议、会展、剧院、休闲娱乐设施、多元住宿、餐饮等功能于一体，可容纳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8000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人同时与会的综合型酒店。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 xml:space="preserve"> </w:t>
      </w:r>
    </w:p>
    <w:p w14:paraId="6BDCA1FA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2"/>
          <w:szCs w:val="22"/>
          <w:shd w:val="clear" w:color="auto" w:fill="FFFFFF"/>
        </w:rPr>
      </w:pPr>
      <w:r>
        <w:rPr>
          <w:rFonts w:eastAsia="Arial Unicode MS"/>
          <w:color w:val="032A2A"/>
          <w:sz w:val="22"/>
          <w:szCs w:val="22"/>
          <w:shd w:val="clear" w:color="auto" w:fill="FFFFFF"/>
        </w:rPr>
        <w:t>会展中心地理位置优越，与首都国际机场直线距离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1.5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公里，交通便利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;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与北京城市副中心直线距离约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13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公里，处于同一发展轨道，为未来的发展带来了巨大的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 xml:space="preserve"> 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辐射效应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;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同时，毗邻东郊湿地森林公园，是通州、顺义、朝阳三区交界地带，规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 xml:space="preserve"> 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划面积</w:t>
      </w:r>
      <w:r>
        <w:rPr>
          <w:rFonts w:ascii="Times Roman" w:hAnsi="Times Roman"/>
          <w:color w:val="032A2A"/>
          <w:sz w:val="22"/>
          <w:szCs w:val="22"/>
          <w:shd w:val="clear" w:color="auto" w:fill="FFFFFF"/>
        </w:rPr>
        <w:t>8.9</w:t>
      </w:r>
      <w:r>
        <w:rPr>
          <w:rFonts w:eastAsia="Arial Unicode MS"/>
          <w:color w:val="032A2A"/>
          <w:sz w:val="22"/>
          <w:szCs w:val="22"/>
          <w:shd w:val="clear" w:color="auto" w:fill="FFFFFF"/>
        </w:rPr>
        <w:t>万亩，是北京城市总体规划确定的四大郊野公园之一。</w:t>
      </w:r>
    </w:p>
    <w:p w14:paraId="0A3EE4F7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2"/>
          <w:szCs w:val="22"/>
          <w:shd w:val="clear" w:color="auto" w:fill="FFFFFF"/>
        </w:rPr>
      </w:pPr>
      <w:r>
        <w:rPr>
          <w:rFonts w:ascii="Times Roman" w:eastAsia="Times Roman" w:hAnsi="Times Roman" w:cs="Times Roman"/>
          <w:noProof/>
          <w:color w:val="032A2A"/>
          <w:sz w:val="22"/>
          <w:szCs w:val="22"/>
          <w:shd w:val="clear" w:color="auto" w:fill="FFFFFF"/>
        </w:rPr>
        <w:lastRenderedPageBreak/>
        <w:drawing>
          <wp:anchor distT="152400" distB="152400" distL="152400" distR="152400" simplePos="0" relativeHeight="251659264" behindDoc="0" locked="0" layoutInCell="1" allowOverlap="1" wp14:anchorId="72B334A4" wp14:editId="5FF77E13">
            <wp:simplePos x="0" y="0"/>
            <wp:positionH relativeFrom="margin">
              <wp:posOffset>838200</wp:posOffset>
            </wp:positionH>
            <wp:positionV relativeFrom="line">
              <wp:posOffset>431800</wp:posOffset>
            </wp:positionV>
            <wp:extent cx="3581400" cy="473710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37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9E295FF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1"/>
          <w:szCs w:val="21"/>
          <w:shd w:val="clear" w:color="auto" w:fill="FFFFFF"/>
        </w:rPr>
      </w:pPr>
      <w:r>
        <w:rPr>
          <w:rFonts w:eastAsia="Arial Unicode MS"/>
          <w:color w:val="032A2A"/>
          <w:sz w:val="21"/>
          <w:szCs w:val="21"/>
          <w:shd w:val="clear" w:color="auto" w:fill="FFFFFF"/>
        </w:rPr>
        <w:t>住宿信息（选项）：</w:t>
      </w:r>
      <w:r>
        <w:rPr>
          <w:rFonts w:ascii="Times Roman" w:eastAsia="Times Roman" w:hAnsi="Times Roman" w:cs="Times Roman"/>
          <w:noProof/>
          <w:color w:val="032A2A"/>
          <w:sz w:val="21"/>
          <w:szCs w:val="21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34AC7A8A" wp14:editId="57E5DF97">
            <wp:simplePos x="0" y="0"/>
            <wp:positionH relativeFrom="margin">
              <wp:posOffset>2628900</wp:posOffset>
            </wp:positionH>
            <wp:positionV relativeFrom="page">
              <wp:posOffset>793025</wp:posOffset>
            </wp:positionV>
            <wp:extent cx="2851199" cy="200325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1199" cy="20032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Roman" w:eastAsia="Times Roman" w:hAnsi="Times Roman" w:cs="Times Roman"/>
          <w:noProof/>
          <w:color w:val="032A2A"/>
          <w:sz w:val="21"/>
          <w:szCs w:val="21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 wp14:anchorId="28BF8D6E" wp14:editId="57A18C2D">
            <wp:simplePos x="0" y="0"/>
            <wp:positionH relativeFrom="margin">
              <wp:posOffset>-120324</wp:posOffset>
            </wp:positionH>
            <wp:positionV relativeFrom="page">
              <wp:posOffset>793025</wp:posOffset>
            </wp:positionV>
            <wp:extent cx="2825769" cy="18842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5769" cy="1884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A12F4D" w14:textId="77777777" w:rsidR="003F0A86" w:rsidRDefault="003F0A8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1"/>
          <w:szCs w:val="21"/>
          <w:shd w:val="clear" w:color="auto" w:fill="FFFFFF"/>
        </w:rPr>
      </w:pPr>
    </w:p>
    <w:p w14:paraId="66A08ABE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1"/>
          <w:szCs w:val="21"/>
          <w:shd w:val="clear" w:color="auto" w:fill="FFFFFF"/>
        </w:rPr>
      </w:pPr>
      <w:r>
        <w:rPr>
          <w:rFonts w:eastAsia="Arial Unicode MS"/>
          <w:color w:val="032A2A"/>
          <w:sz w:val="21"/>
          <w:szCs w:val="21"/>
          <w:shd w:val="clear" w:color="auto" w:fill="FFFFFF"/>
        </w:rPr>
        <w:t>大床房</w:t>
      </w:r>
      <w:r>
        <w:rPr>
          <w:rFonts w:ascii="Times Roman" w:hAnsi="Times Roman"/>
          <w:color w:val="032A2A"/>
          <w:sz w:val="21"/>
          <w:szCs w:val="21"/>
          <w:shd w:val="clear" w:color="auto" w:fill="FFFFFF"/>
        </w:rPr>
        <w:t xml:space="preserve"> 450 </w:t>
      </w:r>
      <w:r>
        <w:rPr>
          <w:rFonts w:eastAsia="Arial Unicode MS"/>
          <w:color w:val="032A2A"/>
          <w:sz w:val="21"/>
          <w:szCs w:val="21"/>
          <w:shd w:val="clear" w:color="auto" w:fill="FFFFFF"/>
        </w:rPr>
        <w:t>元</w:t>
      </w:r>
      <w:r>
        <w:rPr>
          <w:rFonts w:ascii="Times Roman" w:hAnsi="Times Roman"/>
          <w:color w:val="032A2A"/>
          <w:sz w:val="21"/>
          <w:szCs w:val="21"/>
          <w:shd w:val="clear" w:color="auto" w:fill="FFFFFF"/>
          <w:lang w:val="en-US"/>
        </w:rPr>
        <w:t>/</w:t>
      </w:r>
      <w:r>
        <w:rPr>
          <w:rFonts w:eastAsia="Arial Unicode MS"/>
          <w:color w:val="032A2A"/>
          <w:sz w:val="21"/>
          <w:szCs w:val="21"/>
          <w:shd w:val="clear" w:color="auto" w:fill="FFFFFF"/>
        </w:rPr>
        <w:t>天</w:t>
      </w:r>
    </w:p>
    <w:p w14:paraId="37F778E9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color w:val="032A2A"/>
          <w:sz w:val="21"/>
          <w:szCs w:val="21"/>
          <w:shd w:val="clear" w:color="auto" w:fill="FFFFFF"/>
        </w:rPr>
      </w:pPr>
      <w:r>
        <w:rPr>
          <w:rFonts w:eastAsia="Arial Unicode MS"/>
          <w:color w:val="032A2A"/>
          <w:sz w:val="21"/>
          <w:szCs w:val="21"/>
          <w:shd w:val="clear" w:color="auto" w:fill="FFFFFF"/>
        </w:rPr>
        <w:t>双床房</w:t>
      </w:r>
      <w:r>
        <w:rPr>
          <w:rFonts w:ascii="Times Roman" w:hAnsi="Times Roman"/>
          <w:color w:val="032A2A"/>
          <w:sz w:val="21"/>
          <w:szCs w:val="21"/>
          <w:shd w:val="clear" w:color="auto" w:fill="FFFFFF"/>
        </w:rPr>
        <w:t xml:space="preserve"> 450</w:t>
      </w:r>
      <w:r>
        <w:rPr>
          <w:rFonts w:eastAsia="Arial Unicode MS"/>
          <w:color w:val="032A2A"/>
          <w:sz w:val="21"/>
          <w:szCs w:val="21"/>
          <w:shd w:val="clear" w:color="auto" w:fill="FFFFFF"/>
        </w:rPr>
        <w:t>元</w:t>
      </w:r>
      <w:r>
        <w:rPr>
          <w:rFonts w:ascii="Times Roman" w:hAnsi="Times Roman"/>
          <w:color w:val="032A2A"/>
          <w:sz w:val="21"/>
          <w:szCs w:val="21"/>
          <w:shd w:val="clear" w:color="auto" w:fill="FFFFFF"/>
          <w:lang w:val="en-US"/>
        </w:rPr>
        <w:t>/</w:t>
      </w:r>
      <w:r>
        <w:rPr>
          <w:rFonts w:eastAsia="Arial Unicode MS"/>
          <w:color w:val="032A2A"/>
          <w:sz w:val="21"/>
          <w:szCs w:val="21"/>
          <w:shd w:val="clear" w:color="auto" w:fill="FFFFFF"/>
        </w:rPr>
        <w:t>天（推荐，可同住）</w:t>
      </w:r>
      <w:r>
        <w:rPr>
          <w:rFonts w:ascii="Times Roman" w:hAnsi="Times Roman"/>
          <w:color w:val="032A2A"/>
          <w:sz w:val="21"/>
          <w:szCs w:val="21"/>
          <w:shd w:val="clear" w:color="auto" w:fill="FFFFFF"/>
        </w:rPr>
        <w:t xml:space="preserve"> </w:t>
      </w:r>
    </w:p>
    <w:p w14:paraId="2BE64CFA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after="240" w:line="240" w:lineRule="auto"/>
        <w:rPr>
          <w:rFonts w:ascii="Times Roman" w:eastAsia="Times Roman" w:hAnsi="Times Roman" w:cs="Times Roman" w:hint="default"/>
          <w:shd w:val="clear" w:color="auto" w:fill="FFFFFF"/>
        </w:rPr>
      </w:pPr>
      <w:r>
        <w:rPr>
          <w:rFonts w:ascii="Times Roman" w:eastAsia="Times Roman" w:hAnsi="Times Roman" w:cs="Times Roman"/>
          <w:noProof/>
          <w:color w:val="032A2A"/>
          <w:sz w:val="32"/>
          <w:szCs w:val="32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6B8B84AB" wp14:editId="626D8AA8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5270500" cy="1120988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20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23CD7D" w14:textId="77777777" w:rsidR="003F0A86" w:rsidRDefault="00000000">
      <w:pPr>
        <w:jc w:val="left"/>
        <w:rPr>
          <w:rFonts w:ascii="华文宋体" w:eastAsia="华文宋体" w:hAnsi="华文宋体" w:cs="华文宋体"/>
          <w:color w:val="FF0000"/>
          <w:kern w:val="0"/>
          <w:sz w:val="21"/>
          <w:szCs w:val="21"/>
          <w:u w:color="FF0000"/>
          <w:lang w:val="zh-TW" w:eastAsia="zh-TW"/>
        </w:rPr>
      </w:pPr>
      <w:r>
        <w:rPr>
          <w:rFonts w:eastAsia="华文宋体" w:hint="eastAsia"/>
          <w:color w:val="FF0000"/>
          <w:kern w:val="0"/>
          <w:sz w:val="21"/>
          <w:szCs w:val="21"/>
          <w:u w:color="FF0000"/>
          <w:lang w:val="zh-CN"/>
        </w:rPr>
        <w:t>特约支持：</w:t>
      </w:r>
    </w:p>
    <w:p w14:paraId="218F16DE" w14:textId="77777777" w:rsidR="003F0A86" w:rsidRDefault="003F0A86">
      <w:pPr>
        <w:jc w:val="left"/>
        <w:rPr>
          <w:rFonts w:ascii="华文宋体" w:eastAsia="华文宋体" w:hAnsi="华文宋体" w:cs="华文宋体"/>
          <w:color w:val="FF0000"/>
          <w:kern w:val="0"/>
          <w:sz w:val="21"/>
          <w:szCs w:val="21"/>
          <w:u w:color="FF0000"/>
          <w:lang w:val="zh-TW" w:eastAsia="zh-TW"/>
        </w:rPr>
      </w:pPr>
    </w:p>
    <w:p w14:paraId="096D100E" w14:textId="77777777" w:rsidR="003F0A86" w:rsidRDefault="003F0A86">
      <w:pPr>
        <w:jc w:val="left"/>
        <w:rPr>
          <w:rFonts w:ascii="华文宋体" w:eastAsia="华文宋体" w:hAnsi="华文宋体" w:cs="华文宋体"/>
          <w:color w:val="FF0000"/>
          <w:kern w:val="0"/>
          <w:sz w:val="21"/>
          <w:szCs w:val="21"/>
          <w:u w:color="FF0000"/>
          <w:lang w:val="zh-TW" w:eastAsia="zh-TW"/>
        </w:rPr>
      </w:pPr>
    </w:p>
    <w:p w14:paraId="380D8E8D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240" w:lineRule="auto"/>
        <w:rPr>
          <w:rFonts w:hint="default"/>
          <w:sz w:val="22"/>
          <w:szCs w:val="22"/>
          <w:shd w:val="clear" w:color="auto" w:fill="FFFFFF"/>
        </w:rPr>
      </w:pPr>
      <w:r>
        <w:rPr>
          <w:rFonts w:eastAsia="Arial Unicode MS"/>
          <w:sz w:val="22"/>
          <w:szCs w:val="22"/>
          <w:shd w:val="clear" w:color="auto" w:fill="FFFFFF"/>
        </w:rPr>
        <w:t>北京紫微宇通科技有限公司</w:t>
      </w:r>
      <w:r>
        <w:rPr>
          <w:rFonts w:ascii="Helvetica Neue" w:hAnsi="Helvetica Neue"/>
          <w:sz w:val="22"/>
          <w:szCs w:val="22"/>
          <w:shd w:val="clear" w:color="auto" w:fill="FFFFFF"/>
        </w:rPr>
        <w:t>/</w:t>
      </w:r>
      <w:r>
        <w:rPr>
          <w:rFonts w:ascii="Helvetica Neue" w:hAnsi="Helvetica Neue"/>
          <w:sz w:val="22"/>
          <w:szCs w:val="22"/>
          <w:shd w:val="clear" w:color="auto" w:fill="FFFFFF"/>
          <w:lang w:val="en-US"/>
        </w:rPr>
        <w:t xml:space="preserve">Business Space Station </w:t>
      </w:r>
      <w:r>
        <w:rPr>
          <w:noProof/>
          <w:sz w:val="22"/>
          <w:szCs w:val="22"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 wp14:anchorId="1F6D36A9" wp14:editId="3BD6ACE3">
            <wp:simplePos x="0" y="0"/>
            <wp:positionH relativeFrom="margin">
              <wp:posOffset>-396875</wp:posOffset>
            </wp:positionH>
            <wp:positionV relativeFrom="line">
              <wp:posOffset>224790</wp:posOffset>
            </wp:positionV>
            <wp:extent cx="2635250" cy="2635250"/>
            <wp:effectExtent l="0" t="0" r="0" b="0"/>
            <wp:wrapThrough wrapText="bothSides" distL="152400" distR="152400">
              <wp:wrapPolygon edited="1">
                <wp:start x="10034" y="3425"/>
                <wp:lineTo x="11727" y="3506"/>
                <wp:lineTo x="13137" y="4030"/>
                <wp:lineTo x="14346" y="4916"/>
                <wp:lineTo x="15233" y="6045"/>
                <wp:lineTo x="15797" y="7415"/>
                <wp:lineTo x="15918" y="8060"/>
                <wp:lineTo x="15918" y="9551"/>
                <wp:lineTo x="16845" y="8543"/>
                <wp:lineTo x="17328" y="7496"/>
                <wp:lineTo x="17288" y="6206"/>
                <wp:lineTo x="16684" y="5279"/>
                <wp:lineTo x="15596" y="4594"/>
                <wp:lineTo x="14749" y="4312"/>
                <wp:lineTo x="16039" y="4715"/>
                <wp:lineTo x="17046" y="5440"/>
                <wp:lineTo x="17570" y="6327"/>
                <wp:lineTo x="17691" y="7375"/>
                <wp:lineTo x="17288" y="8503"/>
                <wp:lineTo x="16321" y="9712"/>
                <wp:lineTo x="15716" y="10196"/>
                <wp:lineTo x="15515" y="10698"/>
                <wp:lineTo x="15515" y="15112"/>
                <wp:lineTo x="15918" y="15112"/>
                <wp:lineTo x="15918" y="15354"/>
                <wp:lineTo x="16522" y="15394"/>
                <wp:lineTo x="16522" y="15555"/>
                <wp:lineTo x="15918" y="15555"/>
                <wp:lineTo x="15918" y="15878"/>
                <wp:lineTo x="16401" y="15958"/>
                <wp:lineTo x="16321" y="16885"/>
                <wp:lineTo x="15999" y="17207"/>
                <wp:lineTo x="16522" y="17610"/>
                <wp:lineTo x="15918" y="17530"/>
                <wp:lineTo x="15676" y="17409"/>
                <wp:lineTo x="15434" y="17610"/>
                <wp:lineTo x="14951" y="17570"/>
                <wp:lineTo x="15434" y="17127"/>
                <wp:lineTo x="15031" y="16804"/>
                <wp:lineTo x="15031" y="16200"/>
                <wp:lineTo x="15475" y="16200"/>
                <wp:lineTo x="15555" y="16845"/>
                <wp:lineTo x="15797" y="16925"/>
                <wp:lineTo x="15999" y="16764"/>
                <wp:lineTo x="15999" y="16079"/>
                <wp:lineTo x="14991" y="16079"/>
                <wp:lineTo x="14991" y="15878"/>
                <wp:lineTo x="15515" y="15878"/>
                <wp:lineTo x="15515" y="15555"/>
                <wp:lineTo x="14951" y="15555"/>
                <wp:lineTo x="14991" y="15354"/>
                <wp:lineTo x="15515" y="15354"/>
                <wp:lineTo x="15515" y="15112"/>
                <wp:lineTo x="15515" y="10698"/>
                <wp:lineTo x="15233" y="11404"/>
                <wp:lineTo x="14266" y="12613"/>
                <wp:lineTo x="14185" y="12669"/>
                <wp:lineTo x="14185" y="15112"/>
                <wp:lineTo x="14588" y="15112"/>
                <wp:lineTo x="14588" y="15354"/>
                <wp:lineTo x="14830" y="15354"/>
                <wp:lineTo x="14830" y="15555"/>
                <wp:lineTo x="14588" y="15555"/>
                <wp:lineTo x="14588" y="16684"/>
                <wp:lineTo x="14830" y="16684"/>
                <wp:lineTo x="14830" y="16885"/>
                <wp:lineTo x="14588" y="16885"/>
                <wp:lineTo x="14507" y="17610"/>
                <wp:lineTo x="13903" y="17610"/>
                <wp:lineTo x="13943" y="17409"/>
                <wp:lineTo x="14185" y="17409"/>
                <wp:lineTo x="14185" y="16885"/>
                <wp:lineTo x="13903" y="16885"/>
                <wp:lineTo x="13903" y="16684"/>
                <wp:lineTo x="14185" y="16684"/>
                <wp:lineTo x="14145" y="15555"/>
                <wp:lineTo x="13903" y="15555"/>
                <wp:lineTo x="13903" y="15354"/>
                <wp:lineTo x="14185" y="15354"/>
                <wp:lineTo x="14185" y="15112"/>
                <wp:lineTo x="14185" y="12669"/>
                <wp:lineTo x="13178" y="13371"/>
                <wp:lineTo x="13178" y="15072"/>
                <wp:lineTo x="13581" y="15072"/>
                <wp:lineTo x="13581" y="17006"/>
                <wp:lineTo x="13742" y="17006"/>
                <wp:lineTo x="13742" y="17207"/>
                <wp:lineTo x="13581" y="17207"/>
                <wp:lineTo x="13581" y="17610"/>
                <wp:lineTo x="13178" y="17610"/>
                <wp:lineTo x="13178" y="17207"/>
                <wp:lineTo x="12412" y="17207"/>
                <wp:lineTo x="12412" y="17006"/>
                <wp:lineTo x="13178" y="17006"/>
                <wp:lineTo x="13178" y="15072"/>
                <wp:lineTo x="13178" y="13371"/>
                <wp:lineTo x="12936" y="13540"/>
                <wp:lineTo x="12573" y="13654"/>
                <wp:lineTo x="12573" y="15193"/>
                <wp:lineTo x="12936" y="15233"/>
                <wp:lineTo x="13016" y="15958"/>
                <wp:lineTo x="12654" y="15958"/>
                <wp:lineTo x="12573" y="15193"/>
                <wp:lineTo x="12573" y="13654"/>
                <wp:lineTo x="12493" y="13679"/>
                <wp:lineTo x="12493" y="16119"/>
                <wp:lineTo x="12896" y="16119"/>
                <wp:lineTo x="12976" y="16845"/>
                <wp:lineTo x="12613" y="16845"/>
                <wp:lineTo x="12493" y="16119"/>
                <wp:lineTo x="12493" y="13679"/>
                <wp:lineTo x="11969" y="13844"/>
                <wp:lineTo x="11969" y="15072"/>
                <wp:lineTo x="12372" y="15072"/>
                <wp:lineTo x="12331" y="15354"/>
                <wp:lineTo x="11928" y="15354"/>
                <wp:lineTo x="11969" y="15676"/>
                <wp:lineTo x="12372" y="15676"/>
                <wp:lineTo x="12372" y="15878"/>
                <wp:lineTo x="12049" y="15878"/>
                <wp:lineTo x="12049" y="15958"/>
                <wp:lineTo x="12291" y="15958"/>
                <wp:lineTo x="12372" y="17610"/>
                <wp:lineTo x="12090" y="17610"/>
                <wp:lineTo x="12049" y="15958"/>
                <wp:lineTo x="12049" y="15878"/>
                <wp:lineTo x="11928" y="15878"/>
                <wp:lineTo x="11928" y="17610"/>
                <wp:lineTo x="11525" y="17610"/>
                <wp:lineTo x="11525" y="15878"/>
                <wp:lineTo x="11163" y="15878"/>
                <wp:lineTo x="11163" y="15958"/>
                <wp:lineTo x="11445" y="15958"/>
                <wp:lineTo x="11364" y="17610"/>
                <wp:lineTo x="11082" y="17610"/>
                <wp:lineTo x="11163" y="15958"/>
                <wp:lineTo x="11163" y="15878"/>
                <wp:lineTo x="11082" y="15878"/>
                <wp:lineTo x="11082" y="15676"/>
                <wp:lineTo x="11525" y="15636"/>
                <wp:lineTo x="11525" y="15354"/>
                <wp:lineTo x="11122" y="15354"/>
                <wp:lineTo x="11122" y="15152"/>
                <wp:lineTo x="11969" y="15072"/>
                <wp:lineTo x="11969" y="13844"/>
                <wp:lineTo x="11525" y="13984"/>
                <wp:lineTo x="10034" y="13953"/>
                <wp:lineTo x="10034" y="15112"/>
                <wp:lineTo x="10437" y="15112"/>
                <wp:lineTo x="10437" y="15354"/>
                <wp:lineTo x="10840" y="15354"/>
                <wp:lineTo x="10760" y="16885"/>
                <wp:lineTo x="10679" y="17167"/>
                <wp:lineTo x="10881" y="17651"/>
                <wp:lineTo x="10478" y="17570"/>
                <wp:lineTo x="10397" y="17530"/>
                <wp:lineTo x="10357" y="17651"/>
                <wp:lineTo x="10034" y="17651"/>
                <wp:lineTo x="10236" y="17006"/>
                <wp:lineTo x="10034" y="16684"/>
                <wp:lineTo x="10034" y="15676"/>
                <wp:lineTo x="10397" y="15676"/>
                <wp:lineTo x="10478" y="16684"/>
                <wp:lineTo x="10478" y="15555"/>
                <wp:lineTo x="10034" y="15515"/>
                <wp:lineTo x="10034" y="15112"/>
                <wp:lineTo x="10034" y="13953"/>
                <wp:lineTo x="9510" y="13943"/>
                <wp:lineTo x="9269" y="13853"/>
                <wp:lineTo x="9269" y="15112"/>
                <wp:lineTo x="9551" y="15112"/>
                <wp:lineTo x="9551" y="15636"/>
                <wp:lineTo x="9269" y="15636"/>
                <wp:lineTo x="9269" y="15112"/>
                <wp:lineTo x="9269" y="13853"/>
                <wp:lineTo x="8866" y="13703"/>
                <wp:lineTo x="8866" y="15112"/>
                <wp:lineTo x="9148" y="15112"/>
                <wp:lineTo x="9148" y="15757"/>
                <wp:lineTo x="9672" y="15757"/>
                <wp:lineTo x="9672" y="15112"/>
                <wp:lineTo x="9954" y="15112"/>
                <wp:lineTo x="9954" y="15958"/>
                <wp:lineTo x="8866" y="15958"/>
                <wp:lineTo x="8866" y="16119"/>
                <wp:lineTo x="9954" y="16119"/>
                <wp:lineTo x="9954" y="16321"/>
                <wp:lineTo x="9027" y="16321"/>
                <wp:lineTo x="9027" y="16482"/>
                <wp:lineTo x="9873" y="16522"/>
                <wp:lineTo x="9954" y="17610"/>
                <wp:lineTo x="9510" y="17570"/>
                <wp:lineTo x="9510" y="16684"/>
                <wp:lineTo x="9309" y="16684"/>
                <wp:lineTo x="9309" y="17651"/>
                <wp:lineTo x="8906" y="17610"/>
                <wp:lineTo x="8946" y="16522"/>
                <wp:lineTo x="9027" y="16482"/>
                <wp:lineTo x="9027" y="16321"/>
                <wp:lineTo x="8866" y="16321"/>
                <wp:lineTo x="8866" y="16119"/>
                <wp:lineTo x="8866" y="15958"/>
                <wp:lineTo x="8866" y="15112"/>
                <wp:lineTo x="8866" y="13703"/>
                <wp:lineTo x="8382" y="13523"/>
                <wp:lineTo x="8382" y="15112"/>
                <wp:lineTo x="8745" y="15112"/>
                <wp:lineTo x="8704" y="15636"/>
                <wp:lineTo x="8261" y="15636"/>
                <wp:lineTo x="8261" y="15837"/>
                <wp:lineTo x="8745" y="15918"/>
                <wp:lineTo x="8745" y="17651"/>
                <wp:lineTo x="8382" y="17651"/>
                <wp:lineTo x="8342" y="16039"/>
                <wp:lineTo x="8221" y="16039"/>
                <wp:lineTo x="8261" y="15837"/>
                <wp:lineTo x="8261" y="15636"/>
                <wp:lineTo x="8221" y="15636"/>
                <wp:lineTo x="8221" y="15434"/>
                <wp:lineTo x="8382" y="15434"/>
                <wp:lineTo x="8382" y="15112"/>
                <wp:lineTo x="8382" y="13523"/>
                <wp:lineTo x="8100" y="13419"/>
                <wp:lineTo x="6891" y="12512"/>
                <wp:lineTo x="6891" y="15112"/>
                <wp:lineTo x="7294" y="15112"/>
                <wp:lineTo x="7294" y="15354"/>
                <wp:lineTo x="7576" y="15354"/>
                <wp:lineTo x="7576" y="15112"/>
                <wp:lineTo x="7979" y="15112"/>
                <wp:lineTo x="7939" y="15555"/>
                <wp:lineTo x="7294" y="15555"/>
                <wp:lineTo x="7294" y="15837"/>
                <wp:lineTo x="7979" y="15837"/>
                <wp:lineTo x="7979" y="16079"/>
                <wp:lineTo x="6891" y="16039"/>
                <wp:lineTo x="6891" y="15112"/>
                <wp:lineTo x="6891" y="12512"/>
                <wp:lineTo x="6810" y="12452"/>
                <wp:lineTo x="5924" y="11243"/>
                <wp:lineTo x="5400" y="9793"/>
                <wp:lineTo x="5319" y="7939"/>
                <wp:lineTo x="4473" y="8825"/>
                <wp:lineTo x="3949" y="9873"/>
                <wp:lineTo x="3949" y="11243"/>
                <wp:lineTo x="4513" y="12130"/>
                <wp:lineTo x="5521" y="12815"/>
                <wp:lineTo x="6649" y="13178"/>
                <wp:lineTo x="5440" y="12848"/>
                <wp:lineTo x="5440" y="15112"/>
                <wp:lineTo x="5843" y="15112"/>
                <wp:lineTo x="5843" y="15837"/>
                <wp:lineTo x="6045" y="15837"/>
                <wp:lineTo x="6045" y="15112"/>
                <wp:lineTo x="6448" y="15112"/>
                <wp:lineTo x="6448" y="15354"/>
                <wp:lineTo x="6770" y="15354"/>
                <wp:lineTo x="6770" y="15555"/>
                <wp:lineTo x="6448" y="15555"/>
                <wp:lineTo x="6448" y="15837"/>
                <wp:lineTo x="6770" y="15878"/>
                <wp:lineTo x="6770" y="16079"/>
                <wp:lineTo x="6085" y="16079"/>
                <wp:lineTo x="6085" y="16119"/>
                <wp:lineTo x="6488" y="16200"/>
                <wp:lineTo x="6448" y="16235"/>
                <wp:lineTo x="6448" y="16321"/>
                <wp:lineTo x="7939" y="16321"/>
                <wp:lineTo x="7939" y="16522"/>
                <wp:lineTo x="6770" y="16603"/>
                <wp:lineTo x="6609" y="16804"/>
                <wp:lineTo x="7576" y="16804"/>
                <wp:lineTo x="7576" y="16643"/>
                <wp:lineTo x="7979" y="16643"/>
                <wp:lineTo x="7939" y="17006"/>
                <wp:lineTo x="7334" y="17030"/>
                <wp:lineTo x="7334" y="17127"/>
                <wp:lineTo x="7778" y="17167"/>
                <wp:lineTo x="7939" y="17610"/>
                <wp:lineTo x="7496" y="17530"/>
                <wp:lineTo x="7334" y="17127"/>
                <wp:lineTo x="7334" y="17030"/>
                <wp:lineTo x="6931" y="17046"/>
                <wp:lineTo x="6891" y="17570"/>
                <wp:lineTo x="6206" y="17610"/>
                <wp:lineTo x="6206" y="17409"/>
                <wp:lineTo x="6528" y="17409"/>
                <wp:lineTo x="6528" y="17046"/>
                <wp:lineTo x="5601" y="17046"/>
                <wp:lineTo x="5601" y="17127"/>
                <wp:lineTo x="6004" y="17207"/>
                <wp:lineTo x="5803" y="17610"/>
                <wp:lineTo x="5440" y="17570"/>
                <wp:lineTo x="5601" y="17127"/>
                <wp:lineTo x="5601" y="17046"/>
                <wp:lineTo x="5440" y="17046"/>
                <wp:lineTo x="5440" y="16804"/>
                <wp:lineTo x="6125" y="16724"/>
                <wp:lineTo x="6448" y="16321"/>
                <wp:lineTo x="6448" y="16235"/>
                <wp:lineTo x="6125" y="16522"/>
                <wp:lineTo x="5440" y="16522"/>
                <wp:lineTo x="5440" y="16321"/>
                <wp:lineTo x="6004" y="16240"/>
                <wp:lineTo x="6085" y="16119"/>
                <wp:lineTo x="6085" y="16079"/>
                <wp:lineTo x="5440" y="16079"/>
                <wp:lineTo x="5440" y="15112"/>
                <wp:lineTo x="5440" y="12848"/>
                <wp:lineTo x="5319" y="12815"/>
                <wp:lineTo x="4231" y="12090"/>
                <wp:lineTo x="3667" y="11324"/>
                <wp:lineTo x="3506" y="10760"/>
                <wp:lineTo x="3627" y="9631"/>
                <wp:lineTo x="4352" y="8382"/>
                <wp:lineTo x="5521" y="7294"/>
                <wp:lineTo x="6004" y="6085"/>
                <wp:lineTo x="6931" y="4876"/>
                <wp:lineTo x="8261" y="3949"/>
                <wp:lineTo x="9551" y="3506"/>
                <wp:lineTo x="10034" y="3425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635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228A2A" w14:textId="77777777" w:rsidR="003F0A86" w:rsidRDefault="00000000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240" w:lineRule="auto"/>
        <w:rPr>
          <w:rFonts w:hint="default"/>
          <w:sz w:val="68"/>
          <w:szCs w:val="68"/>
          <w:shd w:val="clear" w:color="auto" w:fill="FFFFFF"/>
        </w:rPr>
      </w:pPr>
      <w:r>
        <w:rPr>
          <w:noProof/>
          <w:sz w:val="68"/>
          <w:szCs w:val="68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 wp14:anchorId="35B362D9" wp14:editId="3DE3E544">
            <wp:simplePos x="0" y="0"/>
            <wp:positionH relativeFrom="margin">
              <wp:posOffset>2238374</wp:posOffset>
            </wp:positionH>
            <wp:positionV relativeFrom="line">
              <wp:posOffset>705383</wp:posOffset>
            </wp:positionV>
            <wp:extent cx="2780427" cy="1064997"/>
            <wp:effectExtent l="0" t="0" r="0" b="0"/>
            <wp:wrapTopAndBottom distT="152400" distB="15240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0427" cy="1064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1B7061" w14:textId="77777777" w:rsidR="003F0A86" w:rsidRDefault="003F0A8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0" w:line="240" w:lineRule="auto"/>
        <w:rPr>
          <w:rFonts w:hint="default"/>
        </w:rPr>
      </w:pPr>
    </w:p>
    <w:sectPr w:rsidR="003F0A86">
      <w:headerReference w:type="default" r:id="rId12"/>
      <w:footerReference w:type="default" r:id="rId13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DBFF9" w14:textId="77777777" w:rsidR="00FB0C43" w:rsidRDefault="00FB0C43">
      <w:r>
        <w:separator/>
      </w:r>
    </w:p>
  </w:endnote>
  <w:endnote w:type="continuationSeparator" w:id="0">
    <w:p w14:paraId="7078CA79" w14:textId="77777777" w:rsidR="00FB0C43" w:rsidRDefault="00FB0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华文宋体">
    <w:altName w:val="STSong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8FBA83" w14:textId="77777777" w:rsidR="003F0A86" w:rsidRDefault="003F0A86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87B20" w14:textId="77777777" w:rsidR="00FB0C43" w:rsidRDefault="00FB0C43">
      <w:r>
        <w:separator/>
      </w:r>
    </w:p>
  </w:footnote>
  <w:footnote w:type="continuationSeparator" w:id="0">
    <w:p w14:paraId="7130E452" w14:textId="77777777" w:rsidR="00FB0C43" w:rsidRDefault="00FB0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BDAA4" w14:textId="77777777" w:rsidR="003F0A86" w:rsidRDefault="003F0A8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displayBackgroundShape/>
  <w:proofState w:spelling="clean" w:grammar="clean"/>
  <w:defaultTabStop w:val="4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86"/>
    <w:rsid w:val="0027003B"/>
    <w:rsid w:val="003927EE"/>
    <w:rsid w:val="003F0A86"/>
    <w:rsid w:val="00904DFB"/>
    <w:rsid w:val="00FB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D49405"/>
  <w15:docId w15:val="{53251189-2E0C-BD44-BCB6-8B4685FD6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DengXian" w:eastAsia="DengXian" w:hAnsi="DengXian" w:cs="DengXian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563C1"/>
      <w:kern w:val="0"/>
      <w:u w:val="single" w:color="0563C1"/>
      <w:lang w:val="en-US"/>
    </w:rPr>
  </w:style>
  <w:style w:type="paragraph" w:customStyle="1" w:styleId="Default">
    <w:name w:val="Default"/>
    <w:pPr>
      <w:spacing w:before="160" w:line="288" w:lineRule="auto"/>
    </w:pPr>
    <w:rPr>
      <w:rFonts w:ascii="Arial Unicode MS" w:eastAsia="Helvetica Neue" w:hAnsi="Arial Unicode MS" w:cs="Arial Unicode MS" w:hint="eastAsia"/>
      <w:color w:val="000000"/>
      <w:sz w:val="24"/>
      <w:szCs w:val="24"/>
      <w:lang w:val="zh-CN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DengXian"/>
            <a:ea typeface="DengXian"/>
            <a:cs typeface="DengXian"/>
            <a:sym typeface="DengXi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DengXian"/>
            <a:ea typeface="DengXian"/>
            <a:cs typeface="DengXian"/>
            <a:sym typeface="DengXi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</cp:lastModifiedBy>
  <cp:revision>3</cp:revision>
  <dcterms:created xsi:type="dcterms:W3CDTF">2024-10-15T06:58:00Z</dcterms:created>
  <dcterms:modified xsi:type="dcterms:W3CDTF">2024-10-15T06:58:00Z</dcterms:modified>
</cp:coreProperties>
</file>