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6A3D67">
        <w:rPr>
          <w:rFonts w:asciiTheme="minorHAnsi" w:hAnsiTheme="minorHAnsi"/>
          <w:b/>
          <w:bCs/>
          <w:sz w:val="44"/>
          <w:szCs w:val="44"/>
          <w:u w:val="single"/>
        </w:rPr>
        <w:t>Oct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3B631B">
        <w:rPr>
          <w:rFonts w:asciiTheme="minorHAnsi" w:hAnsiTheme="minorHAnsi"/>
          <w:b/>
          <w:bCs/>
          <w:sz w:val="44"/>
          <w:szCs w:val="44"/>
          <w:u w:val="single"/>
        </w:rPr>
        <w:t>21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6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</w:rPr>
      </w:pP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3B631B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3B631B" w:rsidRPr="003B631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https://indico.ihep.ac.cn/event/23953/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3B631B" w:rsidP="00396A9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 xml:space="preserve">Zheng Wang, </w:t>
      </w:r>
      <w:r w:rsidR="00532028">
        <w:rPr>
          <w:rFonts w:asciiTheme="minorHAnsi" w:hAnsiTheme="minorHAnsi" w:hint="eastAsia"/>
          <w:sz w:val="28"/>
          <w:szCs w:val="28"/>
          <w:lang w:val="zh-TW"/>
        </w:rPr>
        <w:t>Qun</w:t>
      </w:r>
      <w:r w:rsidR="00532028"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532028">
        <w:rPr>
          <w:rFonts w:asciiTheme="minorHAnsi" w:hAnsiTheme="minorHAnsi" w:hint="eastAsia"/>
          <w:sz w:val="28"/>
          <w:szCs w:val="28"/>
          <w:lang w:val="zh-TW"/>
        </w:rPr>
        <w:t xml:space="preserve">Ouyang, </w:t>
      </w:r>
      <w:r w:rsidR="003E123D" w:rsidRPr="00AB47C6">
        <w:rPr>
          <w:rFonts w:asciiTheme="minorHAnsi" w:hAnsiTheme="minorHAnsi"/>
          <w:sz w:val="28"/>
          <w:szCs w:val="28"/>
          <w:lang w:val="zh-TW" w:eastAsia="zh-TW"/>
        </w:rPr>
        <w:t xml:space="preserve">Mingyi Dong, 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326982">
        <w:rPr>
          <w:rFonts w:asciiTheme="minorHAnsi" w:hAnsiTheme="minorHAnsi" w:hint="eastAsia"/>
          <w:sz w:val="28"/>
          <w:szCs w:val="28"/>
          <w:lang w:val="zh-TW"/>
        </w:rPr>
        <w:t>,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A30EF4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>Fu Jinyu,</w:t>
      </w:r>
      <w:r w:rsidR="00A30EF4" w:rsidRPr="00A30EF4"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Zeng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Tingxuan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,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Ma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S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i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, </w:t>
      </w:r>
      <w:r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Xiaolan Luo,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 xml:space="preserve">, 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>G</w:t>
      </w:r>
      <w:r w:rsidR="00326982" w:rsidRPr="00203265">
        <w:rPr>
          <w:rFonts w:asciiTheme="minorHAnsi" w:hAnsiTheme="minorHAnsi"/>
          <w:sz w:val="28"/>
          <w:szCs w:val="28"/>
          <w:lang w:val="zh-TW" w:eastAsia="zh-TW"/>
        </w:rPr>
        <w:t>iulio Mezzadri</w:t>
      </w:r>
      <w:r w:rsidR="006A3D67">
        <w:rPr>
          <w:rFonts w:asciiTheme="minorHAnsi" w:hAnsiTheme="minorHAnsi"/>
          <w:sz w:val="28"/>
          <w:szCs w:val="28"/>
          <w:lang w:val="zh-TW" w:eastAsia="zh-TW"/>
        </w:rPr>
        <w:t>,</w:t>
      </w:r>
      <w:r w:rsidR="006A3D67" w:rsidRPr="006A3D67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Pr="00AB47C6">
        <w:rPr>
          <w:rFonts w:asciiTheme="minorHAnsi" w:hAnsiTheme="minorHAnsi"/>
          <w:sz w:val="28"/>
          <w:szCs w:val="28"/>
          <w:lang w:val="zh-TW" w:eastAsia="zh-TW"/>
        </w:rPr>
        <w:t>Gia</w:t>
      </w:r>
      <w:r>
        <w:rPr>
          <w:rFonts w:asciiTheme="minorHAnsi" w:hAnsiTheme="minorHAnsi"/>
          <w:sz w:val="28"/>
          <w:szCs w:val="28"/>
          <w:lang w:val="zh-TW" w:eastAsia="zh-TW"/>
        </w:rPr>
        <w:t>nliugi Cibinetto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532028" w:rsidRPr="00AB47C6" w:rsidRDefault="003B631B" w:rsidP="003B631B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>Stefano Graminia</w:t>
      </w:r>
      <w:r>
        <w:rPr>
          <w:rFonts w:asciiTheme="minorHAnsi" w:hAnsiTheme="minorHAnsi" w:hint="eastAsia"/>
          <w:sz w:val="28"/>
          <w:szCs w:val="28"/>
          <w:lang w:val="zh-TW"/>
        </w:rPr>
        <w:t xml:space="preserve">, </w:t>
      </w:r>
      <w:r>
        <w:rPr>
          <w:rFonts w:asciiTheme="minorHAnsi" w:hAnsiTheme="minorHAnsi"/>
          <w:sz w:val="28"/>
          <w:szCs w:val="28"/>
          <w:lang w:val="zh-TW" w:eastAsia="zh-TW"/>
        </w:rPr>
        <w:t>Michela Greco</w:t>
      </w:r>
      <w:r>
        <w:rPr>
          <w:rFonts w:asciiTheme="minorHAnsi" w:hAnsiTheme="minorHAnsi" w:hint="eastAsia"/>
          <w:sz w:val="28"/>
          <w:szCs w:val="28"/>
          <w:lang w:val="zh-TW"/>
        </w:rPr>
        <w:t xml:space="preserve">, </w:t>
      </w:r>
      <w:r w:rsidR="00326982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 xml:space="preserve">Gong Wenxuan, </w:t>
      </w:r>
      <w:r w:rsidR="00326982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Ji Xiaolu, </w:t>
      </w:r>
      <w:r w:rsidR="00326982" w:rsidRPr="00AB47C6">
        <w:rPr>
          <w:rFonts w:asciiTheme="minorHAnsi" w:hAnsiTheme="minorHAnsi"/>
          <w:sz w:val="28"/>
          <w:szCs w:val="28"/>
          <w:lang w:val="zh-TW" w:eastAsia="zh-TW"/>
        </w:rPr>
        <w:t>Linghui Wu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>,</w:t>
      </w:r>
      <w:r w:rsidR="00326982" w:rsidRPr="0096018A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Liangliang Wang, </w:t>
      </w:r>
      <w:r w:rsidR="00326982" w:rsidRPr="00AB47C6">
        <w:rPr>
          <w:rFonts w:asciiTheme="minorHAnsi" w:hAnsiTheme="minorHAnsi"/>
          <w:sz w:val="28"/>
          <w:szCs w:val="28"/>
          <w:lang w:val="zh-TW" w:eastAsia="zh-TW"/>
        </w:rPr>
        <w:t>Fei Li,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Huirong Qi, Yunhua Sun, Zhang Yinhong</w:t>
      </w:r>
    </w:p>
    <w:p w:rsidR="001734F1" w:rsidRPr="00AB47C6" w:rsidRDefault="001734F1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b/>
          <w:bCs/>
          <w:sz w:val="30"/>
          <w:szCs w:val="30"/>
          <w:lang w:val="zh-TW" w:eastAsia="zh-TW"/>
        </w:rPr>
      </w:pPr>
    </w:p>
    <w:p w:rsidR="001853A0" w:rsidRDefault="003E123D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last week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</w:p>
    <w:p w:rsidR="003B631B" w:rsidRDefault="003B631B" w:rsidP="001853A0">
      <w:pPr>
        <w:pStyle w:val="A7"/>
        <w:spacing w:line="300" w:lineRule="auto"/>
        <w:jc w:val="both"/>
        <w:rPr>
          <w:rFonts w:asciiTheme="minorHAnsi" w:hAnsiTheme="minorHAnsi" w:cs="宋体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5B77F3" w:rsidRDefault="00F62ECD" w:rsidP="00EF3760">
      <w:pPr>
        <w:pStyle w:val="A7"/>
        <w:numPr>
          <w:ilvl w:val="0"/>
          <w:numId w:val="32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Checked </w:t>
      </w:r>
      <w:r w:rsidR="003B631B" w:rsidRPr="00F62ECD">
        <w:rPr>
          <w:rFonts w:asciiTheme="minorHAnsi" w:eastAsiaTheme="minorEastAsia" w:hAnsiTheme="minorHAnsi" w:cs="Aptos"/>
          <w:sz w:val="28"/>
          <w:szCs w:val="28"/>
        </w:rPr>
        <w:t xml:space="preserve">MDC </w:t>
      </w:r>
      <w:r>
        <w:rPr>
          <w:rFonts w:asciiTheme="minorHAnsi" w:eastAsiaTheme="minorEastAsia" w:hAnsiTheme="minorHAnsi" w:cs="Aptos"/>
          <w:sz w:val="28"/>
          <w:szCs w:val="28"/>
        </w:rPr>
        <w:t>l</w:t>
      </w:r>
      <w:r>
        <w:rPr>
          <w:rFonts w:asciiTheme="minorHAnsi" w:eastAsiaTheme="minorEastAsia" w:hAnsiTheme="minorHAnsi" w:cs="Aptos" w:hint="eastAsia"/>
          <w:sz w:val="28"/>
          <w:szCs w:val="28"/>
        </w:rPr>
        <w:t>eakage</w:t>
      </w:r>
      <w:r w:rsidR="003B631B" w:rsidRPr="00F62ECD">
        <w:rPr>
          <w:rFonts w:asciiTheme="minorHAnsi" w:eastAsiaTheme="minorEastAsia" w:hAnsiTheme="minorHAnsi" w:cs="Aptos" w:hint="eastAsia"/>
          <w:sz w:val="28"/>
          <w:szCs w:val="28"/>
        </w:rPr>
        <w:t xml:space="preserve"> on both sides.</w:t>
      </w:r>
      <w:r w:rsidR="003B631B" w:rsidRPr="00F62ECD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="003B631B" w:rsidRPr="00F62ECD">
        <w:rPr>
          <w:rFonts w:asciiTheme="minorHAnsi" w:eastAsiaTheme="minorEastAsia" w:hAnsiTheme="minorHAnsi" w:cs="Aptos" w:hint="eastAsia"/>
          <w:sz w:val="28"/>
          <w:szCs w:val="28"/>
        </w:rPr>
        <w:t>L</w:t>
      </w:r>
      <w:r w:rsidR="003B631B" w:rsidRPr="00F62ECD">
        <w:rPr>
          <w:rFonts w:asciiTheme="minorHAnsi" w:eastAsiaTheme="minorEastAsia" w:hAnsiTheme="minorHAnsi" w:cs="Aptos"/>
          <w:sz w:val="28"/>
          <w:szCs w:val="28"/>
        </w:rPr>
        <w:t xml:space="preserve">eakage was found </w:t>
      </w:r>
      <w:r w:rsidR="005B77F3">
        <w:rPr>
          <w:rFonts w:asciiTheme="minorHAnsi" w:eastAsiaTheme="minorEastAsia" w:hAnsiTheme="minorHAnsi" w:cs="Aptos"/>
          <w:sz w:val="28"/>
          <w:szCs w:val="28"/>
        </w:rPr>
        <w:t xml:space="preserve">around the connecting screws </w:t>
      </w:r>
      <w:r w:rsidR="003B631B" w:rsidRPr="00F62ECD">
        <w:rPr>
          <w:rFonts w:asciiTheme="minorHAnsi" w:eastAsiaTheme="minorEastAsia" w:hAnsiTheme="minorHAnsi" w:cs="Aptos"/>
          <w:sz w:val="28"/>
          <w:szCs w:val="28"/>
        </w:rPr>
        <w:t>on west side and east side.</w:t>
      </w:r>
      <w:r w:rsidR="003E123D" w:rsidRPr="00F62ECD">
        <w:rPr>
          <w:rFonts w:asciiTheme="minorHAnsi" w:eastAsiaTheme="minorEastAsia" w:hAnsiTheme="minorHAnsi" w:cs="Aptos"/>
          <w:sz w:val="28"/>
          <w:szCs w:val="28"/>
        </w:rPr>
        <w:t xml:space="preserve"> </w:t>
      </w:r>
    </w:p>
    <w:p w:rsidR="00270F37" w:rsidRPr="00461A26" w:rsidRDefault="003B631B" w:rsidP="00EF3760">
      <w:pPr>
        <w:pStyle w:val="A7"/>
        <w:numPr>
          <w:ilvl w:val="0"/>
          <w:numId w:val="32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bookmarkStart w:id="0" w:name="_GoBack"/>
      <w:bookmarkEnd w:id="0"/>
      <w:r w:rsidRPr="00F62ECD">
        <w:rPr>
          <w:rFonts w:asciiTheme="minorHAnsi" w:eastAsiaTheme="minorEastAsia" w:hAnsiTheme="minorHAnsi" w:cs="Aptos"/>
          <w:sz w:val="28"/>
          <w:szCs w:val="28"/>
        </w:rPr>
        <w:t xml:space="preserve">After </w:t>
      </w:r>
      <w:r w:rsidR="00935CB7">
        <w:rPr>
          <w:rFonts w:asciiTheme="minorHAnsi" w:eastAsiaTheme="minorEastAsia" w:hAnsiTheme="minorHAnsi" w:cs="Aptos"/>
          <w:sz w:val="28"/>
          <w:szCs w:val="28"/>
        </w:rPr>
        <w:t xml:space="preserve">gas </w:t>
      </w:r>
      <w:r w:rsidRPr="00F62ECD">
        <w:rPr>
          <w:rFonts w:asciiTheme="minorHAnsi" w:eastAsiaTheme="minorEastAsia" w:hAnsiTheme="minorHAnsi" w:cs="Aptos"/>
          <w:sz w:val="28"/>
          <w:szCs w:val="28"/>
        </w:rPr>
        <w:t xml:space="preserve">sealing, the leakage on west side was </w:t>
      </w:r>
      <w:r w:rsidR="00F62ECD">
        <w:rPr>
          <w:rFonts w:asciiTheme="minorHAnsi" w:eastAsiaTheme="minorEastAsia" w:hAnsiTheme="minorHAnsi" w:cs="Aptos"/>
          <w:sz w:val="28"/>
          <w:szCs w:val="28"/>
        </w:rPr>
        <w:t xml:space="preserve">fixed.  The </w:t>
      </w:r>
      <w:r w:rsidR="00F62ECD" w:rsidRPr="00F62ECD">
        <w:rPr>
          <w:rFonts w:asciiTheme="minorHAnsi" w:eastAsiaTheme="minorEastAsia" w:hAnsiTheme="minorHAnsi" w:cs="Aptos"/>
          <w:sz w:val="28"/>
          <w:szCs w:val="28"/>
        </w:rPr>
        <w:t xml:space="preserve">leakage </w:t>
      </w:r>
      <w:r w:rsidR="00F62ECD">
        <w:rPr>
          <w:rFonts w:asciiTheme="minorHAnsi" w:eastAsiaTheme="minorEastAsia" w:hAnsiTheme="minorHAnsi" w:cs="Aptos"/>
          <w:sz w:val="28"/>
          <w:szCs w:val="28"/>
        </w:rPr>
        <w:t>on</w:t>
      </w:r>
      <w:r w:rsidR="00F62ECD" w:rsidRPr="00F62ECD">
        <w:rPr>
          <w:rFonts w:asciiTheme="minorHAnsi" w:eastAsiaTheme="minorEastAsia" w:hAnsiTheme="minorHAnsi" w:cs="Aptos"/>
          <w:sz w:val="28"/>
          <w:szCs w:val="28"/>
        </w:rPr>
        <w:t xml:space="preserve"> the </w:t>
      </w:r>
      <w:r w:rsidR="00F62ECD">
        <w:rPr>
          <w:rFonts w:asciiTheme="minorHAnsi" w:eastAsiaTheme="minorEastAsia" w:hAnsiTheme="minorHAnsi" w:cs="Aptos"/>
          <w:sz w:val="28"/>
          <w:szCs w:val="28"/>
        </w:rPr>
        <w:t>east side will take relativ</w:t>
      </w:r>
      <w:r w:rsidR="005B77F3">
        <w:rPr>
          <w:rFonts w:asciiTheme="minorHAnsi" w:eastAsiaTheme="minorEastAsia" w:hAnsiTheme="minorHAnsi" w:cs="Aptos"/>
          <w:sz w:val="28"/>
          <w:szCs w:val="28"/>
        </w:rPr>
        <w:t>e</w:t>
      </w:r>
      <w:r w:rsidR="00F62ECD">
        <w:rPr>
          <w:rFonts w:asciiTheme="minorHAnsi" w:eastAsiaTheme="minorEastAsia" w:hAnsiTheme="minorHAnsi" w:cs="Aptos"/>
          <w:sz w:val="28"/>
          <w:szCs w:val="28"/>
        </w:rPr>
        <w:t xml:space="preserve"> long time to fix</w:t>
      </w:r>
      <w:r w:rsidR="00F62ECD" w:rsidRPr="00F62ECD">
        <w:rPr>
          <w:rFonts w:asciiTheme="minorHAnsi" w:eastAsiaTheme="minorEastAsia" w:hAnsiTheme="minorHAnsi" w:cs="Aptos"/>
          <w:sz w:val="28"/>
          <w:szCs w:val="28"/>
        </w:rPr>
        <w:t xml:space="preserve">, </w:t>
      </w:r>
      <w:r w:rsidR="005B77F3">
        <w:rPr>
          <w:rFonts w:asciiTheme="minorHAnsi" w:eastAsiaTheme="minorEastAsia" w:hAnsiTheme="minorHAnsi" w:cs="Aptos"/>
          <w:sz w:val="28"/>
          <w:szCs w:val="28"/>
        </w:rPr>
        <w:t>we will seal it</w:t>
      </w:r>
      <w:r w:rsidR="005B77F3" w:rsidRPr="005B77F3">
        <w:rPr>
          <w:rFonts w:asciiTheme="minorHAnsi" w:eastAsiaTheme="minorEastAsia" w:hAnsiTheme="minorHAnsi" w:cs="Aptos"/>
          <w:sz w:val="28"/>
          <w:szCs w:val="28"/>
        </w:rPr>
        <w:t xml:space="preserve"> next week</w:t>
      </w:r>
      <w:r w:rsidR="00461A26" w:rsidRPr="00461A26">
        <w:rPr>
          <w:rFonts w:asciiTheme="minorHAnsi" w:eastAsiaTheme="minorEastAsia" w:hAnsiTheme="minorHAnsi" w:cs="Aptos"/>
          <w:sz w:val="28"/>
          <w:szCs w:val="28"/>
        </w:rPr>
        <w:t>.</w:t>
      </w:r>
      <w:r w:rsidR="00461A26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</w:p>
    <w:p w:rsidR="00461A26" w:rsidRDefault="00461A26" w:rsidP="00D65F40">
      <w:pPr>
        <w:pStyle w:val="Default"/>
        <w:spacing w:line="300" w:lineRule="auto"/>
        <w:jc w:val="both"/>
        <w:rPr>
          <w:rFonts w:asciiTheme="minorHAnsi" w:eastAsia="PMingLiU" w:hAnsiTheme="minorHAnsi" w:cs="Aptos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CGEM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installation report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1C04FD" w:rsidRPr="001C04FD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Giulio Mezzadri</w:t>
      </w:r>
      <w:r w:rsidR="006A3D67"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(</w:t>
      </w:r>
      <w:hyperlink r:id="rId7" w:history="1">
        <w:r w:rsidR="00EF3760" w:rsidRPr="00EF3760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9F3506" w:rsidRPr="009F3506" w:rsidRDefault="003E123D" w:rsidP="009F3506">
      <w:pPr>
        <w:pStyle w:val="A7"/>
        <w:numPr>
          <w:ilvl w:val="0"/>
          <w:numId w:val="7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 of the report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B41903" w:rsidRPr="006A3D67" w:rsidRDefault="00B41903" w:rsidP="006A3D6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 </w:t>
      </w:r>
      <w:r w:rsidR="006A3D67">
        <w:rPr>
          <w:rFonts w:asciiTheme="minorHAnsi" w:hAnsiTheme="minorHAnsi"/>
          <w:sz w:val="28"/>
          <w:szCs w:val="28"/>
        </w:rPr>
        <w:t xml:space="preserve">Activities of CGEM </w:t>
      </w:r>
      <w:r w:rsidR="006A3D67" w:rsidRPr="006A3D67">
        <w:rPr>
          <w:rFonts w:asciiTheme="minorHAnsi" w:hAnsiTheme="minorHAnsi"/>
          <w:sz w:val="28"/>
          <w:szCs w:val="28"/>
        </w:rPr>
        <w:t>detector installation</w:t>
      </w:r>
      <w:r w:rsidR="006A3D67">
        <w:rPr>
          <w:rFonts w:asciiTheme="minorHAnsi" w:hAnsiTheme="minorHAnsi"/>
          <w:sz w:val="28"/>
          <w:szCs w:val="28"/>
        </w:rPr>
        <w:t xml:space="preserve"> last week</w:t>
      </w:r>
    </w:p>
    <w:p w:rsidR="006A3D67" w:rsidRDefault="005B77F3" w:rsidP="00B41903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7FE465" wp14:editId="79EC37CD">
            <wp:extent cx="5943600" cy="1788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A6" w:rsidRDefault="009E5817" w:rsidP="001C04FD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Summary:</w:t>
      </w:r>
      <w:r>
        <w:rPr>
          <w:rFonts w:asciiTheme="minorHAnsi" w:hAnsiTheme="minorHAnsi"/>
          <w:sz w:val="28"/>
          <w:szCs w:val="28"/>
        </w:rPr>
        <w:t xml:space="preserve"> </w:t>
      </w:r>
      <w:r w:rsidR="005B77F3" w:rsidRPr="005B77F3">
        <w:rPr>
          <w:rFonts w:asciiTheme="minorHAnsi" w:hAnsiTheme="minorHAnsi"/>
          <w:sz w:val="28"/>
          <w:szCs w:val="28"/>
        </w:rPr>
        <w:t>On Oct. 19 we powered on the electronics and all the high voltage channels at nominal values</w:t>
      </w:r>
    </w:p>
    <w:p w:rsidR="001C04FD" w:rsidRPr="001C04FD" w:rsidRDefault="001C04FD" w:rsidP="001C04FD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p w:rsidR="00B41903" w:rsidRPr="00B41903" w:rsidRDefault="00B41903" w:rsidP="00B41903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 </w:t>
      </w:r>
      <w:r w:rsidR="001C04FD">
        <w:rPr>
          <w:rFonts w:asciiTheme="minorHAnsi" w:eastAsia="Calibri" w:hAnsiTheme="minorHAnsi" w:cs="Calibri"/>
          <w:sz w:val="28"/>
          <w:szCs w:val="28"/>
        </w:rPr>
        <w:t>P</w:t>
      </w:r>
      <w:r w:rsidR="000B5CA6">
        <w:rPr>
          <w:rFonts w:asciiTheme="minorHAnsi" w:eastAsia="Calibri" w:hAnsiTheme="minorHAnsi" w:cs="Calibri"/>
          <w:sz w:val="28"/>
          <w:szCs w:val="28"/>
        </w:rPr>
        <w:t>lan</w:t>
      </w:r>
      <w:r w:rsidR="000B5CA6" w:rsidRPr="000B5CA6">
        <w:rPr>
          <w:rFonts w:asciiTheme="minorHAnsi" w:eastAsia="Calibri" w:hAnsiTheme="minorHAnsi" w:cs="Calibri"/>
          <w:sz w:val="28"/>
          <w:szCs w:val="28"/>
        </w:rPr>
        <w:t xml:space="preserve"> </w:t>
      </w:r>
      <w:r w:rsidR="000B5CA6">
        <w:rPr>
          <w:rFonts w:asciiTheme="minorHAnsi" w:eastAsia="Calibri" w:hAnsiTheme="minorHAnsi" w:cs="Calibri"/>
          <w:sz w:val="28"/>
          <w:szCs w:val="28"/>
        </w:rPr>
        <w:t>in next week</w:t>
      </w:r>
    </w:p>
    <w:p w:rsidR="005B77F3" w:rsidRDefault="005B77F3" w:rsidP="005B77F3">
      <w:pPr>
        <w:pStyle w:val="A7"/>
        <w:numPr>
          <w:ilvl w:val="0"/>
          <w:numId w:val="28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B77F3">
        <w:rPr>
          <w:rFonts w:asciiTheme="minorHAnsi" w:hAnsiTheme="minorHAnsi"/>
          <w:sz w:val="28"/>
          <w:szCs w:val="28"/>
        </w:rPr>
        <w:t>Begin the commissioning of the CGEM</w:t>
      </w:r>
    </w:p>
    <w:p w:rsidR="005B77F3" w:rsidRDefault="005B77F3" w:rsidP="005B77F3">
      <w:pPr>
        <w:pStyle w:val="A7"/>
        <w:numPr>
          <w:ilvl w:val="0"/>
          <w:numId w:val="28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B77F3">
        <w:rPr>
          <w:rFonts w:asciiTheme="minorHAnsi" w:hAnsiTheme="minorHAnsi"/>
          <w:sz w:val="28"/>
          <w:szCs w:val="28"/>
        </w:rPr>
        <w:t>Operate the detector as much as possible to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5B77F3" w:rsidRPr="005B77F3" w:rsidRDefault="005B77F3" w:rsidP="005B77F3">
      <w:pPr>
        <w:pStyle w:val="A7"/>
        <w:numPr>
          <w:ilvl w:val="1"/>
          <w:numId w:val="28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B77F3">
        <w:rPr>
          <w:rFonts w:asciiTheme="minorHAnsi" w:hAnsiTheme="minorHAnsi"/>
          <w:sz w:val="28"/>
          <w:szCs w:val="28"/>
        </w:rPr>
        <w:t>Spot any possible issue</w:t>
      </w:r>
    </w:p>
    <w:p w:rsidR="005B77F3" w:rsidRPr="005B77F3" w:rsidRDefault="005B77F3" w:rsidP="005B77F3">
      <w:pPr>
        <w:pStyle w:val="A7"/>
        <w:numPr>
          <w:ilvl w:val="1"/>
          <w:numId w:val="28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B77F3">
        <w:rPr>
          <w:rFonts w:asciiTheme="minorHAnsi" w:hAnsiTheme="minorHAnsi"/>
          <w:sz w:val="28"/>
          <w:szCs w:val="28"/>
        </w:rPr>
        <w:t>Check the running conditions</w:t>
      </w:r>
    </w:p>
    <w:p w:rsidR="005B77F3" w:rsidRPr="005B77F3" w:rsidRDefault="005B77F3" w:rsidP="005B77F3">
      <w:pPr>
        <w:pStyle w:val="A7"/>
        <w:numPr>
          <w:ilvl w:val="1"/>
          <w:numId w:val="28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B77F3">
        <w:rPr>
          <w:rFonts w:asciiTheme="minorHAnsi" w:hAnsiTheme="minorHAnsi"/>
          <w:sz w:val="28"/>
          <w:szCs w:val="28"/>
        </w:rPr>
        <w:t>Eventually, improve grounding</w:t>
      </w:r>
    </w:p>
    <w:p w:rsidR="005B77F3" w:rsidRPr="005B77F3" w:rsidRDefault="005B77F3" w:rsidP="005B77F3">
      <w:pPr>
        <w:pStyle w:val="A7"/>
        <w:numPr>
          <w:ilvl w:val="0"/>
          <w:numId w:val="28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B77F3">
        <w:rPr>
          <w:rFonts w:asciiTheme="minorHAnsi" w:hAnsiTheme="minorHAnsi"/>
          <w:sz w:val="28"/>
          <w:szCs w:val="28"/>
        </w:rPr>
        <w:t>Improve the cabling tidiness</w:t>
      </w:r>
    </w:p>
    <w:p w:rsidR="005B77F3" w:rsidRPr="005B77F3" w:rsidRDefault="005B77F3" w:rsidP="005B77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EastAsia" w:hAnsi="Calibri" w:cs="Calibri"/>
        </w:rPr>
      </w:pPr>
    </w:p>
    <w:p w:rsidR="00C10B45" w:rsidRDefault="00C10B45" w:rsidP="00C10B45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4. Overall schedule</w:t>
      </w:r>
    </w:p>
    <w:p w:rsidR="005B77F3" w:rsidRDefault="005B77F3" w:rsidP="00C10B45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5B77F3">
        <w:rPr>
          <w:rFonts w:asciiTheme="minorHAnsi" w:hAnsiTheme="minorHAnsi"/>
          <w:sz w:val="28"/>
          <w:szCs w:val="28"/>
        </w:rPr>
        <w:t>Due to several unexpected variations of the work flow we ask for few more days of commissioning before closing the EMC endcaps</w:t>
      </w:r>
      <w:r w:rsidR="00C10B45">
        <w:rPr>
          <w:rFonts w:asciiTheme="minorHAnsi" w:hAnsiTheme="minorHAnsi"/>
          <w:sz w:val="28"/>
          <w:szCs w:val="28"/>
        </w:rPr>
        <w:t xml:space="preserve"> </w:t>
      </w:r>
      <w:r w:rsidRPr="005B77F3">
        <w:rPr>
          <w:rFonts w:asciiTheme="minorHAnsi" w:hAnsiTheme="minorHAnsi"/>
          <w:sz w:val="28"/>
          <w:szCs w:val="28"/>
        </w:rPr>
        <w:t>Until November 15th (included)</w:t>
      </w:r>
      <w:r w:rsidR="00C10B45">
        <w:rPr>
          <w:rFonts w:asciiTheme="minorHAnsi" w:hAnsiTheme="minorHAnsi"/>
          <w:sz w:val="28"/>
          <w:szCs w:val="28"/>
        </w:rPr>
        <w:t>.</w:t>
      </w:r>
    </w:p>
    <w:p w:rsidR="00C10B45" w:rsidRDefault="00C10B45" w:rsidP="00C10B45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</w:p>
    <w:p w:rsidR="005B77F3" w:rsidRDefault="00C10B45" w:rsidP="00C10B45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 w:rsidRPr="00C10B45">
        <w:rPr>
          <w:rFonts w:asciiTheme="minorHAnsi" w:hAnsiTheme="minorHAnsi"/>
          <w:sz w:val="28"/>
          <w:szCs w:val="28"/>
        </w:rPr>
        <w:t>It is basically impossible because the installation and recovery time is already insufficient, and the accelerator</w:t>
      </w:r>
      <w:r>
        <w:rPr>
          <w:rFonts w:asciiTheme="minorHAnsi" w:hAnsiTheme="minorHAnsi"/>
          <w:sz w:val="28"/>
          <w:szCs w:val="28"/>
        </w:rPr>
        <w:t xml:space="preserve"> people</w:t>
      </w:r>
      <w:r w:rsidRPr="00C10B4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also </w:t>
      </w:r>
      <w:r w:rsidRPr="00C10B45">
        <w:rPr>
          <w:rFonts w:asciiTheme="minorHAnsi" w:hAnsiTheme="minorHAnsi"/>
          <w:sz w:val="28"/>
          <w:szCs w:val="28"/>
        </w:rPr>
        <w:t xml:space="preserve">hopes to start the </w:t>
      </w:r>
      <w:r w:rsidRPr="00C10B45">
        <w:rPr>
          <w:rFonts w:asciiTheme="minorHAnsi" w:hAnsiTheme="minorHAnsi"/>
          <w:sz w:val="28"/>
          <w:szCs w:val="28"/>
        </w:rPr>
        <w:t>recovery</w:t>
      </w:r>
      <w:r w:rsidRPr="00C10B45">
        <w:rPr>
          <w:rFonts w:asciiTheme="minorHAnsi" w:hAnsiTheme="minorHAnsi"/>
          <w:sz w:val="28"/>
          <w:szCs w:val="28"/>
        </w:rPr>
        <w:t xml:space="preserve"> work in early November.</w:t>
      </w:r>
      <w:r>
        <w:rPr>
          <w:rFonts w:asciiTheme="minorHAnsi" w:hAnsiTheme="minorHAnsi"/>
          <w:sz w:val="28"/>
          <w:szCs w:val="28"/>
        </w:rPr>
        <w:t xml:space="preserve"> I will raise this demand</w:t>
      </w:r>
      <w:r w:rsidRPr="00C10B45">
        <w:rPr>
          <w:rFonts w:asciiTheme="minorHAnsi" w:hAnsiTheme="minorHAnsi"/>
          <w:sz w:val="28"/>
          <w:szCs w:val="28"/>
        </w:rPr>
        <w:t xml:space="preserve"> at the accelerator operation meeting</w:t>
      </w:r>
      <w:r>
        <w:rPr>
          <w:rFonts w:asciiTheme="minorHAnsi" w:hAnsiTheme="minorHAnsi"/>
          <w:sz w:val="28"/>
          <w:szCs w:val="28"/>
        </w:rPr>
        <w:t>, and s</w:t>
      </w:r>
      <w:r w:rsidRPr="00C10B45">
        <w:rPr>
          <w:rFonts w:asciiTheme="minorHAnsi" w:hAnsiTheme="minorHAnsi"/>
          <w:sz w:val="28"/>
          <w:szCs w:val="28"/>
        </w:rPr>
        <w:t xml:space="preserve">ee if it's possible. </w:t>
      </w:r>
      <w:r>
        <w:rPr>
          <w:rFonts w:asciiTheme="minorHAnsi" w:hAnsiTheme="minorHAnsi"/>
          <w:sz w:val="28"/>
          <w:szCs w:val="28"/>
        </w:rPr>
        <w:t xml:space="preserve">I </w:t>
      </w:r>
      <w:r w:rsidRPr="00C10B45">
        <w:rPr>
          <w:rFonts w:asciiTheme="minorHAnsi" w:hAnsiTheme="minorHAnsi"/>
          <w:sz w:val="28"/>
          <w:szCs w:val="28"/>
        </w:rPr>
        <w:t xml:space="preserve">will report the discussion </w:t>
      </w:r>
      <w:r>
        <w:rPr>
          <w:rFonts w:asciiTheme="minorHAnsi" w:hAnsiTheme="minorHAnsi"/>
          <w:sz w:val="28"/>
          <w:szCs w:val="28"/>
        </w:rPr>
        <w:t>decision on</w:t>
      </w:r>
      <w:r w:rsidRPr="00C10B45">
        <w:rPr>
          <w:rFonts w:asciiTheme="minorHAnsi" w:hAnsiTheme="minorHAnsi"/>
          <w:sz w:val="28"/>
          <w:szCs w:val="28"/>
        </w:rPr>
        <w:t xml:space="preserve"> next Monday</w:t>
      </w:r>
      <w:r w:rsidR="00271BCD">
        <w:rPr>
          <w:rFonts w:asciiTheme="minorHAnsi" w:hAnsiTheme="minorHAnsi"/>
          <w:sz w:val="28"/>
          <w:szCs w:val="28"/>
        </w:rPr>
        <w:t>.</w:t>
      </w:r>
    </w:p>
    <w:p w:rsidR="00271BCD" w:rsidRPr="005B77F3" w:rsidRDefault="00271BCD" w:rsidP="00C10B45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p w:rsidR="00271BCD" w:rsidRPr="00271BCD" w:rsidRDefault="00271BCD" w:rsidP="00271BCD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 w:hint="eastAsia"/>
          <w:sz w:val="28"/>
          <w:szCs w:val="28"/>
        </w:rPr>
        <w:t>eeds</w:t>
      </w:r>
    </w:p>
    <w:p w:rsidR="00271BCD" w:rsidRDefault="00271BCD" w:rsidP="00271BCD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271BCD">
        <w:rPr>
          <w:rFonts w:asciiTheme="minorHAnsi" w:hAnsiTheme="minorHAnsi"/>
          <w:sz w:val="28"/>
          <w:szCs w:val="28"/>
        </w:rPr>
        <w:t>Noise test with both MDC and CGEM on</w:t>
      </w:r>
    </w:p>
    <w:p w:rsidR="00271BCD" w:rsidRPr="00271BCD" w:rsidRDefault="00271BCD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will </w:t>
      </w:r>
      <w:r w:rsidR="00A90E59">
        <w:rPr>
          <w:rFonts w:asciiTheme="minorHAnsi" w:hAnsiTheme="minorHAnsi"/>
          <w:sz w:val="28"/>
          <w:szCs w:val="28"/>
        </w:rPr>
        <w:t xml:space="preserve">be </w:t>
      </w:r>
      <w:r>
        <w:rPr>
          <w:rFonts w:asciiTheme="minorHAnsi" w:hAnsiTheme="minorHAnsi"/>
          <w:sz w:val="28"/>
          <w:szCs w:val="28"/>
        </w:rPr>
        <w:t>test</w:t>
      </w:r>
      <w:r w:rsidR="00A90E59">
        <w:rPr>
          <w:rFonts w:asciiTheme="minorHAnsi" w:hAnsiTheme="minorHAnsi"/>
          <w:sz w:val="28"/>
          <w:szCs w:val="28"/>
        </w:rPr>
        <w:t>ed</w:t>
      </w:r>
      <w:r>
        <w:rPr>
          <w:rFonts w:asciiTheme="minorHAnsi" w:hAnsiTheme="minorHAnsi"/>
          <w:sz w:val="28"/>
          <w:szCs w:val="28"/>
        </w:rPr>
        <w:t xml:space="preserve"> </w:t>
      </w:r>
      <w:r w:rsidR="00A90E59">
        <w:rPr>
          <w:rFonts w:asciiTheme="minorHAnsi" w:hAnsiTheme="minorHAnsi"/>
          <w:sz w:val="28"/>
          <w:szCs w:val="28"/>
        </w:rPr>
        <w:t>in the following several days</w:t>
      </w:r>
    </w:p>
    <w:p w:rsidR="00271BCD" w:rsidRDefault="00271BCD" w:rsidP="00271BCD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271BCD">
        <w:rPr>
          <w:rFonts w:asciiTheme="minorHAnsi" w:hAnsiTheme="minorHAnsi"/>
          <w:sz w:val="28"/>
          <w:szCs w:val="28"/>
        </w:rPr>
        <w:t>TOF trigger and VME crate</w:t>
      </w:r>
    </w:p>
    <w:p w:rsidR="00271BCD" w:rsidRPr="00271BCD" w:rsidRDefault="00271BCD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Mingyi: </w:t>
      </w:r>
      <w:r w:rsidR="00A90E59">
        <w:rPr>
          <w:rFonts w:asciiTheme="minorHAnsi" w:hAnsiTheme="minorHAnsi"/>
          <w:sz w:val="28"/>
          <w:szCs w:val="28"/>
        </w:rPr>
        <w:t xml:space="preserve">we </w:t>
      </w:r>
      <w:r>
        <w:rPr>
          <w:rFonts w:asciiTheme="minorHAnsi" w:hAnsiTheme="minorHAnsi"/>
          <w:sz w:val="28"/>
          <w:szCs w:val="28"/>
        </w:rPr>
        <w:t>will provide trigger signal</w:t>
      </w:r>
      <w:r w:rsidR="00E114BC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 </w:t>
      </w:r>
      <w:r w:rsidR="00A90E59">
        <w:rPr>
          <w:rFonts w:asciiTheme="minorHAnsi" w:hAnsiTheme="minorHAnsi"/>
          <w:sz w:val="28"/>
          <w:szCs w:val="28"/>
        </w:rPr>
        <w:t>in the following several days</w:t>
      </w:r>
      <w:r>
        <w:rPr>
          <w:rFonts w:asciiTheme="minorHAnsi" w:hAnsiTheme="minorHAnsi"/>
          <w:sz w:val="28"/>
          <w:szCs w:val="28"/>
        </w:rPr>
        <w:t xml:space="preserve">. VME crates for CGEM are already prepared. </w:t>
      </w:r>
      <w:r>
        <w:rPr>
          <w:rFonts w:asciiTheme="minorHAnsi" w:hAnsiTheme="minorHAnsi" w:hint="eastAsia"/>
          <w:sz w:val="28"/>
          <w:szCs w:val="28"/>
        </w:rPr>
        <w:t>Y</w:t>
      </w:r>
      <w:r>
        <w:rPr>
          <w:rFonts w:asciiTheme="minorHAnsi" w:hAnsiTheme="minorHAnsi"/>
          <w:sz w:val="28"/>
          <w:szCs w:val="28"/>
        </w:rPr>
        <w:t xml:space="preserve">ou can </w:t>
      </w:r>
      <w:r w:rsidR="00E114BC">
        <w:rPr>
          <w:rFonts w:asciiTheme="minorHAnsi" w:hAnsiTheme="minorHAnsi"/>
          <w:sz w:val="28"/>
          <w:szCs w:val="28"/>
        </w:rPr>
        <w:t>use</w:t>
      </w:r>
      <w:r>
        <w:rPr>
          <w:rFonts w:asciiTheme="minorHAnsi" w:hAnsiTheme="minorHAnsi"/>
          <w:sz w:val="28"/>
          <w:szCs w:val="28"/>
        </w:rPr>
        <w:t xml:space="preserve"> them anytime.</w:t>
      </w:r>
    </w:p>
    <w:p w:rsidR="00271BCD" w:rsidRDefault="00271BCD" w:rsidP="00271BCD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271BCD">
        <w:rPr>
          <w:rFonts w:asciiTheme="minorHAnsi" w:hAnsiTheme="minorHAnsi"/>
          <w:sz w:val="28"/>
          <w:szCs w:val="28"/>
        </w:rPr>
        <w:t>New shield for the pre-amplifiers board</w:t>
      </w:r>
    </w:p>
    <w:p w:rsidR="00271BCD" w:rsidRPr="00271BCD" w:rsidRDefault="00271BCD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 w:rsidR="00E114BC">
        <w:rPr>
          <w:rFonts w:asciiTheme="minorHAnsi" w:hAnsiTheme="minorHAnsi"/>
          <w:sz w:val="28"/>
          <w:szCs w:val="28"/>
        </w:rPr>
        <w:t xml:space="preserve">they </w:t>
      </w:r>
      <w:r>
        <w:rPr>
          <w:rFonts w:asciiTheme="minorHAnsi" w:hAnsiTheme="minorHAnsi"/>
          <w:sz w:val="28"/>
          <w:szCs w:val="28"/>
        </w:rPr>
        <w:t>will be modified next week</w:t>
      </w:r>
    </w:p>
    <w:p w:rsidR="00271BCD" w:rsidRDefault="00271BCD" w:rsidP="00271BCD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271BCD">
        <w:rPr>
          <w:rFonts w:asciiTheme="minorHAnsi" w:hAnsiTheme="minorHAnsi"/>
          <w:sz w:val="28"/>
          <w:szCs w:val="28"/>
        </w:rPr>
        <w:t>Cable holders for HV</w:t>
      </w:r>
    </w:p>
    <w:p w:rsidR="00A90E59" w:rsidRDefault="00271BCD" w:rsidP="00A90E59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Jinyu: </w:t>
      </w:r>
      <w:r w:rsidR="00A90E59" w:rsidRPr="00A90E59">
        <w:rPr>
          <w:rFonts w:asciiTheme="minorHAnsi" w:hAnsiTheme="minorHAnsi"/>
          <w:sz w:val="28"/>
          <w:szCs w:val="28"/>
        </w:rPr>
        <w:t xml:space="preserve">Some components are currently being manufactured, while others have already </w:t>
      </w:r>
      <w:r w:rsidR="00A90E59">
        <w:rPr>
          <w:rFonts w:asciiTheme="minorHAnsi" w:hAnsiTheme="minorHAnsi"/>
          <w:sz w:val="28"/>
          <w:szCs w:val="28"/>
        </w:rPr>
        <w:t>arrived</w:t>
      </w:r>
      <w:r w:rsidR="00A90E59" w:rsidRPr="00A90E59">
        <w:rPr>
          <w:rFonts w:asciiTheme="minorHAnsi" w:hAnsiTheme="minorHAnsi"/>
          <w:sz w:val="28"/>
          <w:szCs w:val="28"/>
        </w:rPr>
        <w:t>.</w:t>
      </w:r>
      <w:r w:rsidR="00935CB7">
        <w:rPr>
          <w:rFonts w:asciiTheme="minorHAnsi" w:hAnsiTheme="minorHAnsi"/>
          <w:sz w:val="28"/>
          <w:szCs w:val="28"/>
        </w:rPr>
        <w:t xml:space="preserve"> I have already pushed the company.</w:t>
      </w:r>
    </w:p>
    <w:p w:rsidR="00271BCD" w:rsidRDefault="00271BCD" w:rsidP="00271BCD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271BCD">
        <w:rPr>
          <w:rFonts w:asciiTheme="minorHAnsi" w:hAnsiTheme="minorHAnsi"/>
          <w:sz w:val="28"/>
          <w:szCs w:val="28"/>
        </w:rPr>
        <w:t>Have the exact (daily) schedule of EMC endcaps, beam pipe, final focus, and other operations in order to coordinate the mechanical team for the cable routing</w:t>
      </w:r>
    </w:p>
    <w:p w:rsidR="00271BCD" w:rsidRDefault="00271BCD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Mingyi:</w:t>
      </w:r>
      <w:r w:rsidR="00434438">
        <w:rPr>
          <w:rFonts w:asciiTheme="minorHAnsi" w:hAnsiTheme="minorHAnsi"/>
          <w:sz w:val="28"/>
          <w:szCs w:val="28"/>
        </w:rPr>
        <w:t xml:space="preserve"> </w:t>
      </w:r>
      <w:r w:rsidR="00434438" w:rsidRPr="00A90E59">
        <w:rPr>
          <w:rFonts w:asciiTheme="minorHAnsi" w:hAnsiTheme="minorHAnsi" w:hint="eastAsia"/>
          <w:sz w:val="28"/>
          <w:szCs w:val="28"/>
        </w:rPr>
        <w:t xml:space="preserve">The detailed </w:t>
      </w:r>
      <w:r w:rsidR="00A90E59">
        <w:rPr>
          <w:rFonts w:asciiTheme="minorHAnsi" w:hAnsiTheme="minorHAnsi"/>
          <w:sz w:val="28"/>
          <w:szCs w:val="28"/>
        </w:rPr>
        <w:t>schedule</w:t>
      </w:r>
      <w:r w:rsidR="00434438" w:rsidRPr="00A90E59">
        <w:rPr>
          <w:rFonts w:asciiTheme="minorHAnsi" w:hAnsiTheme="minorHAnsi" w:hint="eastAsia"/>
          <w:sz w:val="28"/>
          <w:szCs w:val="28"/>
        </w:rPr>
        <w:t xml:space="preserve"> will be discussed and finalized with the accelerator systems</w:t>
      </w:r>
      <w:r w:rsidR="00A90E5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I </w:t>
      </w:r>
      <w:r w:rsidRPr="00C10B45">
        <w:rPr>
          <w:rFonts w:asciiTheme="minorHAnsi" w:hAnsiTheme="minorHAnsi"/>
          <w:sz w:val="28"/>
          <w:szCs w:val="28"/>
        </w:rPr>
        <w:t>will</w:t>
      </w:r>
      <w:r>
        <w:rPr>
          <w:rFonts w:asciiTheme="minorHAnsi" w:hAnsiTheme="minorHAnsi"/>
          <w:sz w:val="28"/>
          <w:szCs w:val="28"/>
        </w:rPr>
        <w:t xml:space="preserve"> give a report </w:t>
      </w:r>
      <w:r>
        <w:rPr>
          <w:rFonts w:asciiTheme="minorHAnsi" w:hAnsiTheme="minorHAnsi"/>
          <w:sz w:val="28"/>
          <w:szCs w:val="28"/>
        </w:rPr>
        <w:t>on</w:t>
      </w:r>
      <w:r w:rsidRPr="00C10B45">
        <w:rPr>
          <w:rFonts w:asciiTheme="minorHAnsi" w:hAnsiTheme="minorHAnsi"/>
          <w:sz w:val="28"/>
          <w:szCs w:val="28"/>
        </w:rPr>
        <w:t xml:space="preserve"> next Monday</w:t>
      </w:r>
      <w:r w:rsidR="00A90E5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A90E59" w:rsidRPr="00271BCD" w:rsidRDefault="00A90E59" w:rsidP="00A90E59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271BCD">
        <w:rPr>
          <w:rFonts w:asciiTheme="minorHAnsi" w:hAnsiTheme="minorHAnsi"/>
          <w:sz w:val="28"/>
          <w:szCs w:val="28"/>
        </w:rPr>
        <w:t xml:space="preserve">Final gas system </w:t>
      </w:r>
      <w:r>
        <w:rPr>
          <w:rFonts w:asciiTheme="minorHAnsi" w:hAnsiTheme="minorHAnsi" w:hint="eastAsia"/>
          <w:sz w:val="28"/>
          <w:szCs w:val="28"/>
        </w:rPr>
        <w:t xml:space="preserve">: </w:t>
      </w:r>
      <w:r w:rsidRPr="00A90E59">
        <w:rPr>
          <w:rFonts w:asciiTheme="minorHAnsi" w:hAnsiTheme="minorHAnsi"/>
          <w:sz w:val="28"/>
          <w:szCs w:val="28"/>
        </w:rPr>
        <w:t xml:space="preserve">New requirements for three </w:t>
      </w:r>
      <w:r w:rsidRPr="00A90E59">
        <w:rPr>
          <w:rFonts w:asciiTheme="minorHAnsi" w:hAnsiTheme="minorHAnsi"/>
          <w:sz w:val="28"/>
          <w:szCs w:val="28"/>
        </w:rPr>
        <w:t>independent gas volume</w:t>
      </w:r>
      <w:r w:rsidRPr="00A90E59">
        <w:rPr>
          <w:rFonts w:asciiTheme="minorHAnsi" w:hAnsiTheme="minorHAnsi"/>
          <w:sz w:val="28"/>
          <w:szCs w:val="28"/>
        </w:rPr>
        <w:t xml:space="preserve"> need </w:t>
      </w:r>
      <w:r w:rsidR="00935CB7">
        <w:rPr>
          <w:rFonts w:asciiTheme="minorHAnsi" w:hAnsiTheme="minorHAnsi"/>
          <w:sz w:val="28"/>
          <w:szCs w:val="28"/>
        </w:rPr>
        <w:t xml:space="preserve">to </w:t>
      </w:r>
      <w:r w:rsidRPr="00A90E59">
        <w:rPr>
          <w:rFonts w:asciiTheme="minorHAnsi" w:hAnsiTheme="minorHAnsi"/>
          <w:sz w:val="28"/>
          <w:szCs w:val="28"/>
        </w:rPr>
        <w:t xml:space="preserve">order three </w:t>
      </w:r>
      <w:r w:rsidRPr="00A90E59">
        <w:rPr>
          <w:rFonts w:asciiTheme="minorHAnsi" w:hAnsiTheme="minorHAnsi"/>
          <w:sz w:val="28"/>
          <w:szCs w:val="28"/>
        </w:rPr>
        <w:t>mass flow meter</w:t>
      </w:r>
      <w:r w:rsidRPr="00A90E59">
        <w:rPr>
          <w:rFonts w:asciiTheme="minorHAnsi" w:hAnsiTheme="minorHAnsi"/>
          <w:sz w:val="28"/>
          <w:szCs w:val="28"/>
        </w:rPr>
        <w:t>s</w:t>
      </w:r>
    </w:p>
    <w:p w:rsidR="00E114BC" w:rsidRDefault="00A90E59" w:rsidP="00271BCD">
      <w:pPr>
        <w:pStyle w:val="A7"/>
        <w:spacing w:line="300" w:lineRule="auto"/>
        <w:ind w:left="420"/>
        <w:jc w:val="both"/>
        <w:rPr>
          <w:rFonts w:ascii="Times New Roman" w:eastAsia="微软雅黑" w:hAnsi="Times New Roman" w:cs="Times New Roman"/>
          <w:b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 w:rsidRPr="00461A26"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>EB suggest</w:t>
      </w:r>
      <w:r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>ed</w:t>
      </w:r>
      <w:r w:rsidRPr="00461A26"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 xml:space="preserve"> that the flow</w:t>
      </w:r>
      <w:r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 xml:space="preserve"> </w:t>
      </w:r>
      <w:r w:rsidRPr="00461A26"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>meters should be booked as soon also possible from both Italian and Chinese sides, since tight schedule</w:t>
      </w:r>
      <w:r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 xml:space="preserve">. </w:t>
      </w:r>
      <w:r w:rsidRPr="00461A26">
        <w:rPr>
          <w:rFonts w:ascii="Times New Roman" w:eastAsia="微软雅黑" w:hAnsi="Times New Roman" w:cs="Times New Roman" w:hint="eastAsia"/>
          <w:b/>
          <w:color w:val="FF0000"/>
          <w:sz w:val="28"/>
          <w:szCs w:val="28"/>
        </w:rPr>
        <w:t>The first arrival will be used firstly, and later one will be for backup.</w:t>
      </w:r>
      <w:r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 xml:space="preserve"> </w:t>
      </w:r>
    </w:p>
    <w:p w:rsidR="00E114BC" w:rsidRDefault="00A90E59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 w:rsidRPr="00A90E59">
        <w:rPr>
          <w:rFonts w:asciiTheme="minorHAnsi" w:hAnsiTheme="minorHAnsi"/>
          <w:sz w:val="28"/>
          <w:szCs w:val="28"/>
        </w:rPr>
        <w:t>Xiaolan</w:t>
      </w:r>
      <w:r w:rsidR="00E114BC">
        <w:rPr>
          <w:rFonts w:asciiTheme="minorHAnsi" w:hAnsiTheme="minorHAnsi"/>
          <w:sz w:val="28"/>
          <w:szCs w:val="28"/>
        </w:rPr>
        <w:t>: I</w:t>
      </w:r>
      <w:r w:rsidRPr="00A90E5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will start to order the mass flow meters if you send </w:t>
      </w:r>
      <w:r w:rsidR="00E114BC">
        <w:rPr>
          <w:rFonts w:asciiTheme="minorHAnsi" w:hAnsiTheme="minorHAnsi"/>
          <w:sz w:val="28"/>
          <w:szCs w:val="28"/>
        </w:rPr>
        <w:t>me</w:t>
      </w:r>
      <w:r>
        <w:rPr>
          <w:rFonts w:asciiTheme="minorHAnsi" w:hAnsiTheme="minorHAnsi"/>
          <w:sz w:val="28"/>
          <w:szCs w:val="28"/>
        </w:rPr>
        <w:t xml:space="preserve"> the specification of the </w:t>
      </w:r>
      <w:r>
        <w:rPr>
          <w:rFonts w:asciiTheme="minorHAnsi" w:hAnsiTheme="minorHAnsi"/>
          <w:sz w:val="28"/>
          <w:szCs w:val="28"/>
        </w:rPr>
        <w:t>mass flow meter</w:t>
      </w:r>
      <w:r>
        <w:rPr>
          <w:rFonts w:asciiTheme="minorHAnsi" w:hAnsiTheme="minorHAnsi"/>
          <w:sz w:val="28"/>
          <w:szCs w:val="28"/>
        </w:rPr>
        <w:t xml:space="preserve">s, but </w:t>
      </w:r>
      <w:r w:rsidR="00E114BC">
        <w:rPr>
          <w:rFonts w:asciiTheme="minorHAnsi" w:hAnsiTheme="minorHAnsi"/>
          <w:sz w:val="28"/>
          <w:szCs w:val="28"/>
        </w:rPr>
        <w:t>I am</w:t>
      </w:r>
      <w:r>
        <w:rPr>
          <w:rFonts w:asciiTheme="minorHAnsi" w:hAnsiTheme="minorHAnsi"/>
          <w:sz w:val="28"/>
          <w:szCs w:val="28"/>
        </w:rPr>
        <w:t xml:space="preserve"> not </w:t>
      </w:r>
      <w:r w:rsidR="00E114BC">
        <w:rPr>
          <w:rFonts w:asciiTheme="minorHAnsi" w:hAnsiTheme="minorHAnsi"/>
          <w:sz w:val="28"/>
          <w:szCs w:val="28"/>
        </w:rPr>
        <w:t xml:space="preserve">sure </w:t>
      </w:r>
      <w:r w:rsidR="00935CB7">
        <w:rPr>
          <w:rFonts w:asciiTheme="minorHAnsi" w:hAnsiTheme="minorHAnsi"/>
          <w:sz w:val="28"/>
          <w:szCs w:val="28"/>
        </w:rPr>
        <w:t>if</w:t>
      </w:r>
      <w:r w:rsidR="00E114BC">
        <w:rPr>
          <w:rFonts w:asciiTheme="minorHAnsi" w:hAnsiTheme="minorHAnsi"/>
          <w:sz w:val="28"/>
          <w:szCs w:val="28"/>
        </w:rPr>
        <w:t xml:space="preserve"> the flow meters can arrive at the beginning of the data taking. </w:t>
      </w:r>
    </w:p>
    <w:p w:rsidR="00A90E59" w:rsidRDefault="00E114BC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Our </w:t>
      </w:r>
      <w:r>
        <w:rPr>
          <w:rFonts w:asciiTheme="minorHAnsi" w:hAnsiTheme="minorHAnsi" w:hint="eastAsia"/>
          <w:sz w:val="28"/>
          <w:szCs w:val="28"/>
        </w:rPr>
        <w:t>Italy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 w:hint="eastAsia"/>
          <w:sz w:val="28"/>
          <w:szCs w:val="28"/>
        </w:rPr>
        <w:t>colleagues</w:t>
      </w:r>
      <w:r>
        <w:rPr>
          <w:rFonts w:asciiTheme="minorHAnsi" w:hAnsiTheme="minorHAnsi"/>
          <w:sz w:val="28"/>
          <w:szCs w:val="28"/>
        </w:rPr>
        <w:t xml:space="preserve"> should also start the purchase as soon as possible.</w:t>
      </w:r>
    </w:p>
    <w:p w:rsidR="00E114BC" w:rsidRDefault="00E114BC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GG.: </w:t>
      </w:r>
      <w:r>
        <w:rPr>
          <w:rFonts w:asciiTheme="minorHAnsi" w:hAnsiTheme="minorHAnsi" w:hint="eastAsia"/>
          <w:sz w:val="28"/>
          <w:szCs w:val="28"/>
        </w:rPr>
        <w:t xml:space="preserve">It is also </w:t>
      </w:r>
      <w:r>
        <w:rPr>
          <w:rFonts w:asciiTheme="minorHAnsi" w:hAnsiTheme="minorHAnsi"/>
          <w:sz w:val="28"/>
          <w:szCs w:val="28"/>
        </w:rPr>
        <w:t>difficult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for us to buy the </w:t>
      </w:r>
      <w:r>
        <w:rPr>
          <w:rFonts w:asciiTheme="minorHAnsi" w:hAnsiTheme="minorHAnsi"/>
          <w:sz w:val="28"/>
          <w:szCs w:val="28"/>
        </w:rPr>
        <w:t>mass flow meters</w:t>
      </w:r>
      <w:r>
        <w:rPr>
          <w:rFonts w:asciiTheme="minorHAnsi" w:hAnsiTheme="minorHAnsi"/>
          <w:sz w:val="28"/>
          <w:szCs w:val="28"/>
        </w:rPr>
        <w:t xml:space="preserve">. We have two flow meters </w:t>
      </w:r>
      <w:r w:rsidR="00935CB7">
        <w:rPr>
          <w:rFonts w:asciiTheme="minorHAnsi" w:hAnsiTheme="minorHAnsi"/>
          <w:sz w:val="28"/>
          <w:szCs w:val="28"/>
        </w:rPr>
        <w:t>on</w:t>
      </w:r>
      <w:r>
        <w:rPr>
          <w:rFonts w:asciiTheme="minorHAnsi" w:hAnsiTheme="minorHAnsi"/>
          <w:sz w:val="28"/>
          <w:szCs w:val="28"/>
        </w:rPr>
        <w:t xml:space="preserve"> hand. </w:t>
      </w:r>
      <w:r>
        <w:rPr>
          <w:rFonts w:asciiTheme="minorHAnsi" w:hAnsiTheme="minorHAnsi" w:hint="eastAsia"/>
          <w:sz w:val="28"/>
          <w:szCs w:val="28"/>
        </w:rPr>
        <w:t>T</w:t>
      </w:r>
      <w:r>
        <w:rPr>
          <w:rFonts w:asciiTheme="minorHAnsi" w:hAnsiTheme="minorHAnsi"/>
          <w:sz w:val="28"/>
          <w:szCs w:val="28"/>
        </w:rPr>
        <w:t>hey can be used in the final system.</w:t>
      </w:r>
    </w:p>
    <w:p w:rsidR="00E114BC" w:rsidRPr="00271BCD" w:rsidRDefault="00E114BC" w:rsidP="00271BCD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Mingyi: If it is possible to borrow one from other Italy group?</w:t>
      </w:r>
      <w:r w:rsidR="00935CB7">
        <w:rPr>
          <w:rFonts w:asciiTheme="minorHAnsi" w:hAnsiTheme="minorHAnsi"/>
          <w:sz w:val="28"/>
          <w:szCs w:val="28"/>
        </w:rPr>
        <w:t xml:space="preserve"> GG: It is not easy.</w:t>
      </w:r>
    </w:p>
    <w:p w:rsidR="00271BCD" w:rsidRPr="00271BCD" w:rsidRDefault="00271BCD" w:rsidP="000B5CA6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sectPr w:rsidR="00271BCD" w:rsidRPr="00271BCD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9F" w:rsidRDefault="001D6B9F">
      <w:r>
        <w:separator/>
      </w:r>
    </w:p>
  </w:endnote>
  <w:endnote w:type="continuationSeparator" w:id="0">
    <w:p w:rsidR="001D6B9F" w:rsidRDefault="001D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9F" w:rsidRDefault="001D6B9F">
      <w:r>
        <w:separator/>
      </w:r>
    </w:p>
  </w:footnote>
  <w:footnote w:type="continuationSeparator" w:id="0">
    <w:p w:rsidR="001D6B9F" w:rsidRDefault="001D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2922B3"/>
    <w:multiLevelType w:val="hybridMultilevel"/>
    <w:tmpl w:val="C3E2D7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A188D2"/>
    <w:multiLevelType w:val="hybridMultilevel"/>
    <w:tmpl w:val="88E9733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526E45"/>
    <w:multiLevelType w:val="hybridMultilevel"/>
    <w:tmpl w:val="F586D4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4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CBF401B"/>
    <w:multiLevelType w:val="hybridMultilevel"/>
    <w:tmpl w:val="0EA892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D80CC7"/>
    <w:multiLevelType w:val="hybridMultilevel"/>
    <w:tmpl w:val="A3DCAE74"/>
    <w:lvl w:ilvl="0" w:tplc="7CD6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7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4F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01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82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84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CC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CD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74A2DF4"/>
    <w:multiLevelType w:val="hybridMultilevel"/>
    <w:tmpl w:val="1F4E4396"/>
    <w:lvl w:ilvl="0" w:tplc="00260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C935948"/>
    <w:multiLevelType w:val="hybridMultilevel"/>
    <w:tmpl w:val="59EC1212"/>
    <w:numStyleLink w:val="a"/>
  </w:abstractNum>
  <w:abstractNum w:abstractNumId="12">
    <w:nsid w:val="209938B1"/>
    <w:multiLevelType w:val="hybridMultilevel"/>
    <w:tmpl w:val="2064FA30"/>
    <w:lvl w:ilvl="0" w:tplc="9758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1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00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41256DC"/>
    <w:multiLevelType w:val="hybridMultilevel"/>
    <w:tmpl w:val="FBEAD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933574"/>
    <w:multiLevelType w:val="hybridMultilevel"/>
    <w:tmpl w:val="9EF816BA"/>
    <w:numStyleLink w:val="1"/>
  </w:abstractNum>
  <w:abstractNum w:abstractNumId="17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98139EB"/>
    <w:multiLevelType w:val="multilevel"/>
    <w:tmpl w:val="0DCA7182"/>
    <w:numStyleLink w:val="6"/>
  </w:abstractNum>
  <w:abstractNum w:abstractNumId="19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3463570"/>
    <w:multiLevelType w:val="hybridMultilevel"/>
    <w:tmpl w:val="7AACAF38"/>
    <w:lvl w:ilvl="0" w:tplc="64CC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0C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4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66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F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E6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8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2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4A23F51"/>
    <w:multiLevelType w:val="hybridMultilevel"/>
    <w:tmpl w:val="9EE09FE2"/>
    <w:lvl w:ilvl="0" w:tplc="489C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24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5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4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8C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C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1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0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554B75"/>
    <w:multiLevelType w:val="hybridMultilevel"/>
    <w:tmpl w:val="03924C9A"/>
    <w:numStyleLink w:val="4"/>
  </w:abstractNum>
  <w:abstractNum w:abstractNumId="29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1"/>
  </w:num>
  <w:num w:numId="3">
    <w:abstractNumId w:val="11"/>
    <w:lvlOverride w:ilvl="0">
      <w:lvl w:ilvl="0" w:tplc="6FBC07F8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B2E7F2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FC11F6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FC624E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D681DE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326CA0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3ADA34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3AB2A0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124232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28"/>
  </w:num>
  <w:num w:numId="8">
    <w:abstractNumId w:val="23"/>
  </w:num>
  <w:num w:numId="9">
    <w:abstractNumId w:val="18"/>
  </w:num>
  <w:num w:numId="10">
    <w:abstractNumId w:val="17"/>
  </w:num>
  <w:num w:numId="11">
    <w:abstractNumId w:val="18"/>
  </w:num>
  <w:num w:numId="12">
    <w:abstractNumId w:val="14"/>
  </w:num>
  <w:num w:numId="13">
    <w:abstractNumId w:val="19"/>
  </w:num>
  <w:num w:numId="14">
    <w:abstractNumId w:val="4"/>
  </w:num>
  <w:num w:numId="15">
    <w:abstractNumId w:val="5"/>
  </w:num>
  <w:num w:numId="16">
    <w:abstractNumId w:val="13"/>
  </w:num>
  <w:num w:numId="17">
    <w:abstractNumId w:val="22"/>
  </w:num>
  <w:num w:numId="18">
    <w:abstractNumId w:val="29"/>
  </w:num>
  <w:num w:numId="19">
    <w:abstractNumId w:val="26"/>
  </w:num>
  <w:num w:numId="20">
    <w:abstractNumId w:val="20"/>
  </w:num>
  <w:num w:numId="21">
    <w:abstractNumId w:val="10"/>
  </w:num>
  <w:num w:numId="22">
    <w:abstractNumId w:val="21"/>
  </w:num>
  <w:num w:numId="23">
    <w:abstractNumId w:val="7"/>
  </w:num>
  <w:num w:numId="24">
    <w:abstractNumId w:val="12"/>
  </w:num>
  <w:num w:numId="25">
    <w:abstractNumId w:val="27"/>
  </w:num>
  <w:num w:numId="26">
    <w:abstractNumId w:val="25"/>
  </w:num>
  <w:num w:numId="27">
    <w:abstractNumId w:val="2"/>
  </w:num>
  <w:num w:numId="28">
    <w:abstractNumId w:val="6"/>
  </w:num>
  <w:num w:numId="29">
    <w:abstractNumId w:val="1"/>
  </w:num>
  <w:num w:numId="30">
    <w:abstractNumId w:val="0"/>
  </w:num>
  <w:num w:numId="31">
    <w:abstractNumId w:val="15"/>
  </w:num>
  <w:num w:numId="3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91159"/>
    <w:rsid w:val="000A08E9"/>
    <w:rsid w:val="000B5CA6"/>
    <w:rsid w:val="000D6EFD"/>
    <w:rsid w:val="000E3CB7"/>
    <w:rsid w:val="000F4A37"/>
    <w:rsid w:val="00145220"/>
    <w:rsid w:val="00147E58"/>
    <w:rsid w:val="001734F1"/>
    <w:rsid w:val="001853A0"/>
    <w:rsid w:val="001A66E0"/>
    <w:rsid w:val="001C04FD"/>
    <w:rsid w:val="001D6B9F"/>
    <w:rsid w:val="001F40BF"/>
    <w:rsid w:val="0021536E"/>
    <w:rsid w:val="00221B8A"/>
    <w:rsid w:val="002548D6"/>
    <w:rsid w:val="0026630C"/>
    <w:rsid w:val="00270F37"/>
    <w:rsid w:val="00271BCD"/>
    <w:rsid w:val="00294844"/>
    <w:rsid w:val="002D11B2"/>
    <w:rsid w:val="003052DD"/>
    <w:rsid w:val="0031054A"/>
    <w:rsid w:val="00326982"/>
    <w:rsid w:val="00365278"/>
    <w:rsid w:val="00366CEE"/>
    <w:rsid w:val="00396A90"/>
    <w:rsid w:val="003B631B"/>
    <w:rsid w:val="003E123D"/>
    <w:rsid w:val="003E2CA5"/>
    <w:rsid w:val="003E63AF"/>
    <w:rsid w:val="00404973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F67A1"/>
    <w:rsid w:val="00503FFE"/>
    <w:rsid w:val="00507E31"/>
    <w:rsid w:val="00516CAA"/>
    <w:rsid w:val="00532028"/>
    <w:rsid w:val="00540584"/>
    <w:rsid w:val="00546FA0"/>
    <w:rsid w:val="00557935"/>
    <w:rsid w:val="00562BE7"/>
    <w:rsid w:val="00574792"/>
    <w:rsid w:val="0058042C"/>
    <w:rsid w:val="005951DC"/>
    <w:rsid w:val="005B1BB0"/>
    <w:rsid w:val="005B7645"/>
    <w:rsid w:val="005B77F3"/>
    <w:rsid w:val="005D5B78"/>
    <w:rsid w:val="005E0081"/>
    <w:rsid w:val="005E2088"/>
    <w:rsid w:val="006050D1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7626C2"/>
    <w:rsid w:val="007730A7"/>
    <w:rsid w:val="007959F6"/>
    <w:rsid w:val="007A0DEF"/>
    <w:rsid w:val="007A4B6F"/>
    <w:rsid w:val="007C089A"/>
    <w:rsid w:val="007E6AD6"/>
    <w:rsid w:val="007F6BC2"/>
    <w:rsid w:val="00814CFB"/>
    <w:rsid w:val="00823932"/>
    <w:rsid w:val="00845838"/>
    <w:rsid w:val="00864403"/>
    <w:rsid w:val="0086639D"/>
    <w:rsid w:val="008673E0"/>
    <w:rsid w:val="00870B62"/>
    <w:rsid w:val="008F72B3"/>
    <w:rsid w:val="00916278"/>
    <w:rsid w:val="009208FC"/>
    <w:rsid w:val="0092440E"/>
    <w:rsid w:val="00935CB7"/>
    <w:rsid w:val="00945E94"/>
    <w:rsid w:val="00946518"/>
    <w:rsid w:val="0096018A"/>
    <w:rsid w:val="00987F39"/>
    <w:rsid w:val="00995EBB"/>
    <w:rsid w:val="009D7606"/>
    <w:rsid w:val="009E5817"/>
    <w:rsid w:val="009F3506"/>
    <w:rsid w:val="00A30EF4"/>
    <w:rsid w:val="00A35158"/>
    <w:rsid w:val="00A63C2A"/>
    <w:rsid w:val="00A67038"/>
    <w:rsid w:val="00A90E59"/>
    <w:rsid w:val="00AB47C6"/>
    <w:rsid w:val="00AD483A"/>
    <w:rsid w:val="00AE2717"/>
    <w:rsid w:val="00AF736A"/>
    <w:rsid w:val="00B0275B"/>
    <w:rsid w:val="00B04230"/>
    <w:rsid w:val="00B129DB"/>
    <w:rsid w:val="00B147E4"/>
    <w:rsid w:val="00B33474"/>
    <w:rsid w:val="00B41903"/>
    <w:rsid w:val="00B54D76"/>
    <w:rsid w:val="00B57B81"/>
    <w:rsid w:val="00B64EA7"/>
    <w:rsid w:val="00B90C61"/>
    <w:rsid w:val="00BA5E7C"/>
    <w:rsid w:val="00BE63BE"/>
    <w:rsid w:val="00C10B45"/>
    <w:rsid w:val="00C111F2"/>
    <w:rsid w:val="00C239B5"/>
    <w:rsid w:val="00C651E4"/>
    <w:rsid w:val="00C83848"/>
    <w:rsid w:val="00CA274D"/>
    <w:rsid w:val="00CD562C"/>
    <w:rsid w:val="00CF1BE2"/>
    <w:rsid w:val="00CF1E1C"/>
    <w:rsid w:val="00CF5C36"/>
    <w:rsid w:val="00D12976"/>
    <w:rsid w:val="00D412F7"/>
    <w:rsid w:val="00D54E48"/>
    <w:rsid w:val="00D62578"/>
    <w:rsid w:val="00D65F40"/>
    <w:rsid w:val="00DB1365"/>
    <w:rsid w:val="00DC797F"/>
    <w:rsid w:val="00DC7E89"/>
    <w:rsid w:val="00DD5D34"/>
    <w:rsid w:val="00DF643B"/>
    <w:rsid w:val="00E114BC"/>
    <w:rsid w:val="00E177E7"/>
    <w:rsid w:val="00E26024"/>
    <w:rsid w:val="00E422BF"/>
    <w:rsid w:val="00E560E6"/>
    <w:rsid w:val="00E6441E"/>
    <w:rsid w:val="00E72B17"/>
    <w:rsid w:val="00E84F86"/>
    <w:rsid w:val="00EA0E1E"/>
    <w:rsid w:val="00EA4DD5"/>
    <w:rsid w:val="00EF3760"/>
    <w:rsid w:val="00F41879"/>
    <w:rsid w:val="00F62ECD"/>
    <w:rsid w:val="00F948E2"/>
    <w:rsid w:val="00FB7D77"/>
    <w:rsid w:val="00FC54DF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8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10"/>
      </w:numPr>
    </w:pPr>
  </w:style>
  <w:style w:type="numbering" w:customStyle="1" w:styleId="8">
    <w:name w:val="已导入的样式“8”"/>
    <w:pPr>
      <w:numPr>
        <w:numId w:val="12"/>
      </w:numPr>
    </w:pPr>
  </w:style>
  <w:style w:type="numbering" w:customStyle="1" w:styleId="a0">
    <w:name w:val="编号"/>
    <w:pPr>
      <w:numPr>
        <w:numId w:val="13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4"/>
      </w:numPr>
    </w:pPr>
  </w:style>
  <w:style w:type="numbering" w:customStyle="1" w:styleId="10">
    <w:name w:val="已导入的样式“10”"/>
    <w:pPr>
      <w:numPr>
        <w:numId w:val="15"/>
      </w:numPr>
    </w:pPr>
  </w:style>
  <w:style w:type="numbering" w:customStyle="1" w:styleId="11">
    <w:name w:val="已导入的样式“11”"/>
    <w:pPr>
      <w:numPr>
        <w:numId w:val="16"/>
      </w:numPr>
    </w:pPr>
  </w:style>
  <w:style w:type="numbering" w:customStyle="1" w:styleId="13">
    <w:name w:val="已导入的样式“13”"/>
    <w:pPr>
      <w:numPr>
        <w:numId w:val="17"/>
      </w:numPr>
    </w:pPr>
  </w:style>
  <w:style w:type="numbering" w:customStyle="1" w:styleId="14">
    <w:name w:val="已导入的样式“14”"/>
    <w:pPr>
      <w:numPr>
        <w:numId w:val="18"/>
      </w:numPr>
    </w:pPr>
  </w:style>
  <w:style w:type="numbering" w:customStyle="1" w:styleId="15">
    <w:name w:val="已导入的样式“15”"/>
    <w:pPr>
      <w:numPr>
        <w:numId w:val="19"/>
      </w:numPr>
    </w:pPr>
  </w:style>
  <w:style w:type="numbering" w:customStyle="1" w:styleId="16">
    <w:name w:val="已导入的样式“16”"/>
    <w:pPr>
      <w:numPr>
        <w:numId w:val="20"/>
      </w:numPr>
    </w:pPr>
  </w:style>
  <w:style w:type="numbering" w:customStyle="1" w:styleId="17">
    <w:name w:val="已导入的样式“17”"/>
    <w:pPr>
      <w:numPr>
        <w:numId w:val="21"/>
      </w:numPr>
    </w:pPr>
  </w:style>
  <w:style w:type="numbering" w:customStyle="1" w:styleId="18">
    <w:name w:val="已导入的样式“18”"/>
    <w:pPr>
      <w:numPr>
        <w:numId w:val="22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3953/contributions/170114/attachments/83618/106128/20241021_CGEM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547</Words>
  <Characters>2950</Characters>
  <Application>Microsoft Office Word</Application>
  <DocSecurity>0</DocSecurity>
  <Lines>50</Lines>
  <Paragraphs>21</Paragraphs>
  <ScaleCrop>false</ScaleCrop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109</cp:revision>
  <dcterms:created xsi:type="dcterms:W3CDTF">2024-09-09T08:32:00Z</dcterms:created>
  <dcterms:modified xsi:type="dcterms:W3CDTF">2024-10-27T11:51:00Z</dcterms:modified>
</cp:coreProperties>
</file>