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734F1" w:rsidRPr="00AB47C6" w:rsidRDefault="003E123D" w:rsidP="00AD483A">
      <w:pPr>
        <w:pStyle w:val="A7"/>
        <w:spacing w:line="300" w:lineRule="auto"/>
        <w:jc w:val="center"/>
        <w:rPr>
          <w:rFonts w:asciiTheme="minorHAnsi" w:eastAsia="宋体" w:hAnsiTheme="minorHAnsi" w:cs="宋体" w:hint="eastAsia"/>
          <w:b/>
          <w:bCs/>
          <w:sz w:val="44"/>
          <w:szCs w:val="44"/>
          <w:u w:val="single"/>
        </w:rPr>
      </w:pP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BESIII Inner Tracker Upgrade Meeting</w:t>
      </w:r>
    </w:p>
    <w:p w:rsidR="001734F1" w:rsidRPr="00AB47C6" w:rsidRDefault="003E123D" w:rsidP="00AD483A">
      <w:pPr>
        <w:pStyle w:val="A7"/>
        <w:spacing w:line="300" w:lineRule="auto"/>
        <w:jc w:val="center"/>
        <w:rPr>
          <w:rFonts w:asciiTheme="minorHAnsi" w:eastAsia="宋体" w:hAnsiTheme="minorHAnsi" w:cs="宋体" w:hint="eastAsia"/>
          <w:b/>
          <w:bCs/>
          <w:sz w:val="44"/>
          <w:szCs w:val="44"/>
          <w:u w:val="single"/>
        </w:rPr>
      </w:pP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(</w:t>
      </w:r>
      <w:r w:rsidR="00881FC9">
        <w:rPr>
          <w:rFonts w:asciiTheme="minorHAnsi" w:hAnsiTheme="minorHAnsi"/>
          <w:b/>
          <w:bCs/>
          <w:sz w:val="44"/>
          <w:szCs w:val="44"/>
          <w:u w:val="single"/>
        </w:rPr>
        <w:t>Nov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.</w:t>
      </w:r>
      <w:r w:rsidR="00881FC9">
        <w:rPr>
          <w:rFonts w:asciiTheme="minorHAnsi" w:hAnsiTheme="minorHAnsi"/>
          <w:b/>
          <w:bCs/>
          <w:sz w:val="44"/>
          <w:szCs w:val="44"/>
          <w:u w:val="single"/>
        </w:rPr>
        <w:t>4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, 2024)</w:t>
      </w:r>
      <w:r w:rsidRPr="00AB47C6">
        <w:rPr>
          <w:rFonts w:asciiTheme="minorHAnsi" w:hAnsiTheme="minorHAnsi"/>
          <w:b/>
          <w:bCs/>
          <w:sz w:val="44"/>
          <w:szCs w:val="44"/>
          <w:u w:val="single"/>
          <w:lang w:val="zh-TW" w:eastAsia="zh-TW"/>
        </w:rPr>
        <w:t xml:space="preserve">  14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:00 - 1</w:t>
      </w:r>
      <w:r w:rsidRPr="00AB47C6">
        <w:rPr>
          <w:rFonts w:asciiTheme="minorHAnsi" w:hAnsiTheme="minorHAnsi"/>
          <w:b/>
          <w:bCs/>
          <w:sz w:val="44"/>
          <w:szCs w:val="44"/>
          <w:u w:val="single"/>
          <w:lang w:val="zh-TW" w:eastAsia="zh-TW"/>
        </w:rPr>
        <w:t>6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>:00</w:t>
      </w:r>
      <w:r w:rsidRPr="00AB47C6">
        <w:rPr>
          <w:rFonts w:asciiTheme="minorHAnsi" w:hAnsiTheme="minorHAnsi"/>
          <w:b/>
          <w:bCs/>
          <w:sz w:val="44"/>
          <w:szCs w:val="44"/>
          <w:u w:val="single"/>
          <w:lang w:val="zh-TW" w:eastAsia="zh-TW"/>
        </w:rPr>
        <w:t>pm</w:t>
      </w:r>
      <w:r w:rsidRPr="00AB47C6">
        <w:rPr>
          <w:rFonts w:asciiTheme="minorHAnsi" w:hAnsiTheme="minorHAnsi"/>
          <w:b/>
          <w:bCs/>
          <w:sz w:val="44"/>
          <w:szCs w:val="44"/>
          <w:u w:val="single"/>
        </w:rPr>
        <w:t xml:space="preserve"> (Beijing Time)</w:t>
      </w:r>
    </w:p>
    <w:p w:rsidR="001734F1" w:rsidRPr="00AB47C6" w:rsidRDefault="003E123D" w:rsidP="00D65F40">
      <w:pPr>
        <w:pStyle w:val="A7"/>
        <w:spacing w:line="300" w:lineRule="auto"/>
        <w:jc w:val="both"/>
        <w:rPr>
          <w:rFonts w:asciiTheme="minorHAnsi" w:eastAsia="宋体" w:hAnsiTheme="minorHAnsi" w:cs="宋体" w:hint="eastAsia"/>
          <w:b/>
          <w:bCs/>
          <w:sz w:val="40"/>
          <w:szCs w:val="40"/>
        </w:rPr>
      </w:pPr>
      <w:r w:rsidRPr="00AB47C6">
        <w:rPr>
          <w:rFonts w:asciiTheme="minorHAnsi" w:hAnsiTheme="minorHAnsi"/>
          <w:b/>
          <w:bCs/>
          <w:sz w:val="40"/>
          <w:szCs w:val="40"/>
        </w:rPr>
        <w:t>Meeting agenda and minutes</w:t>
      </w:r>
    </w:p>
    <w:p w:rsidR="001734F1" w:rsidRPr="00AB47C6" w:rsidRDefault="003E123D" w:rsidP="003B631B">
      <w:pPr>
        <w:pStyle w:val="A7"/>
        <w:numPr>
          <w:ilvl w:val="0"/>
          <w:numId w:val="2"/>
        </w:numPr>
        <w:spacing w:line="300" w:lineRule="auto"/>
        <w:jc w:val="both"/>
        <w:rPr>
          <w:rFonts w:asciiTheme="minorHAnsi" w:eastAsia="宋体" w:hAnsiTheme="minorHAnsi" w:cs="宋体" w:hint="eastAsia"/>
          <w:sz w:val="32"/>
          <w:szCs w:val="32"/>
          <w:lang w:val="zh-TW" w:eastAsia="zh-TW"/>
        </w:rPr>
      </w:pPr>
      <w:r w:rsidRPr="00AB47C6">
        <w:rPr>
          <w:rFonts w:asciiTheme="minorHAnsi" w:eastAsia="宋体" w:hAnsiTheme="minorHAnsi" w:cs="宋体"/>
          <w:sz w:val="32"/>
          <w:szCs w:val="32"/>
          <w:lang w:val="zh-TW" w:eastAsia="zh-TW"/>
        </w:rPr>
        <w:t xml:space="preserve">  </w:t>
      </w:r>
      <w:r w:rsidRPr="00AB47C6">
        <w:rPr>
          <w:rFonts w:asciiTheme="minorHAnsi" w:eastAsia="宋体" w:hAnsiTheme="minorHAnsi" w:cs="宋体"/>
          <w:sz w:val="28"/>
          <w:szCs w:val="28"/>
          <w:lang w:val="pt-PT"/>
        </w:rPr>
        <w:t xml:space="preserve">Indico page: </w:t>
      </w:r>
      <w:r w:rsidR="003B631B" w:rsidRPr="003B631B">
        <w:rPr>
          <w:rFonts w:asciiTheme="minorHAnsi" w:eastAsia="宋体" w:hAnsiTheme="minorHAnsi" w:cs="宋体"/>
          <w:sz w:val="28"/>
          <w:szCs w:val="28"/>
          <w:u w:val="single"/>
          <w:lang w:val="pt-PT"/>
        </w:rPr>
        <w:t>https://indico.ihep.ac.cn/event/2</w:t>
      </w:r>
      <w:r w:rsidR="002922AD">
        <w:rPr>
          <w:rFonts w:asciiTheme="minorHAnsi" w:eastAsia="宋体" w:hAnsiTheme="minorHAnsi" w:cs="宋体" w:hint="eastAsia"/>
          <w:sz w:val="28"/>
          <w:szCs w:val="28"/>
          <w:u w:val="single"/>
          <w:lang w:val="pt-PT"/>
        </w:rPr>
        <w:t>40</w:t>
      </w:r>
      <w:r w:rsidR="00881FC9">
        <w:rPr>
          <w:rFonts w:asciiTheme="minorHAnsi" w:eastAsia="宋体" w:hAnsiTheme="minorHAnsi" w:cs="宋体"/>
          <w:sz w:val="28"/>
          <w:szCs w:val="28"/>
          <w:u w:val="single"/>
          <w:lang w:val="pt-PT"/>
        </w:rPr>
        <w:t>70</w:t>
      </w:r>
      <w:r w:rsidR="003B631B" w:rsidRPr="003B631B">
        <w:rPr>
          <w:rFonts w:asciiTheme="minorHAnsi" w:eastAsia="宋体" w:hAnsiTheme="minorHAnsi" w:cs="宋体"/>
          <w:sz w:val="28"/>
          <w:szCs w:val="28"/>
          <w:u w:val="single"/>
          <w:lang w:val="pt-PT"/>
        </w:rPr>
        <w:t>/</w:t>
      </w:r>
    </w:p>
    <w:p w:rsidR="001734F1" w:rsidRPr="00AB47C6" w:rsidRDefault="003E123D" w:rsidP="00D65F40">
      <w:pPr>
        <w:pStyle w:val="A7"/>
        <w:numPr>
          <w:ilvl w:val="0"/>
          <w:numId w:val="3"/>
        </w:numPr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  <w:lang w:val="zh-TW" w:eastAsia="zh-TW"/>
        </w:rPr>
      </w:pPr>
      <w:r w:rsidRPr="00AB47C6">
        <w:rPr>
          <w:rFonts w:asciiTheme="minorHAnsi" w:eastAsia="宋体" w:hAnsiTheme="minorHAnsi" w:cs="宋体"/>
          <w:color w:val="0563C1"/>
          <w:sz w:val="28"/>
          <w:szCs w:val="28"/>
          <w:u w:color="0563C1"/>
          <w:lang w:val="zh-TW" w:eastAsia="zh-TW"/>
        </w:rPr>
        <w:t xml:space="preserve">  </w:t>
      </w:r>
      <w:r w:rsidRPr="00AB47C6">
        <w:rPr>
          <w:rFonts w:asciiTheme="minorHAnsi" w:eastAsia="宋体" w:hAnsiTheme="minorHAnsi" w:cs="宋体"/>
          <w:sz w:val="28"/>
          <w:szCs w:val="28"/>
          <w:lang w:val="fr-FR"/>
        </w:rPr>
        <w:t>Participants</w:t>
      </w:r>
      <w:r w:rsidRPr="00AB47C6">
        <w:rPr>
          <w:rFonts w:asciiTheme="minorHAnsi" w:eastAsia="宋体" w:hAnsiTheme="minorHAnsi" w:cs="宋体"/>
          <w:sz w:val="28"/>
          <w:szCs w:val="28"/>
          <w:lang w:val="zh-TW" w:eastAsia="zh-TW"/>
        </w:rPr>
        <w:t>:</w:t>
      </w:r>
      <w:bookmarkStart w:id="0" w:name="_GoBack"/>
      <w:bookmarkEnd w:id="0"/>
    </w:p>
    <w:p w:rsidR="001734F1" w:rsidRPr="00AB47C6" w:rsidRDefault="003E123D" w:rsidP="00D65F40">
      <w:pPr>
        <w:pStyle w:val="A7"/>
        <w:numPr>
          <w:ilvl w:val="1"/>
          <w:numId w:val="5"/>
        </w:numPr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AB47C6">
        <w:rPr>
          <w:rFonts w:asciiTheme="minorHAnsi" w:eastAsia="宋体" w:hAnsiTheme="minorHAnsi" w:cs="宋体"/>
          <w:sz w:val="28"/>
          <w:szCs w:val="28"/>
          <w:u w:val="single"/>
        </w:rPr>
        <w:t>Present in the meeting room</w:t>
      </w:r>
    </w:p>
    <w:p w:rsidR="00574792" w:rsidRDefault="009F0B7B" w:rsidP="00396A90">
      <w:pPr>
        <w:pStyle w:val="A7"/>
        <w:spacing w:line="300" w:lineRule="auto"/>
        <w:ind w:left="1047"/>
        <w:jc w:val="both"/>
        <w:rPr>
          <w:rFonts w:asciiTheme="minorHAnsi" w:hAnsiTheme="minorHAnsi" w:hint="eastAsia"/>
          <w:sz w:val="28"/>
          <w:szCs w:val="28"/>
          <w:lang w:val="zh-TW" w:eastAsia="zh-TW"/>
        </w:rPr>
      </w:pPr>
      <w:r>
        <w:rPr>
          <w:rFonts w:asciiTheme="minorHAnsi" w:hAnsiTheme="minorHAnsi" w:hint="eastAsia"/>
          <w:sz w:val="28"/>
          <w:szCs w:val="28"/>
          <w:lang w:val="zh-TW"/>
        </w:rPr>
        <w:t>Wang</w:t>
      </w:r>
      <w:r>
        <w:rPr>
          <w:rFonts w:asciiTheme="minorHAnsi" w:hAnsiTheme="minorHAnsi"/>
          <w:sz w:val="28"/>
          <w:szCs w:val="28"/>
          <w:lang w:val="zh-TW" w:eastAsia="zh-TW"/>
        </w:rPr>
        <w:t xml:space="preserve"> </w:t>
      </w:r>
      <w:r>
        <w:rPr>
          <w:rFonts w:asciiTheme="minorHAnsi" w:hAnsiTheme="minorHAnsi" w:hint="eastAsia"/>
          <w:sz w:val="28"/>
          <w:szCs w:val="28"/>
          <w:lang w:val="zh-TW"/>
        </w:rPr>
        <w:t>Zheng,</w:t>
      </w:r>
      <w:r>
        <w:rPr>
          <w:rFonts w:asciiTheme="minorHAnsi" w:hAnsiTheme="minorHAnsi"/>
          <w:sz w:val="28"/>
          <w:szCs w:val="28"/>
          <w:lang w:val="zh-TW" w:eastAsia="zh-TW"/>
        </w:rPr>
        <w:t xml:space="preserve"> </w:t>
      </w:r>
      <w:r>
        <w:rPr>
          <w:rFonts w:asciiTheme="minorHAnsi" w:hAnsiTheme="minorHAnsi" w:hint="eastAsia"/>
          <w:sz w:val="28"/>
          <w:szCs w:val="28"/>
          <w:lang w:val="zh-TW"/>
        </w:rPr>
        <w:t>Min</w:t>
      </w:r>
      <w:r>
        <w:rPr>
          <w:rFonts w:asciiTheme="minorHAnsi" w:hAnsiTheme="minorHAnsi"/>
          <w:sz w:val="28"/>
          <w:szCs w:val="28"/>
          <w:lang w:val="zh-TW" w:eastAsia="zh-TW"/>
        </w:rPr>
        <w:t>g</w:t>
      </w:r>
      <w:r>
        <w:rPr>
          <w:rFonts w:asciiTheme="minorHAnsi" w:hAnsiTheme="minorHAnsi" w:hint="eastAsia"/>
          <w:sz w:val="28"/>
          <w:szCs w:val="28"/>
          <w:lang w:val="zh-TW"/>
        </w:rPr>
        <w:t>yi</w:t>
      </w:r>
      <w:r>
        <w:rPr>
          <w:rFonts w:asciiTheme="minorHAnsi" w:hAnsiTheme="minorHAnsi"/>
          <w:sz w:val="28"/>
          <w:szCs w:val="28"/>
          <w:lang w:val="zh-TW"/>
        </w:rPr>
        <w:t xml:space="preserve"> Dong, </w:t>
      </w:r>
      <w:r w:rsidR="00532028">
        <w:rPr>
          <w:rFonts w:asciiTheme="minorHAnsi" w:hAnsiTheme="minorHAnsi"/>
          <w:sz w:val="28"/>
          <w:szCs w:val="28"/>
          <w:lang w:val="zh-TW" w:eastAsia="zh-TW"/>
        </w:rPr>
        <w:t>Jing Dong</w:t>
      </w:r>
      <w:r w:rsidR="00326982">
        <w:rPr>
          <w:rFonts w:asciiTheme="minorHAnsi" w:hAnsiTheme="minorHAnsi" w:hint="eastAsia"/>
          <w:sz w:val="28"/>
          <w:szCs w:val="28"/>
          <w:lang w:val="zh-TW"/>
        </w:rPr>
        <w:t>,</w:t>
      </w:r>
      <w:r w:rsidR="00326982">
        <w:rPr>
          <w:rFonts w:asciiTheme="minorHAnsi" w:hAnsiTheme="minorHAnsi"/>
          <w:sz w:val="28"/>
          <w:szCs w:val="28"/>
          <w:lang w:val="zh-TW" w:eastAsia="zh-TW"/>
        </w:rPr>
        <w:t xml:space="preserve"> </w:t>
      </w:r>
      <w:r w:rsidR="00396A90">
        <w:rPr>
          <w:rFonts w:asciiTheme="minorHAnsi" w:hAnsiTheme="minorHAnsi" w:hint="eastAsia"/>
          <w:sz w:val="28"/>
          <w:szCs w:val="28"/>
          <w:lang w:val="zh-TW"/>
        </w:rPr>
        <w:t>Zeng</w:t>
      </w:r>
      <w:r w:rsidR="00396A90">
        <w:rPr>
          <w:rFonts w:asciiTheme="minorHAnsi" w:hAnsiTheme="minorHAnsi"/>
          <w:sz w:val="28"/>
          <w:szCs w:val="28"/>
          <w:lang w:val="zh-TW" w:eastAsia="zh-TW"/>
        </w:rPr>
        <w:t xml:space="preserve"> </w:t>
      </w:r>
      <w:r w:rsidR="00396A90">
        <w:rPr>
          <w:rFonts w:asciiTheme="minorHAnsi" w:hAnsiTheme="minorHAnsi" w:hint="eastAsia"/>
          <w:sz w:val="28"/>
          <w:szCs w:val="28"/>
          <w:lang w:val="zh-TW"/>
        </w:rPr>
        <w:t>Tingxuan</w:t>
      </w:r>
      <w:r w:rsidR="00396A90">
        <w:rPr>
          <w:rFonts w:asciiTheme="minorHAnsi" w:eastAsia="宋体" w:hAnsiTheme="minorHAnsi" w:cs="宋体" w:hint="eastAsia"/>
          <w:sz w:val="28"/>
          <w:szCs w:val="28"/>
          <w:bdr w:val="none" w:sz="0" w:space="0" w:color="auto"/>
        </w:rPr>
        <w:t>,</w:t>
      </w:r>
      <w:r w:rsidR="00396A90">
        <w:rPr>
          <w:rFonts w:asciiTheme="minorHAnsi" w:eastAsia="宋体" w:hAnsiTheme="minorHAnsi" w:cs="宋体"/>
          <w:sz w:val="28"/>
          <w:szCs w:val="28"/>
          <w:bdr w:val="none" w:sz="0" w:space="0" w:color="auto"/>
        </w:rPr>
        <w:t xml:space="preserve"> </w:t>
      </w:r>
      <w:r w:rsidR="00396A90">
        <w:rPr>
          <w:rFonts w:asciiTheme="minorHAnsi" w:hAnsiTheme="minorHAnsi" w:hint="eastAsia"/>
          <w:sz w:val="28"/>
          <w:szCs w:val="28"/>
          <w:lang w:val="zh-TW"/>
        </w:rPr>
        <w:t>L</w:t>
      </w:r>
      <w:r w:rsidR="00396A90">
        <w:rPr>
          <w:rFonts w:asciiTheme="minorHAnsi" w:hAnsiTheme="minorHAnsi"/>
          <w:sz w:val="28"/>
          <w:szCs w:val="28"/>
          <w:lang w:val="zh-TW" w:eastAsia="zh-TW"/>
        </w:rPr>
        <w:t>iangchenglong Jin</w:t>
      </w:r>
      <w:r>
        <w:rPr>
          <w:rFonts w:asciiTheme="minorHAnsi" w:hAnsiTheme="minorHAnsi" w:hint="eastAsia"/>
          <w:sz w:val="28"/>
          <w:szCs w:val="28"/>
          <w:lang w:val="zh-TW"/>
        </w:rPr>
        <w:t>,</w:t>
      </w:r>
      <w:r>
        <w:rPr>
          <w:rFonts w:asciiTheme="minorHAnsi" w:hAnsiTheme="minorHAnsi"/>
          <w:sz w:val="28"/>
          <w:szCs w:val="28"/>
          <w:lang w:val="zh-TW" w:eastAsia="zh-TW"/>
        </w:rPr>
        <w:t xml:space="preserve"> </w:t>
      </w:r>
      <w:r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>Michela Greco</w:t>
      </w:r>
    </w:p>
    <w:p w:rsidR="00396A90" w:rsidRPr="00AB47C6" w:rsidRDefault="00396A90" w:rsidP="00D65F40">
      <w:pPr>
        <w:pStyle w:val="A7"/>
        <w:spacing w:line="300" w:lineRule="auto"/>
        <w:ind w:left="1047"/>
        <w:jc w:val="both"/>
        <w:rPr>
          <w:rFonts w:asciiTheme="minorHAnsi" w:hAnsiTheme="minorHAnsi" w:hint="eastAsia"/>
          <w:sz w:val="28"/>
          <w:szCs w:val="28"/>
          <w:lang w:eastAsia="zh-TW"/>
        </w:rPr>
      </w:pPr>
    </w:p>
    <w:p w:rsidR="001734F1" w:rsidRPr="00AB47C6" w:rsidRDefault="003E123D" w:rsidP="00D65F40">
      <w:pPr>
        <w:pStyle w:val="A7"/>
        <w:numPr>
          <w:ilvl w:val="1"/>
          <w:numId w:val="5"/>
        </w:numPr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AB47C6">
        <w:rPr>
          <w:rFonts w:asciiTheme="minorHAnsi" w:eastAsia="宋体" w:hAnsiTheme="minorHAnsi" w:cs="宋体"/>
          <w:sz w:val="28"/>
          <w:szCs w:val="28"/>
          <w:u w:val="single"/>
        </w:rPr>
        <w:t>Online at ZOOM</w:t>
      </w:r>
    </w:p>
    <w:p w:rsidR="00532028" w:rsidRPr="002922AD" w:rsidRDefault="002922AD" w:rsidP="003B631B">
      <w:pPr>
        <w:pStyle w:val="A7"/>
        <w:spacing w:line="300" w:lineRule="auto"/>
        <w:ind w:left="1047"/>
        <w:jc w:val="both"/>
        <w:rPr>
          <w:rFonts w:asciiTheme="minorHAnsi" w:hAnsiTheme="minorHAnsi" w:hint="eastAsia"/>
          <w:color w:val="auto"/>
          <w:sz w:val="28"/>
          <w:szCs w:val="28"/>
          <w:lang w:val="zh-TW" w:eastAsia="zh-TW"/>
        </w:rPr>
      </w:pPr>
      <w:r>
        <w:rPr>
          <w:rFonts w:asciiTheme="minorHAnsi" w:hAnsiTheme="minorHAnsi"/>
          <w:sz w:val="28"/>
          <w:szCs w:val="28"/>
          <w:lang w:val="zh-TW" w:eastAsia="zh-TW"/>
        </w:rPr>
        <w:t xml:space="preserve">Qun Ouyag, </w:t>
      </w:r>
      <w:r w:rsidR="00326982" w:rsidRPr="002922AD">
        <w:rPr>
          <w:rFonts w:asciiTheme="minorHAnsi" w:eastAsia="宋体" w:hAnsiTheme="minorHAnsi" w:cs="宋体" w:hint="eastAsia"/>
          <w:color w:val="auto"/>
          <w:sz w:val="28"/>
          <w:szCs w:val="28"/>
          <w:bdr w:val="none" w:sz="0" w:space="0" w:color="auto"/>
        </w:rPr>
        <w:t xml:space="preserve">Gong Wenxuan, </w:t>
      </w:r>
      <w:r w:rsidRPr="002922AD">
        <w:rPr>
          <w:rFonts w:asciiTheme="minorHAnsi" w:eastAsia="宋体" w:hAnsiTheme="minorHAnsi" w:cs="宋体" w:hint="eastAsia"/>
          <w:color w:val="auto"/>
          <w:sz w:val="28"/>
          <w:szCs w:val="28"/>
          <w:bdr w:val="none" w:sz="0" w:space="0" w:color="auto"/>
        </w:rPr>
        <w:t>Fu</w:t>
      </w:r>
      <w:r w:rsidRPr="002922AD">
        <w:rPr>
          <w:rFonts w:asciiTheme="minorHAnsi" w:eastAsia="宋体" w:hAnsiTheme="minorHAnsi" w:cs="宋体"/>
          <w:color w:val="auto"/>
          <w:sz w:val="28"/>
          <w:szCs w:val="28"/>
          <w:bdr w:val="none" w:sz="0" w:space="0" w:color="auto"/>
        </w:rPr>
        <w:t xml:space="preserve"> Jinyu, Ma Si, Sheng Dong, </w:t>
      </w:r>
      <w:r w:rsidR="00326982" w:rsidRPr="002922AD">
        <w:rPr>
          <w:rFonts w:asciiTheme="minorHAnsi" w:eastAsia="宋体" w:hAnsiTheme="minorHAnsi" w:cs="宋体"/>
          <w:color w:val="auto"/>
          <w:sz w:val="28"/>
          <w:szCs w:val="28"/>
          <w:bdr w:val="none" w:sz="0" w:space="0" w:color="auto"/>
        </w:rPr>
        <w:t xml:space="preserve">Ji Xiaolu, </w:t>
      </w:r>
      <w:r w:rsidR="00396A90"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Liangliang Wang, </w:t>
      </w:r>
      <w:r w:rsidR="00326982"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Fei Li, </w:t>
      </w:r>
      <w:r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>Giulio Mezzadri, Dai Hongliang</w:t>
      </w:r>
      <w:r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, </w:t>
      </w:r>
      <w:r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Gianluigi Cibinetto </w:t>
      </w:r>
    </w:p>
    <w:p w:rsidR="001734F1" w:rsidRPr="00AB47C6" w:rsidRDefault="001734F1" w:rsidP="00D65F40">
      <w:pPr>
        <w:pStyle w:val="A7"/>
        <w:spacing w:line="300" w:lineRule="auto"/>
        <w:jc w:val="both"/>
        <w:rPr>
          <w:rFonts w:asciiTheme="minorHAnsi" w:eastAsia="PMingLiU" w:hAnsiTheme="minorHAnsi" w:cs="宋体" w:hint="eastAsia"/>
          <w:b/>
          <w:bCs/>
          <w:sz w:val="30"/>
          <w:szCs w:val="30"/>
          <w:lang w:val="zh-TW" w:eastAsia="zh-TW"/>
        </w:rPr>
      </w:pPr>
    </w:p>
    <w:p w:rsidR="001853A0" w:rsidRDefault="009F0B7B" w:rsidP="001853A0">
      <w:pPr>
        <w:pStyle w:val="A7"/>
        <w:spacing w:line="300" w:lineRule="auto"/>
        <w:jc w:val="both"/>
        <w:rPr>
          <w:rFonts w:asciiTheme="minorHAnsi" w:hAnsiTheme="minorHAnsi" w:hint="eastAsia"/>
          <w:b/>
          <w:bCs/>
          <w:sz w:val="40"/>
          <w:szCs w:val="40"/>
          <w:shd w:val="clear" w:color="auto" w:fill="FFFFFF"/>
          <w:lang w:val="zh-TW" w:eastAsia="zh-TW"/>
        </w:rPr>
      </w:pPr>
      <w:r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Progress and plan</w:t>
      </w:r>
      <w:r w:rsidR="003E123D" w:rsidRPr="00AB47C6">
        <w:rPr>
          <w:rFonts w:asciiTheme="minorHAnsi" w:hAnsiTheme="minorHAnsi"/>
          <w:b/>
          <w:bCs/>
          <w:sz w:val="40"/>
          <w:szCs w:val="40"/>
          <w:shd w:val="clear" w:color="auto" w:fill="FFFFFF"/>
          <w:lang w:val="zh-TW" w:eastAsia="zh-TW"/>
        </w:rPr>
        <w:t>: Mingyi Dong</w:t>
      </w:r>
      <w:r w:rsidR="00B54D76">
        <w:rPr>
          <w:rFonts w:asciiTheme="minorHAnsi" w:hAnsiTheme="minorHAnsi"/>
          <w:b/>
          <w:bCs/>
          <w:sz w:val="40"/>
          <w:szCs w:val="40"/>
          <w:shd w:val="clear" w:color="auto" w:fill="FFFFFF"/>
          <w:lang w:val="zh-TW" w:eastAsia="zh-TW"/>
        </w:rPr>
        <w:t xml:space="preserve"> </w:t>
      </w:r>
      <w:r w:rsidR="002922AD">
        <w:rPr>
          <w:rFonts w:asciiTheme="minorHAnsi" w:hAnsiTheme="minorHAnsi"/>
          <w:b/>
          <w:bCs/>
          <w:sz w:val="40"/>
          <w:szCs w:val="40"/>
          <w:shd w:val="clear" w:color="auto" w:fill="FFFFFF"/>
          <w:lang w:val="zh-TW" w:eastAsia="zh-TW"/>
        </w:rPr>
        <w:t xml:space="preserve"> (</w:t>
      </w:r>
      <w:hyperlink r:id="rId7" w:history="1">
        <w:r w:rsidR="00881FC9" w:rsidRPr="00881FC9">
          <w:rPr>
            <w:rStyle w:val="a5"/>
            <w:rFonts w:asciiTheme="minorHAnsi" w:hAnsiTheme="minorHAnsi" w:hint="eastAsia"/>
            <w:b/>
            <w:bCs/>
            <w:sz w:val="40"/>
            <w:szCs w:val="40"/>
            <w:shd w:val="clear" w:color="auto" w:fill="FFFFFF"/>
            <w:lang w:val="zh-TW" w:eastAsia="zh-TW"/>
          </w:rPr>
          <w:t>Slides</w:t>
        </w:r>
      </w:hyperlink>
      <w:r w:rsidR="002922AD">
        <w:rPr>
          <w:rFonts w:asciiTheme="minorHAnsi" w:hAnsiTheme="minorHAnsi"/>
          <w:b/>
          <w:bCs/>
          <w:sz w:val="40"/>
          <w:szCs w:val="40"/>
          <w:shd w:val="clear" w:color="auto" w:fill="FFFFFF"/>
          <w:lang w:val="zh-TW" w:eastAsia="zh-TW"/>
        </w:rPr>
        <w:t>)</w:t>
      </w:r>
    </w:p>
    <w:p w:rsidR="00973169" w:rsidRPr="00881FC9" w:rsidRDefault="009F0B7B" w:rsidP="001853A0">
      <w:pPr>
        <w:pStyle w:val="A7"/>
        <w:spacing w:line="300" w:lineRule="auto"/>
        <w:jc w:val="both"/>
        <w:rPr>
          <w:rFonts w:asciiTheme="minorHAnsi" w:eastAsiaTheme="minorEastAsia" w:hAnsiTheme="minorHAnsi" w:cs="Aptos" w:hint="eastAsia"/>
          <w:b/>
          <w:sz w:val="28"/>
          <w:szCs w:val="28"/>
        </w:rPr>
      </w:pPr>
      <w:r w:rsidRPr="00881FC9">
        <w:rPr>
          <w:rFonts w:asciiTheme="minorHAnsi" w:eastAsiaTheme="minorEastAsia" w:hAnsiTheme="minorHAnsi" w:cs="Aptos" w:hint="eastAsia"/>
          <w:b/>
          <w:sz w:val="28"/>
          <w:szCs w:val="28"/>
        </w:rPr>
        <w:t>P</w:t>
      </w:r>
      <w:r w:rsidRPr="00881FC9">
        <w:rPr>
          <w:rFonts w:asciiTheme="minorHAnsi" w:eastAsiaTheme="minorEastAsia" w:hAnsiTheme="minorHAnsi" w:cs="Aptos"/>
          <w:b/>
          <w:sz w:val="28"/>
          <w:szCs w:val="28"/>
        </w:rPr>
        <w:t>rogress of MDC last week</w:t>
      </w:r>
    </w:p>
    <w:p w:rsidR="00973169" w:rsidRDefault="009F0B7B" w:rsidP="001853A0">
      <w:pPr>
        <w:pStyle w:val="A7"/>
        <w:spacing w:line="300" w:lineRule="auto"/>
        <w:jc w:val="both"/>
        <w:rPr>
          <w:rFonts w:asciiTheme="minorHAnsi" w:eastAsia="宋体" w:hAnsiTheme="minorHAnsi" w:cs="宋体" w:hint="eastAsia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7E6B9CB" wp14:editId="48B8BE0A">
            <wp:extent cx="5943600" cy="24403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31B" w:rsidRDefault="003B631B" w:rsidP="001853A0">
      <w:pPr>
        <w:pStyle w:val="A7"/>
        <w:spacing w:line="300" w:lineRule="auto"/>
        <w:jc w:val="both"/>
        <w:rPr>
          <w:rFonts w:asciiTheme="minorHAnsi" w:hAnsiTheme="minorHAnsi" w:cs="宋体" w:hint="eastAsia"/>
          <w:b/>
          <w:bCs/>
          <w:sz w:val="28"/>
          <w:szCs w:val="28"/>
          <w:lang w:val="zh-TW" w:eastAsia="zh-TW"/>
        </w:rPr>
      </w:pPr>
      <w:r>
        <w:rPr>
          <w:rFonts w:asciiTheme="minorHAnsi" w:eastAsia="宋体" w:hAnsiTheme="minorHAnsi" w:cs="宋体"/>
          <w:b/>
          <w:bCs/>
          <w:sz w:val="28"/>
          <w:szCs w:val="28"/>
        </w:rPr>
        <w:t>Summary</w:t>
      </w:r>
      <w:r w:rsidR="003E123D" w:rsidRPr="00AB47C6">
        <w:rPr>
          <w:rFonts w:asciiTheme="minorHAnsi" w:eastAsia="宋体" w:hAnsiTheme="minorHAnsi" w:cs="宋体"/>
          <w:b/>
          <w:bCs/>
          <w:sz w:val="28"/>
          <w:szCs w:val="28"/>
          <w:lang w:val="zh-TW" w:eastAsia="zh-TW"/>
        </w:rPr>
        <w:t>：</w:t>
      </w:r>
    </w:p>
    <w:p w:rsidR="00000000" w:rsidRPr="009F0B7B" w:rsidRDefault="00AC4FC7" w:rsidP="009F0B7B">
      <w:pPr>
        <w:pStyle w:val="Default"/>
        <w:numPr>
          <w:ilvl w:val="0"/>
          <w:numId w:val="35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 w:rsidRPr="009F0B7B">
        <w:rPr>
          <w:rFonts w:asciiTheme="minorHAnsi" w:eastAsiaTheme="minorEastAsia" w:hAnsiTheme="minorHAnsi" w:cs="Aptos"/>
          <w:sz w:val="28"/>
          <w:szCs w:val="28"/>
        </w:rPr>
        <w:t xml:space="preserve">After sealing, the average leakage rate is about 3 ×10 </w:t>
      </w:r>
      <w:r w:rsidRPr="009F0B7B">
        <w:rPr>
          <w:rFonts w:asciiTheme="minorHAnsi" w:eastAsiaTheme="minorEastAsia" w:hAnsiTheme="minorHAnsi" w:cs="Aptos"/>
          <w:sz w:val="28"/>
          <w:szCs w:val="28"/>
          <w:vertAlign w:val="superscript"/>
        </w:rPr>
        <w:t xml:space="preserve">-5 </w:t>
      </w:r>
      <w:r w:rsidRPr="009F0B7B">
        <w:rPr>
          <w:rFonts w:asciiTheme="minorHAnsi" w:eastAsiaTheme="minorEastAsia" w:hAnsiTheme="minorHAnsi" w:cs="Aptos"/>
          <w:sz w:val="28"/>
          <w:szCs w:val="28"/>
        </w:rPr>
        <w:t>pa m</w:t>
      </w:r>
      <w:r w:rsidRPr="009F0B7B">
        <w:rPr>
          <w:rFonts w:asciiTheme="minorHAnsi" w:eastAsiaTheme="minorEastAsia" w:hAnsiTheme="minorHAnsi" w:cs="Aptos"/>
          <w:sz w:val="28"/>
          <w:szCs w:val="28"/>
          <w:vertAlign w:val="superscript"/>
        </w:rPr>
        <w:t>3</w:t>
      </w:r>
      <w:r w:rsidRPr="009F0B7B">
        <w:rPr>
          <w:rFonts w:asciiTheme="minorHAnsi" w:eastAsiaTheme="minorEastAsia" w:hAnsiTheme="minorHAnsi" w:cs="Aptos"/>
          <w:sz w:val="28"/>
          <w:szCs w:val="28"/>
        </w:rPr>
        <w:t xml:space="preserve">/s on both sides. The leakage rate of special point (-X axis on east side,  +Y on west side ) is about 2 </w:t>
      </w:r>
      <w:r w:rsidRPr="009F0B7B">
        <w:rPr>
          <w:rFonts w:asciiTheme="minorHAnsi" w:eastAsiaTheme="minorEastAsia" w:hAnsiTheme="minorHAnsi" w:cs="Aptos" w:hint="eastAsia"/>
          <w:sz w:val="28"/>
          <w:szCs w:val="28"/>
        </w:rPr>
        <w:t>×</w:t>
      </w:r>
      <w:r w:rsidRPr="009F0B7B">
        <w:rPr>
          <w:rFonts w:asciiTheme="minorHAnsi" w:eastAsiaTheme="minorEastAsia" w:hAnsiTheme="minorHAnsi" w:cs="Aptos" w:hint="eastAsia"/>
          <w:sz w:val="28"/>
          <w:szCs w:val="28"/>
        </w:rPr>
        <w:t xml:space="preserve">10 </w:t>
      </w:r>
      <w:r w:rsidRPr="009F0B7B">
        <w:rPr>
          <w:rFonts w:asciiTheme="minorHAnsi" w:eastAsiaTheme="minorEastAsia" w:hAnsiTheme="minorHAnsi" w:cs="Aptos"/>
          <w:sz w:val="28"/>
          <w:szCs w:val="28"/>
          <w:vertAlign w:val="superscript"/>
        </w:rPr>
        <w:t xml:space="preserve">-4 </w:t>
      </w:r>
      <w:r w:rsidRPr="009F0B7B">
        <w:rPr>
          <w:rFonts w:asciiTheme="minorHAnsi" w:eastAsiaTheme="minorEastAsia" w:hAnsiTheme="minorHAnsi" w:cs="Aptos"/>
          <w:sz w:val="28"/>
          <w:szCs w:val="28"/>
        </w:rPr>
        <w:t>pa m</w:t>
      </w:r>
      <w:r w:rsidRPr="009F0B7B">
        <w:rPr>
          <w:rFonts w:asciiTheme="minorHAnsi" w:eastAsiaTheme="minorEastAsia" w:hAnsiTheme="minorHAnsi" w:cs="Aptos"/>
          <w:sz w:val="28"/>
          <w:szCs w:val="28"/>
          <w:vertAlign w:val="superscript"/>
        </w:rPr>
        <w:t>3</w:t>
      </w:r>
      <w:r w:rsidRPr="009F0B7B">
        <w:rPr>
          <w:rFonts w:asciiTheme="minorHAnsi" w:eastAsiaTheme="minorEastAsia" w:hAnsiTheme="minorHAnsi" w:cs="Aptos"/>
          <w:sz w:val="28"/>
          <w:szCs w:val="28"/>
        </w:rPr>
        <w:t>/s, which is acceptable</w:t>
      </w:r>
    </w:p>
    <w:p w:rsidR="00000000" w:rsidRPr="009F0B7B" w:rsidRDefault="00AC4FC7" w:rsidP="009F0B7B">
      <w:pPr>
        <w:pStyle w:val="Default"/>
        <w:numPr>
          <w:ilvl w:val="0"/>
          <w:numId w:val="35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 w:rsidRPr="009F0B7B">
        <w:rPr>
          <w:rFonts w:asciiTheme="minorHAnsi" w:eastAsiaTheme="minorEastAsia" w:hAnsiTheme="minorHAnsi" w:cs="Aptos"/>
          <w:sz w:val="28"/>
          <w:szCs w:val="28"/>
        </w:rPr>
        <w:lastRenderedPageBreak/>
        <w:t>Removed the target bases on the connecting flanges on both sides</w:t>
      </w:r>
    </w:p>
    <w:p w:rsidR="009F0B7B" w:rsidRDefault="009F0B7B" w:rsidP="00D51B5D">
      <w:pPr>
        <w:pStyle w:val="Default"/>
        <w:numPr>
          <w:ilvl w:val="0"/>
          <w:numId w:val="35"/>
        </w:numPr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 w:rsidRPr="009F0B7B">
        <w:rPr>
          <w:rFonts w:asciiTheme="minorHAnsi" w:eastAsiaTheme="minorEastAsia" w:hAnsiTheme="minorHAnsi" w:cs="Aptos"/>
          <w:sz w:val="28"/>
          <w:szCs w:val="28"/>
        </w:rPr>
        <w:t>Large leakage current was found on two preamplifier boards ( W13-12, and W19-16)</w:t>
      </w:r>
      <w:r>
        <w:rPr>
          <w:rFonts w:asciiTheme="minorHAnsi" w:eastAsiaTheme="minorEastAsia" w:hAnsiTheme="minorHAnsi" w:cs="Aptos"/>
          <w:sz w:val="28"/>
          <w:szCs w:val="28"/>
        </w:rPr>
        <w:t xml:space="preserve"> during MDC HV training</w:t>
      </w:r>
      <w:r w:rsidRPr="009F0B7B">
        <w:rPr>
          <w:rFonts w:asciiTheme="minorHAnsi" w:eastAsiaTheme="minorEastAsia" w:hAnsiTheme="minorHAnsi" w:cs="Aptos"/>
          <w:sz w:val="28"/>
          <w:szCs w:val="28"/>
        </w:rPr>
        <w:t xml:space="preserve">. </w:t>
      </w:r>
      <w:r>
        <w:rPr>
          <w:rFonts w:asciiTheme="minorHAnsi" w:eastAsiaTheme="minorEastAsia" w:hAnsiTheme="minorHAnsi" w:cs="Aptos" w:hint="eastAsia"/>
          <w:sz w:val="28"/>
          <w:szCs w:val="28"/>
        </w:rPr>
        <w:t>T</w:t>
      </w:r>
      <w:r>
        <w:rPr>
          <w:rFonts w:asciiTheme="minorHAnsi" w:eastAsiaTheme="minorEastAsia" w:hAnsiTheme="minorHAnsi" w:cs="Aptos"/>
          <w:sz w:val="28"/>
          <w:szCs w:val="28"/>
        </w:rPr>
        <w:t>hey will be fixed in this week</w:t>
      </w:r>
    </w:p>
    <w:p w:rsidR="009F0B7B" w:rsidRDefault="009F0B7B" w:rsidP="009F0B7B">
      <w:pPr>
        <w:pStyle w:val="Default"/>
        <w:spacing w:line="300" w:lineRule="auto"/>
        <w:ind w:left="360"/>
        <w:jc w:val="both"/>
        <w:rPr>
          <w:rFonts w:asciiTheme="minorHAnsi" w:eastAsiaTheme="minorEastAsia" w:hAnsiTheme="minorHAnsi" w:cs="Aptos"/>
          <w:sz w:val="28"/>
          <w:szCs w:val="28"/>
        </w:rPr>
      </w:pPr>
    </w:p>
    <w:p w:rsidR="009F0B7B" w:rsidRPr="00881FC9" w:rsidRDefault="009F0B7B" w:rsidP="009F0B7B">
      <w:pPr>
        <w:pStyle w:val="Default"/>
        <w:spacing w:line="300" w:lineRule="auto"/>
        <w:jc w:val="both"/>
        <w:rPr>
          <w:rFonts w:asciiTheme="minorHAnsi" w:eastAsiaTheme="minorEastAsia" w:hAnsiTheme="minorHAnsi" w:cs="Aptos"/>
          <w:b/>
          <w:sz w:val="28"/>
          <w:szCs w:val="28"/>
        </w:rPr>
      </w:pPr>
      <w:r w:rsidRPr="00881FC9">
        <w:rPr>
          <w:rFonts w:asciiTheme="minorHAnsi" w:eastAsiaTheme="minorEastAsia" w:hAnsiTheme="minorHAnsi" w:cs="Aptos" w:hint="eastAsia"/>
          <w:b/>
          <w:sz w:val="28"/>
          <w:szCs w:val="28"/>
        </w:rPr>
        <w:t>P</w:t>
      </w:r>
      <w:r w:rsidRPr="00881FC9">
        <w:rPr>
          <w:rFonts w:asciiTheme="minorHAnsi" w:eastAsiaTheme="minorEastAsia" w:hAnsiTheme="minorHAnsi" w:cs="Aptos"/>
          <w:b/>
          <w:sz w:val="28"/>
          <w:szCs w:val="28"/>
        </w:rPr>
        <w:t>lan for next week</w:t>
      </w:r>
    </w:p>
    <w:p w:rsidR="009F0B7B" w:rsidRDefault="009F0B7B" w:rsidP="009F0B7B">
      <w:pPr>
        <w:pStyle w:val="Default"/>
        <w:spacing w:line="300" w:lineRule="auto"/>
        <w:jc w:val="both"/>
        <w:rPr>
          <w:rFonts w:asciiTheme="minorHAnsi" w:eastAsiaTheme="minorEastAsia" w:hAnsiTheme="minorHAnsi" w:cs="Aptos"/>
          <w:sz w:val="28"/>
          <w:szCs w:val="28"/>
        </w:rPr>
      </w:pPr>
      <w:r>
        <w:rPr>
          <w:noProof/>
        </w:rPr>
        <w:drawing>
          <wp:inline distT="0" distB="0" distL="0" distR="0" wp14:anchorId="2EA35557" wp14:editId="4B0F1C06">
            <wp:extent cx="5943600" cy="192659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235" w:rsidRPr="00D51B5D" w:rsidRDefault="00E30235" w:rsidP="00973169">
      <w:pPr>
        <w:pStyle w:val="Default"/>
        <w:spacing w:line="300" w:lineRule="auto"/>
        <w:jc w:val="both"/>
        <w:rPr>
          <w:rFonts w:asciiTheme="minorHAnsi" w:eastAsia="PMingLiU" w:hAnsiTheme="minorHAnsi" w:cs="Aptos" w:hint="eastAsia"/>
          <w:sz w:val="28"/>
          <w:szCs w:val="28"/>
          <w:lang w:eastAsia="zh-TW"/>
        </w:rPr>
      </w:pPr>
    </w:p>
    <w:p w:rsidR="001734F1" w:rsidRPr="00AB47C6" w:rsidRDefault="003E123D" w:rsidP="00D65F40">
      <w:pPr>
        <w:pStyle w:val="A7"/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AB47C6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CGEM</w:t>
      </w:r>
      <w:r w:rsidR="006A3D67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 installation report</w:t>
      </w:r>
      <w:r w:rsidRPr="00AB47C6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: </w:t>
      </w:r>
      <w:r w:rsidR="00E560E6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 </w:t>
      </w:r>
      <w:r w:rsidR="009F0B7B" w:rsidRPr="009F0B7B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Michela Greco</w:t>
      </w:r>
      <w:r w:rsidR="006A3D67" w:rsidRPr="006A3D67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,</w:t>
      </w:r>
      <w:r w:rsidR="006A3D67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 </w:t>
      </w:r>
      <w:r w:rsidR="00E560E6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(</w:t>
      </w:r>
      <w:hyperlink r:id="rId10" w:history="1">
        <w:r w:rsidR="00881FC9" w:rsidRPr="00881FC9">
          <w:rPr>
            <w:rStyle w:val="a5"/>
            <w:rFonts w:asciiTheme="minorHAnsi" w:hAnsiTheme="minorHAnsi" w:hint="eastAsia"/>
            <w:b/>
            <w:bCs/>
            <w:sz w:val="40"/>
            <w:szCs w:val="40"/>
            <w:shd w:val="clear" w:color="auto" w:fill="FFFFFF"/>
          </w:rPr>
          <w:t>Slides</w:t>
        </w:r>
      </w:hyperlink>
      <w:r w:rsidR="00E560E6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)</w:t>
      </w:r>
    </w:p>
    <w:p w:rsidR="009F3506" w:rsidRPr="009F3506" w:rsidRDefault="003E123D" w:rsidP="009F0B7B">
      <w:pPr>
        <w:pStyle w:val="A7"/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AB47C6">
        <w:rPr>
          <w:rFonts w:asciiTheme="minorHAnsi" w:eastAsia="宋体" w:hAnsiTheme="minorHAnsi" w:cs="宋体"/>
          <w:b/>
          <w:bCs/>
          <w:sz w:val="28"/>
          <w:szCs w:val="28"/>
        </w:rPr>
        <w:t>Summary</w:t>
      </w:r>
      <w:r w:rsidRPr="00AB47C6">
        <w:rPr>
          <w:rFonts w:asciiTheme="minorHAnsi" w:eastAsia="宋体" w:hAnsiTheme="minorHAnsi" w:cs="宋体"/>
          <w:b/>
          <w:bCs/>
          <w:sz w:val="28"/>
          <w:szCs w:val="28"/>
          <w:lang w:val="zh-TW" w:eastAsia="zh-TW"/>
        </w:rPr>
        <w:t>：</w:t>
      </w:r>
    </w:p>
    <w:p w:rsidR="00D57C25" w:rsidRDefault="009F0B7B" w:rsidP="00D57C25">
      <w:pPr>
        <w:pStyle w:val="Default"/>
        <w:numPr>
          <w:ilvl w:val="0"/>
          <w:numId w:val="44"/>
        </w:numPr>
        <w:rPr>
          <w:rFonts w:asciiTheme="minorHAnsi" w:eastAsiaTheme="minorEastAsia" w:hAnsiTheme="minorHAnsi" w:cs="Aptos"/>
          <w:sz w:val="28"/>
          <w:szCs w:val="28"/>
        </w:rPr>
      </w:pPr>
      <w:r w:rsidRPr="009F0B7B">
        <w:rPr>
          <w:rFonts w:asciiTheme="minorHAnsi" w:eastAsiaTheme="minorEastAsia" w:hAnsiTheme="minorHAnsi" w:cs="Aptos"/>
          <w:sz w:val="28"/>
          <w:szCs w:val="28"/>
        </w:rPr>
        <w:t xml:space="preserve">BESIII trigger connection to our system: in operation from October 25 after fine-tuning; </w:t>
      </w:r>
    </w:p>
    <w:p w:rsidR="00D57C25" w:rsidRDefault="009F0B7B" w:rsidP="00D57C25">
      <w:pPr>
        <w:pStyle w:val="Default"/>
        <w:numPr>
          <w:ilvl w:val="0"/>
          <w:numId w:val="44"/>
        </w:numPr>
        <w:rPr>
          <w:rFonts w:asciiTheme="minorHAnsi" w:eastAsiaTheme="minorEastAsia" w:hAnsiTheme="minorHAnsi" w:cs="Aptos"/>
          <w:sz w:val="28"/>
          <w:szCs w:val="28"/>
        </w:rPr>
      </w:pPr>
      <w:r w:rsidRPr="009F0B7B">
        <w:rPr>
          <w:rFonts w:asciiTheme="minorHAnsi" w:eastAsiaTheme="minorEastAsia" w:hAnsiTheme="minorHAnsi" w:cs="Aptos"/>
          <w:sz w:val="28"/>
          <w:szCs w:val="28"/>
        </w:rPr>
        <w:t>HV: Few problems due to incorrect cabling have been resolved: all HV sectors are properly switched on for all layers;</w:t>
      </w:r>
    </w:p>
    <w:p w:rsidR="00D57C25" w:rsidRDefault="00D57C25" w:rsidP="00D57C25">
      <w:pPr>
        <w:pStyle w:val="Default"/>
        <w:numPr>
          <w:ilvl w:val="0"/>
          <w:numId w:val="44"/>
        </w:numPr>
        <w:rPr>
          <w:rFonts w:asciiTheme="minorHAnsi" w:eastAsiaTheme="minorEastAsia" w:hAnsiTheme="minorHAnsi" w:cs="Aptos"/>
          <w:sz w:val="28"/>
          <w:szCs w:val="28"/>
        </w:rPr>
      </w:pPr>
      <w:r>
        <w:rPr>
          <w:rFonts w:asciiTheme="minorHAnsi" w:eastAsiaTheme="minorEastAsia" w:hAnsiTheme="minorHAnsi" w:cs="Aptos"/>
          <w:sz w:val="28"/>
          <w:szCs w:val="28"/>
        </w:rPr>
        <w:t>Grounding is in progress</w:t>
      </w:r>
    </w:p>
    <w:p w:rsidR="00D57C25" w:rsidRDefault="009F0B7B" w:rsidP="00D57C25">
      <w:pPr>
        <w:pStyle w:val="Default"/>
        <w:ind w:left="420"/>
        <w:rPr>
          <w:rFonts w:asciiTheme="minorHAnsi" w:eastAsiaTheme="minorEastAsia" w:hAnsiTheme="minorHAnsi" w:cs="Aptos"/>
          <w:sz w:val="28"/>
          <w:szCs w:val="28"/>
        </w:rPr>
      </w:pPr>
      <w:r w:rsidRPr="009F0B7B">
        <w:rPr>
          <w:rFonts w:asciiTheme="minorHAnsi" w:eastAsiaTheme="minorEastAsia" w:hAnsiTheme="minorHAnsi" w:cs="Aptos"/>
          <w:sz w:val="28"/>
          <w:szCs w:val="28"/>
        </w:rPr>
        <w:t>Copper braid wrapped with insulating tape from the det</w:t>
      </w:r>
      <w:r w:rsidR="00D57C25">
        <w:rPr>
          <w:rFonts w:asciiTheme="minorHAnsi" w:eastAsiaTheme="minorEastAsia" w:hAnsiTheme="minorHAnsi" w:cs="Aptos"/>
          <w:sz w:val="28"/>
          <w:szCs w:val="28"/>
        </w:rPr>
        <w:t xml:space="preserve">ector to the low voltage crates, </w:t>
      </w:r>
      <w:r w:rsidRPr="009F0B7B">
        <w:rPr>
          <w:rFonts w:asciiTheme="minorHAnsi" w:eastAsiaTheme="minorEastAsia" w:hAnsiTheme="minorHAnsi" w:cs="Aptos"/>
          <w:sz w:val="28"/>
          <w:szCs w:val="28"/>
        </w:rPr>
        <w:t>from the high voltage crate to the building earth</w:t>
      </w:r>
      <w:r w:rsidR="00D57C25">
        <w:rPr>
          <w:rFonts w:asciiTheme="minorHAnsi" w:eastAsiaTheme="minorEastAsia" w:hAnsiTheme="minorHAnsi" w:cs="Aptos"/>
          <w:sz w:val="28"/>
          <w:szCs w:val="28"/>
        </w:rPr>
        <w:t>.</w:t>
      </w:r>
      <w:r w:rsidRPr="009F0B7B">
        <w:rPr>
          <w:rFonts w:asciiTheme="minorHAnsi" w:eastAsiaTheme="minorEastAsia" w:hAnsiTheme="minorHAnsi" w:cs="Aptos"/>
          <w:sz w:val="28"/>
          <w:szCs w:val="28"/>
        </w:rPr>
        <w:t xml:space="preserve"> </w:t>
      </w:r>
    </w:p>
    <w:p w:rsidR="002106A0" w:rsidRPr="009F0B7B" w:rsidRDefault="009F0B7B" w:rsidP="00D57C25">
      <w:pPr>
        <w:pStyle w:val="Default"/>
        <w:numPr>
          <w:ilvl w:val="0"/>
          <w:numId w:val="44"/>
        </w:numPr>
        <w:rPr>
          <w:rFonts w:asciiTheme="minorHAnsi" w:eastAsiaTheme="minorEastAsia" w:hAnsiTheme="minorHAnsi" w:cs="Aptos" w:hint="eastAsia"/>
          <w:sz w:val="28"/>
          <w:szCs w:val="28"/>
        </w:rPr>
      </w:pPr>
      <w:r w:rsidRPr="009F0B7B">
        <w:rPr>
          <w:rFonts w:asciiTheme="minorHAnsi" w:eastAsiaTheme="minorEastAsia" w:hAnsiTheme="minorHAnsi" w:cs="Aptos"/>
          <w:sz w:val="28"/>
          <w:szCs w:val="28"/>
        </w:rPr>
        <w:t>Connection of optical</w:t>
      </w:r>
      <w:r w:rsidR="00D57C25">
        <w:rPr>
          <w:rFonts w:asciiTheme="minorHAnsi" w:eastAsiaTheme="minorEastAsia" w:hAnsiTheme="minorHAnsi" w:cs="Aptos"/>
          <w:sz w:val="28"/>
          <w:szCs w:val="28"/>
        </w:rPr>
        <w:t xml:space="preserve"> </w:t>
      </w:r>
      <w:r w:rsidRPr="009F0B7B">
        <w:rPr>
          <w:rFonts w:asciiTheme="minorHAnsi" w:eastAsiaTheme="minorEastAsia" w:hAnsiTheme="minorHAnsi" w:cs="Aptos"/>
          <w:sz w:val="28"/>
          <w:szCs w:val="28"/>
        </w:rPr>
        <w:t>fibers-eastside-is</w:t>
      </w:r>
      <w:r w:rsidR="00D57C25">
        <w:rPr>
          <w:rFonts w:asciiTheme="minorHAnsi" w:eastAsiaTheme="minorEastAsia" w:hAnsiTheme="minorHAnsi" w:cs="Aptos"/>
          <w:sz w:val="28"/>
          <w:szCs w:val="28"/>
        </w:rPr>
        <w:t xml:space="preserve"> </w:t>
      </w:r>
      <w:r w:rsidRPr="009F0B7B">
        <w:rPr>
          <w:rFonts w:asciiTheme="minorHAnsi" w:eastAsiaTheme="minorEastAsia" w:hAnsiTheme="minorHAnsi" w:cs="Aptos"/>
          <w:sz w:val="28"/>
          <w:szCs w:val="28"/>
        </w:rPr>
        <w:t>possible. Length</w:t>
      </w:r>
      <w:r w:rsidR="00D57C25">
        <w:rPr>
          <w:rFonts w:asciiTheme="minorHAnsi" w:eastAsiaTheme="minorEastAsia" w:hAnsiTheme="minorHAnsi" w:cs="Aptos"/>
          <w:sz w:val="28"/>
          <w:szCs w:val="28"/>
        </w:rPr>
        <w:t xml:space="preserve"> </w:t>
      </w:r>
      <w:r w:rsidRPr="009F0B7B">
        <w:rPr>
          <w:rFonts w:asciiTheme="minorHAnsi" w:eastAsiaTheme="minorEastAsia" w:hAnsiTheme="minorHAnsi" w:cs="Aptos"/>
          <w:sz w:val="28"/>
          <w:szCs w:val="28"/>
        </w:rPr>
        <w:t>is</w:t>
      </w:r>
      <w:r w:rsidR="00D57C25">
        <w:rPr>
          <w:rFonts w:asciiTheme="minorHAnsi" w:eastAsiaTheme="minorEastAsia" w:hAnsiTheme="minorHAnsi" w:cs="Aptos"/>
          <w:sz w:val="28"/>
          <w:szCs w:val="28"/>
        </w:rPr>
        <w:t xml:space="preserve"> </w:t>
      </w:r>
      <w:r w:rsidRPr="009F0B7B">
        <w:rPr>
          <w:rFonts w:asciiTheme="minorHAnsi" w:eastAsiaTheme="minorEastAsia" w:hAnsiTheme="minorHAnsi" w:cs="Aptos"/>
          <w:sz w:val="28"/>
          <w:szCs w:val="28"/>
        </w:rPr>
        <w:t>enough</w:t>
      </w:r>
      <w:r w:rsidR="00D57C25">
        <w:rPr>
          <w:rFonts w:asciiTheme="minorHAnsi" w:eastAsiaTheme="minorEastAsia" w:hAnsiTheme="minorHAnsi" w:cs="Aptos"/>
          <w:sz w:val="28"/>
          <w:szCs w:val="28"/>
        </w:rPr>
        <w:t xml:space="preserve"> </w:t>
      </w:r>
      <w:r w:rsidRPr="009F0B7B">
        <w:rPr>
          <w:rFonts w:asciiTheme="minorHAnsi" w:eastAsiaTheme="minorEastAsia" w:hAnsiTheme="minorHAnsi" w:cs="Aptos"/>
          <w:sz w:val="28"/>
          <w:szCs w:val="28"/>
        </w:rPr>
        <w:t>but</w:t>
      </w:r>
      <w:r w:rsidR="00D57C25">
        <w:rPr>
          <w:rFonts w:asciiTheme="minorHAnsi" w:eastAsiaTheme="minorEastAsia" w:hAnsiTheme="minorHAnsi" w:cs="Aptos"/>
          <w:sz w:val="28"/>
          <w:szCs w:val="28"/>
        </w:rPr>
        <w:t xml:space="preserve"> </w:t>
      </w:r>
      <w:r w:rsidRPr="009F0B7B">
        <w:rPr>
          <w:rFonts w:asciiTheme="minorHAnsi" w:eastAsiaTheme="minorEastAsia" w:hAnsiTheme="minorHAnsi" w:cs="Aptos"/>
          <w:sz w:val="28"/>
          <w:szCs w:val="28"/>
        </w:rPr>
        <w:t>we</w:t>
      </w:r>
      <w:r w:rsidR="00D57C25">
        <w:rPr>
          <w:rFonts w:asciiTheme="minorHAnsi" w:eastAsiaTheme="minorEastAsia" w:hAnsiTheme="minorHAnsi" w:cs="Aptos"/>
          <w:sz w:val="28"/>
          <w:szCs w:val="28"/>
        </w:rPr>
        <w:t xml:space="preserve"> </w:t>
      </w:r>
      <w:r w:rsidRPr="009F0B7B">
        <w:rPr>
          <w:rFonts w:asciiTheme="minorHAnsi" w:eastAsiaTheme="minorEastAsia" w:hAnsiTheme="minorHAnsi" w:cs="Aptos"/>
          <w:sz w:val="28"/>
          <w:szCs w:val="28"/>
        </w:rPr>
        <w:t>have</w:t>
      </w:r>
      <w:r w:rsidR="00D57C25">
        <w:rPr>
          <w:rFonts w:asciiTheme="minorHAnsi" w:eastAsiaTheme="minorEastAsia" w:hAnsiTheme="minorHAnsi" w:cs="Aptos"/>
          <w:sz w:val="28"/>
          <w:szCs w:val="28"/>
        </w:rPr>
        <w:t xml:space="preserve"> </w:t>
      </w:r>
      <w:r w:rsidRPr="009F0B7B">
        <w:rPr>
          <w:rFonts w:asciiTheme="minorHAnsi" w:eastAsiaTheme="minorEastAsia" w:hAnsiTheme="minorHAnsi" w:cs="Aptos"/>
          <w:sz w:val="28"/>
          <w:szCs w:val="28"/>
        </w:rPr>
        <w:t>to</w:t>
      </w:r>
      <w:r w:rsidR="00D57C25">
        <w:rPr>
          <w:rFonts w:asciiTheme="minorHAnsi" w:eastAsiaTheme="minorEastAsia" w:hAnsiTheme="minorHAnsi" w:cs="Aptos"/>
          <w:sz w:val="28"/>
          <w:szCs w:val="28"/>
        </w:rPr>
        <w:t xml:space="preserve"> </w:t>
      </w:r>
      <w:r w:rsidRPr="009F0B7B">
        <w:rPr>
          <w:rFonts w:asciiTheme="minorHAnsi" w:eastAsiaTheme="minorEastAsia" w:hAnsiTheme="minorHAnsi" w:cs="Aptos"/>
          <w:sz w:val="28"/>
          <w:szCs w:val="28"/>
        </w:rPr>
        <w:t>protect</w:t>
      </w:r>
      <w:r w:rsidR="00D57C25">
        <w:rPr>
          <w:rFonts w:asciiTheme="minorHAnsi" w:eastAsiaTheme="minorEastAsia" w:hAnsiTheme="minorHAnsi" w:cs="Aptos"/>
          <w:sz w:val="28"/>
          <w:szCs w:val="28"/>
        </w:rPr>
        <w:t xml:space="preserve"> </w:t>
      </w:r>
      <w:r w:rsidRPr="009F0B7B">
        <w:rPr>
          <w:rFonts w:asciiTheme="minorHAnsi" w:eastAsiaTheme="minorEastAsia" w:hAnsiTheme="minorHAnsi" w:cs="Aptos"/>
          <w:sz w:val="28"/>
          <w:szCs w:val="28"/>
        </w:rPr>
        <w:t>them.</w:t>
      </w:r>
      <w:r w:rsidR="00D57C25">
        <w:rPr>
          <w:rFonts w:asciiTheme="minorHAnsi" w:eastAsiaTheme="minorEastAsia" w:hAnsiTheme="minorHAnsi" w:cs="Aptos" w:hint="eastAsia"/>
          <w:sz w:val="28"/>
          <w:szCs w:val="28"/>
        </w:rPr>
        <w:t xml:space="preserve"> </w:t>
      </w:r>
      <w:r w:rsidRPr="009F0B7B">
        <w:rPr>
          <w:rFonts w:asciiTheme="minorHAnsi" w:eastAsiaTheme="minorEastAsia" w:hAnsiTheme="minorHAnsi" w:cs="Aptos"/>
          <w:sz w:val="28"/>
          <w:szCs w:val="28"/>
        </w:rPr>
        <w:t>Work</w:t>
      </w:r>
      <w:r w:rsidR="00D57C25">
        <w:rPr>
          <w:rFonts w:asciiTheme="minorHAnsi" w:eastAsiaTheme="minorEastAsia" w:hAnsiTheme="minorHAnsi" w:cs="Aptos"/>
          <w:sz w:val="28"/>
          <w:szCs w:val="28"/>
        </w:rPr>
        <w:t xml:space="preserve"> </w:t>
      </w:r>
      <w:r w:rsidRPr="009F0B7B">
        <w:rPr>
          <w:rFonts w:asciiTheme="minorHAnsi" w:eastAsiaTheme="minorEastAsia" w:hAnsiTheme="minorHAnsi" w:cs="Aptos"/>
          <w:sz w:val="28"/>
          <w:szCs w:val="28"/>
        </w:rPr>
        <w:t>in progress</w:t>
      </w:r>
      <w:r w:rsidR="00D57C25">
        <w:rPr>
          <w:rFonts w:asciiTheme="minorHAnsi" w:eastAsiaTheme="minorEastAsia" w:hAnsiTheme="minorHAnsi" w:cs="Aptos"/>
          <w:sz w:val="28"/>
          <w:szCs w:val="28"/>
        </w:rPr>
        <w:t>.</w:t>
      </w:r>
    </w:p>
    <w:p w:rsidR="001C04FD" w:rsidRDefault="001C04FD" w:rsidP="001C04FD">
      <w:pPr>
        <w:pStyle w:val="A7"/>
        <w:spacing w:line="300" w:lineRule="auto"/>
        <w:jc w:val="both"/>
        <w:rPr>
          <w:rFonts w:asciiTheme="minorHAnsi" w:hAnsiTheme="minorHAnsi" w:hint="eastAsia"/>
          <w:sz w:val="28"/>
          <w:szCs w:val="28"/>
        </w:rPr>
      </w:pPr>
    </w:p>
    <w:p w:rsidR="00D57C25" w:rsidRPr="00754DD6" w:rsidRDefault="00D57C25" w:rsidP="001C04FD">
      <w:pPr>
        <w:pStyle w:val="A7"/>
        <w:spacing w:line="300" w:lineRule="auto"/>
        <w:jc w:val="both"/>
        <w:rPr>
          <w:rFonts w:asciiTheme="minorHAnsi" w:eastAsia="宋体" w:hAnsiTheme="minorHAnsi" w:cs="宋体"/>
          <w:b/>
          <w:bCs/>
          <w:sz w:val="28"/>
          <w:szCs w:val="28"/>
        </w:rPr>
      </w:pPr>
      <w:r w:rsidRPr="00754DD6">
        <w:rPr>
          <w:rFonts w:asciiTheme="minorHAnsi" w:eastAsia="宋体" w:hAnsiTheme="minorHAnsi" w:cs="宋体" w:hint="eastAsia"/>
          <w:b/>
          <w:bCs/>
          <w:sz w:val="28"/>
          <w:szCs w:val="28"/>
        </w:rPr>
        <w:t xml:space="preserve">Plan </w:t>
      </w:r>
      <w:r w:rsidRPr="00754DD6">
        <w:rPr>
          <w:rFonts w:asciiTheme="minorHAnsi" w:eastAsia="宋体" w:hAnsiTheme="minorHAnsi" w:cs="宋体"/>
          <w:b/>
          <w:bCs/>
          <w:sz w:val="28"/>
          <w:szCs w:val="28"/>
        </w:rPr>
        <w:t xml:space="preserve">for next week </w:t>
      </w:r>
    </w:p>
    <w:p w:rsidR="00D57C25" w:rsidRDefault="00D57C25" w:rsidP="00D57C25">
      <w:pPr>
        <w:pStyle w:val="A7"/>
        <w:numPr>
          <w:ilvl w:val="0"/>
          <w:numId w:val="45"/>
        </w:numPr>
        <w:spacing w:line="30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>I</w:t>
      </w:r>
      <w:r>
        <w:rPr>
          <w:rFonts w:asciiTheme="minorHAnsi" w:hAnsiTheme="minorHAnsi"/>
          <w:sz w:val="28"/>
          <w:szCs w:val="28"/>
        </w:rPr>
        <w:t xml:space="preserve"> have checked tower21 and 22 by endoscope camera, no particular things were found. If you want to replace the two preamplifier boards, I will have to remove our HV boards and DLVCP.</w:t>
      </w:r>
    </w:p>
    <w:p w:rsidR="00D57C25" w:rsidRDefault="00D57C25" w:rsidP="00D57C25">
      <w:pPr>
        <w:pStyle w:val="A7"/>
        <w:spacing w:line="30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Mingyi: Yes, thank you very much </w:t>
      </w:r>
    </w:p>
    <w:p w:rsidR="00D57C25" w:rsidRPr="00D57C25" w:rsidRDefault="00D57C25" w:rsidP="00D57C25">
      <w:pPr>
        <w:pStyle w:val="A7"/>
        <w:numPr>
          <w:ilvl w:val="0"/>
          <w:numId w:val="45"/>
        </w:numPr>
        <w:spacing w:line="300" w:lineRule="auto"/>
        <w:jc w:val="both"/>
        <w:rPr>
          <w:rFonts w:asciiTheme="minorHAnsi" w:hAnsiTheme="minorHAnsi"/>
          <w:sz w:val="28"/>
          <w:szCs w:val="28"/>
        </w:rPr>
      </w:pPr>
      <w:r w:rsidRPr="00D57C25">
        <w:rPr>
          <w:rFonts w:asciiTheme="minorHAnsi" w:hAnsiTheme="minorHAnsi"/>
          <w:sz w:val="28"/>
          <w:szCs w:val="28"/>
        </w:rPr>
        <w:t>DAQ/SC : some operation</w:t>
      </w:r>
      <w:r>
        <w:rPr>
          <w:rFonts w:asciiTheme="minorHAnsi" w:hAnsiTheme="minorHAnsi"/>
          <w:sz w:val="28"/>
          <w:szCs w:val="28"/>
        </w:rPr>
        <w:t xml:space="preserve"> </w:t>
      </w:r>
      <w:r w:rsidRPr="00D57C25">
        <w:rPr>
          <w:rFonts w:asciiTheme="minorHAnsi" w:hAnsiTheme="minorHAnsi"/>
          <w:sz w:val="28"/>
          <w:szCs w:val="28"/>
        </w:rPr>
        <w:t>scan start</w:t>
      </w:r>
      <w:r>
        <w:rPr>
          <w:rFonts w:asciiTheme="minorHAnsi" w:hAnsiTheme="minorHAnsi"/>
          <w:sz w:val="28"/>
          <w:szCs w:val="28"/>
        </w:rPr>
        <w:t>,</w:t>
      </w:r>
      <w:r w:rsidRPr="00D57C25">
        <w:rPr>
          <w:rFonts w:asciiTheme="minorHAnsi" w:hAnsiTheme="minorHAnsi"/>
          <w:sz w:val="28"/>
          <w:szCs w:val="28"/>
        </w:rPr>
        <w:t xml:space="preserve"> but</w:t>
      </w:r>
      <w:r>
        <w:rPr>
          <w:rFonts w:asciiTheme="minorHAnsi" w:hAnsiTheme="minorHAnsi"/>
          <w:sz w:val="28"/>
          <w:szCs w:val="28"/>
        </w:rPr>
        <w:t xml:space="preserve"> </w:t>
      </w:r>
      <w:r w:rsidRPr="00D57C25">
        <w:rPr>
          <w:rFonts w:asciiTheme="minorHAnsi" w:hAnsiTheme="minorHAnsi"/>
          <w:sz w:val="28"/>
          <w:szCs w:val="28"/>
        </w:rPr>
        <w:t>we</w:t>
      </w:r>
      <w:r>
        <w:rPr>
          <w:rFonts w:asciiTheme="minorHAnsi" w:hAnsiTheme="minorHAnsi"/>
          <w:sz w:val="28"/>
          <w:szCs w:val="28"/>
        </w:rPr>
        <w:t xml:space="preserve"> </w:t>
      </w:r>
      <w:r w:rsidRPr="00D57C25">
        <w:rPr>
          <w:rFonts w:asciiTheme="minorHAnsi" w:hAnsiTheme="minorHAnsi"/>
          <w:sz w:val="28"/>
          <w:szCs w:val="28"/>
        </w:rPr>
        <w:t>have</w:t>
      </w:r>
      <w:r>
        <w:rPr>
          <w:rFonts w:asciiTheme="minorHAnsi" w:hAnsiTheme="minorHAnsi"/>
          <w:sz w:val="28"/>
          <w:szCs w:val="28"/>
        </w:rPr>
        <w:t xml:space="preserve"> </w:t>
      </w:r>
      <w:r w:rsidRPr="00D57C25">
        <w:rPr>
          <w:rFonts w:asciiTheme="minorHAnsi" w:hAnsiTheme="minorHAnsi"/>
          <w:sz w:val="28"/>
          <w:szCs w:val="28"/>
        </w:rPr>
        <w:t xml:space="preserve">to coordinate. </w:t>
      </w:r>
    </w:p>
    <w:p w:rsidR="00D57C25" w:rsidRPr="00D57C25" w:rsidRDefault="00D57C25" w:rsidP="00D57C25">
      <w:pPr>
        <w:pStyle w:val="A7"/>
        <w:numPr>
          <w:ilvl w:val="0"/>
          <w:numId w:val="45"/>
        </w:numPr>
        <w:spacing w:line="300" w:lineRule="auto"/>
        <w:jc w:val="both"/>
        <w:rPr>
          <w:rFonts w:asciiTheme="minorHAnsi" w:hAnsiTheme="minorHAnsi"/>
          <w:sz w:val="28"/>
          <w:szCs w:val="28"/>
        </w:rPr>
      </w:pPr>
      <w:r w:rsidRPr="00D57C25">
        <w:rPr>
          <w:rFonts w:asciiTheme="minorHAnsi" w:hAnsiTheme="minorHAnsi"/>
          <w:sz w:val="28"/>
          <w:szCs w:val="28"/>
        </w:rPr>
        <w:t>DAQ: GEMROC/FEB configuration</w:t>
      </w:r>
    </w:p>
    <w:p w:rsidR="00D57C25" w:rsidRPr="00D57C25" w:rsidRDefault="00D57C25" w:rsidP="00D57C25">
      <w:pPr>
        <w:pStyle w:val="A7"/>
        <w:numPr>
          <w:ilvl w:val="0"/>
          <w:numId w:val="45"/>
        </w:numPr>
        <w:spacing w:line="300" w:lineRule="auto"/>
        <w:jc w:val="both"/>
        <w:rPr>
          <w:rFonts w:asciiTheme="minorHAnsi" w:hAnsiTheme="minorHAnsi"/>
          <w:sz w:val="28"/>
          <w:szCs w:val="28"/>
        </w:rPr>
      </w:pPr>
      <w:r w:rsidRPr="00D57C25">
        <w:rPr>
          <w:rFonts w:asciiTheme="minorHAnsi" w:hAnsiTheme="minorHAnsi"/>
          <w:sz w:val="28"/>
          <w:szCs w:val="28"/>
        </w:rPr>
        <w:lastRenderedPageBreak/>
        <w:t>SC: HV preliminary</w:t>
      </w:r>
      <w:r>
        <w:rPr>
          <w:rFonts w:asciiTheme="minorHAnsi" w:hAnsiTheme="minorHAnsi"/>
          <w:sz w:val="28"/>
          <w:szCs w:val="28"/>
        </w:rPr>
        <w:t xml:space="preserve"> </w:t>
      </w:r>
      <w:r w:rsidRPr="00D57C25">
        <w:rPr>
          <w:rFonts w:asciiTheme="minorHAnsi" w:hAnsiTheme="minorHAnsi"/>
          <w:sz w:val="28"/>
          <w:szCs w:val="28"/>
        </w:rPr>
        <w:t>operations</w:t>
      </w:r>
    </w:p>
    <w:p w:rsidR="00D57C25" w:rsidRDefault="00D57C25" w:rsidP="00D57C25">
      <w:pPr>
        <w:pStyle w:val="A7"/>
        <w:numPr>
          <w:ilvl w:val="0"/>
          <w:numId w:val="45"/>
        </w:numPr>
        <w:spacing w:line="300" w:lineRule="auto"/>
        <w:jc w:val="both"/>
        <w:rPr>
          <w:rFonts w:asciiTheme="minorHAnsi" w:hAnsiTheme="minorHAnsi"/>
          <w:sz w:val="28"/>
          <w:szCs w:val="28"/>
        </w:rPr>
      </w:pPr>
      <w:r w:rsidRPr="00D57C25">
        <w:rPr>
          <w:rFonts w:asciiTheme="minorHAnsi" w:hAnsiTheme="minorHAnsi"/>
          <w:sz w:val="28"/>
          <w:szCs w:val="28"/>
        </w:rPr>
        <w:t>GAS: who</w:t>
      </w:r>
      <w:r>
        <w:rPr>
          <w:rFonts w:asciiTheme="minorHAnsi" w:hAnsiTheme="minorHAnsi"/>
          <w:sz w:val="28"/>
          <w:szCs w:val="28"/>
        </w:rPr>
        <w:t xml:space="preserve"> </w:t>
      </w:r>
      <w:r w:rsidRPr="00D57C25">
        <w:rPr>
          <w:rFonts w:asciiTheme="minorHAnsi" w:hAnsiTheme="minorHAnsi"/>
          <w:sz w:val="28"/>
          <w:szCs w:val="28"/>
        </w:rPr>
        <w:t>is</w:t>
      </w:r>
      <w:r>
        <w:rPr>
          <w:rFonts w:asciiTheme="minorHAnsi" w:hAnsiTheme="minorHAnsi"/>
          <w:sz w:val="28"/>
          <w:szCs w:val="28"/>
        </w:rPr>
        <w:t xml:space="preserve"> </w:t>
      </w:r>
      <w:r w:rsidRPr="00D57C25">
        <w:rPr>
          <w:rFonts w:asciiTheme="minorHAnsi" w:hAnsiTheme="minorHAnsi"/>
          <w:sz w:val="28"/>
          <w:szCs w:val="28"/>
        </w:rPr>
        <w:t>in charge</w:t>
      </w:r>
      <w:r>
        <w:rPr>
          <w:rFonts w:asciiTheme="minorHAnsi" w:hAnsiTheme="minorHAnsi"/>
          <w:sz w:val="28"/>
          <w:szCs w:val="28"/>
        </w:rPr>
        <w:t xml:space="preserve"> </w:t>
      </w:r>
      <w:r w:rsidRPr="00D57C25">
        <w:rPr>
          <w:rFonts w:asciiTheme="minorHAnsi" w:hAnsiTheme="minorHAnsi"/>
          <w:sz w:val="28"/>
          <w:szCs w:val="28"/>
        </w:rPr>
        <w:t>of the SC?</w:t>
      </w:r>
    </w:p>
    <w:p w:rsidR="00271BCD" w:rsidRDefault="00D57C25" w:rsidP="00D57C25">
      <w:pPr>
        <w:pStyle w:val="A7"/>
        <w:spacing w:line="300" w:lineRule="auto"/>
        <w:jc w:val="both"/>
        <w:rPr>
          <w:rFonts w:asciiTheme="minorHAnsi" w:hAnsiTheme="minorHAnsi" w:hint="eastAsia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Mingyi: Yinhong Zhang is </w:t>
      </w:r>
      <w:r w:rsidRPr="00D57C25">
        <w:rPr>
          <w:rFonts w:asciiTheme="minorHAnsi" w:hAnsiTheme="minorHAnsi"/>
          <w:sz w:val="28"/>
          <w:szCs w:val="28"/>
        </w:rPr>
        <w:t>in charge</w:t>
      </w:r>
      <w:r>
        <w:rPr>
          <w:rFonts w:asciiTheme="minorHAnsi" w:hAnsiTheme="minorHAnsi"/>
          <w:sz w:val="28"/>
          <w:szCs w:val="28"/>
        </w:rPr>
        <w:t xml:space="preserve"> </w:t>
      </w:r>
      <w:r w:rsidRPr="00D57C25">
        <w:rPr>
          <w:rFonts w:asciiTheme="minorHAnsi" w:hAnsiTheme="minorHAnsi"/>
          <w:sz w:val="28"/>
          <w:szCs w:val="28"/>
        </w:rPr>
        <w:t xml:space="preserve">of the </w:t>
      </w:r>
      <w:r>
        <w:rPr>
          <w:rFonts w:asciiTheme="minorHAnsi" w:hAnsiTheme="minorHAnsi"/>
          <w:sz w:val="28"/>
          <w:szCs w:val="28"/>
        </w:rPr>
        <w:t xml:space="preserve">gas </w:t>
      </w:r>
      <w:r w:rsidRPr="00D57C25">
        <w:rPr>
          <w:rFonts w:asciiTheme="minorHAnsi" w:hAnsiTheme="minorHAnsi"/>
          <w:sz w:val="28"/>
          <w:szCs w:val="28"/>
        </w:rPr>
        <w:t>SC</w:t>
      </w:r>
      <w:r>
        <w:rPr>
          <w:rFonts w:asciiTheme="minorHAnsi" w:hAnsiTheme="minorHAnsi"/>
          <w:sz w:val="28"/>
          <w:szCs w:val="28"/>
        </w:rPr>
        <w:t xml:space="preserve">. </w:t>
      </w:r>
      <w:r>
        <w:rPr>
          <w:rFonts w:asciiTheme="minorHAnsi" w:hAnsiTheme="minorHAnsi" w:hint="eastAsia"/>
          <w:sz w:val="28"/>
          <w:szCs w:val="28"/>
        </w:rPr>
        <w:t>H</w:t>
      </w:r>
      <w:r>
        <w:rPr>
          <w:rFonts w:asciiTheme="minorHAnsi" w:hAnsiTheme="minorHAnsi"/>
          <w:sz w:val="28"/>
          <w:szCs w:val="28"/>
        </w:rPr>
        <w:t xml:space="preserve">e have already contacted </w:t>
      </w:r>
      <w:r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>Giulio</w:t>
      </w:r>
      <w:r w:rsidR="00596247">
        <w:rPr>
          <w:rFonts w:asciiTheme="minorHAnsi" w:hAnsiTheme="minorHAnsi" w:hint="eastAsia"/>
          <w:sz w:val="28"/>
          <w:szCs w:val="28"/>
        </w:rPr>
        <w:t>.</w:t>
      </w:r>
    </w:p>
    <w:p w:rsidR="00970111" w:rsidRPr="00754DD6" w:rsidRDefault="00754DD6" w:rsidP="00754DD6">
      <w:pPr>
        <w:pStyle w:val="A7"/>
        <w:spacing w:line="300" w:lineRule="auto"/>
        <w:jc w:val="both"/>
        <w:rPr>
          <w:rFonts w:asciiTheme="minorHAnsi" w:eastAsia="宋体" w:hAnsiTheme="minorHAnsi" w:cs="宋体" w:hint="eastAsia"/>
          <w:b/>
          <w:bCs/>
          <w:sz w:val="28"/>
          <w:szCs w:val="28"/>
        </w:rPr>
      </w:pPr>
      <w:r w:rsidRPr="00754DD6">
        <w:rPr>
          <w:rFonts w:asciiTheme="minorHAnsi" w:eastAsia="宋体" w:hAnsiTheme="minorHAnsi" w:cs="宋体" w:hint="eastAsia"/>
          <w:b/>
          <w:bCs/>
          <w:sz w:val="28"/>
          <w:szCs w:val="28"/>
        </w:rPr>
        <w:t>Questions:</w:t>
      </w:r>
    </w:p>
    <w:p w:rsidR="00754DD6" w:rsidRDefault="00754DD6" w:rsidP="00754DD6">
      <w:pPr>
        <w:pStyle w:val="A7"/>
        <w:spacing w:line="30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Zheng Wang: </w:t>
      </w:r>
      <w:r w:rsidR="00881FC9">
        <w:rPr>
          <w:rFonts w:asciiTheme="minorHAnsi" w:hAnsiTheme="minorHAnsi" w:hint="eastAsia"/>
          <w:sz w:val="28"/>
          <w:szCs w:val="28"/>
        </w:rPr>
        <w:t>How</w:t>
      </w:r>
      <w:r w:rsidR="00881FC9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 w:hint="eastAsia"/>
          <w:sz w:val="28"/>
          <w:szCs w:val="28"/>
        </w:rPr>
        <w:t xml:space="preserve">is the </w:t>
      </w:r>
      <w:r>
        <w:rPr>
          <w:rFonts w:asciiTheme="minorHAnsi" w:hAnsiTheme="minorHAnsi"/>
          <w:sz w:val="28"/>
          <w:szCs w:val="28"/>
        </w:rPr>
        <w:t xml:space="preserve">progress of the </w:t>
      </w:r>
      <w:r>
        <w:rPr>
          <w:rFonts w:asciiTheme="minorHAnsi" w:hAnsiTheme="minorHAnsi" w:hint="eastAsia"/>
          <w:sz w:val="28"/>
          <w:szCs w:val="28"/>
        </w:rPr>
        <w:t>gas system</w:t>
      </w:r>
      <w:r>
        <w:rPr>
          <w:rFonts w:asciiTheme="minorHAnsi" w:hAnsiTheme="minorHAnsi"/>
          <w:sz w:val="28"/>
          <w:szCs w:val="28"/>
        </w:rPr>
        <w:t>?</w:t>
      </w:r>
    </w:p>
    <w:p w:rsidR="00754DD6" w:rsidRDefault="00754DD6" w:rsidP="00754DD6">
      <w:pPr>
        <w:pStyle w:val="A7"/>
        <w:spacing w:line="30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Xiaolan: Now only one pipe is connected to the CGEM. </w:t>
      </w:r>
      <w:r>
        <w:rPr>
          <w:rFonts w:asciiTheme="minorHAnsi" w:hAnsiTheme="minorHAnsi" w:hint="eastAsia"/>
          <w:sz w:val="28"/>
          <w:szCs w:val="28"/>
        </w:rPr>
        <w:t>T</w:t>
      </w:r>
      <w:r>
        <w:rPr>
          <w:rFonts w:asciiTheme="minorHAnsi" w:hAnsiTheme="minorHAnsi"/>
          <w:sz w:val="28"/>
          <w:szCs w:val="28"/>
        </w:rPr>
        <w:t>he CGEM gas for each layer</w:t>
      </w:r>
      <w:r w:rsidR="00881FC9">
        <w:rPr>
          <w:rFonts w:asciiTheme="minorHAnsi" w:hAnsiTheme="minorHAnsi"/>
          <w:sz w:val="28"/>
          <w:szCs w:val="28"/>
        </w:rPr>
        <w:t xml:space="preserve"> </w:t>
      </w:r>
      <w:r w:rsidR="00881FC9">
        <w:rPr>
          <w:rFonts w:asciiTheme="minorHAnsi" w:hAnsiTheme="minorHAnsi"/>
          <w:sz w:val="28"/>
          <w:szCs w:val="28"/>
        </w:rPr>
        <w:t>will be separated</w:t>
      </w:r>
      <w:r>
        <w:rPr>
          <w:rFonts w:asciiTheme="minorHAnsi" w:hAnsiTheme="minorHAnsi"/>
          <w:sz w:val="28"/>
          <w:szCs w:val="28"/>
        </w:rPr>
        <w:t xml:space="preserve">.  </w:t>
      </w:r>
    </w:p>
    <w:p w:rsidR="00754DD6" w:rsidRDefault="00754DD6" w:rsidP="00754DD6">
      <w:pPr>
        <w:pStyle w:val="A7"/>
        <w:spacing w:line="30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Yinhong: The slow control system will be ready next week.  </w:t>
      </w:r>
    </w:p>
    <w:p w:rsidR="00881FC9" w:rsidRDefault="00881FC9" w:rsidP="00754DD6">
      <w:pPr>
        <w:pStyle w:val="A7"/>
        <w:spacing w:line="30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Mingyi: </w:t>
      </w:r>
      <w:r>
        <w:rPr>
          <w:rFonts w:asciiTheme="minorHAnsi" w:hAnsiTheme="minorHAnsi" w:hint="eastAsia"/>
          <w:sz w:val="28"/>
          <w:szCs w:val="28"/>
        </w:rPr>
        <w:t>How</w:t>
      </w:r>
      <w:r>
        <w:rPr>
          <w:rFonts w:asciiTheme="minorHAnsi" w:hAnsiTheme="minorHAnsi"/>
          <w:sz w:val="28"/>
          <w:szCs w:val="28"/>
        </w:rPr>
        <w:t xml:space="preserve"> is the progress of ordering the mass flow meter for CGEM gas system?</w:t>
      </w:r>
    </w:p>
    <w:p w:rsidR="00881FC9" w:rsidRDefault="00881FC9" w:rsidP="00754DD6">
      <w:pPr>
        <w:pStyle w:val="A7"/>
        <w:spacing w:line="30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Xiaolan:</w:t>
      </w:r>
      <w:r>
        <w:rPr>
          <w:rFonts w:asciiTheme="minorHAnsi" w:hAnsiTheme="minorHAnsi"/>
          <w:sz w:val="28"/>
          <w:szCs w:val="28"/>
        </w:rPr>
        <w:t xml:space="preserve"> I need the specification of the </w:t>
      </w:r>
      <w:r>
        <w:rPr>
          <w:rFonts w:asciiTheme="minorHAnsi" w:hAnsiTheme="minorHAnsi"/>
          <w:sz w:val="28"/>
          <w:szCs w:val="28"/>
        </w:rPr>
        <w:t>mass flow meter</w:t>
      </w:r>
      <w:r>
        <w:rPr>
          <w:rFonts w:asciiTheme="minorHAnsi" w:hAnsiTheme="minorHAnsi"/>
          <w:sz w:val="28"/>
          <w:szCs w:val="28"/>
        </w:rPr>
        <w:t xml:space="preserve"> for ordering.</w:t>
      </w:r>
    </w:p>
    <w:p w:rsidR="00881FC9" w:rsidRDefault="00881FC9" w:rsidP="00754DD6">
      <w:pPr>
        <w:pStyle w:val="A7"/>
        <w:spacing w:line="300" w:lineRule="auto"/>
        <w:jc w:val="both"/>
        <w:rPr>
          <w:rFonts w:asciiTheme="minorHAnsi" w:hAnsiTheme="minorHAnsi" w:hint="eastAsia"/>
          <w:sz w:val="28"/>
          <w:szCs w:val="28"/>
        </w:rPr>
      </w:pPr>
      <w:r w:rsidRPr="002922AD">
        <w:rPr>
          <w:rFonts w:asciiTheme="minorHAnsi" w:hAnsiTheme="minorHAnsi"/>
          <w:color w:val="auto"/>
          <w:sz w:val="28"/>
          <w:szCs w:val="28"/>
          <w:lang w:val="zh-TW" w:eastAsia="zh-TW"/>
        </w:rPr>
        <w:t>Michela</w:t>
      </w:r>
      <w:r>
        <w:rPr>
          <w:rFonts w:asciiTheme="minorHAnsi" w:hAnsiTheme="minorHAnsi"/>
          <w:color w:val="auto"/>
          <w:sz w:val="28"/>
          <w:szCs w:val="28"/>
          <w:lang w:val="zh-TW" w:eastAsia="zh-TW"/>
        </w:rPr>
        <w:t xml:space="preserve">: The </w:t>
      </w:r>
      <w:r>
        <w:rPr>
          <w:rFonts w:asciiTheme="minorHAnsi" w:hAnsiTheme="minorHAnsi"/>
          <w:sz w:val="28"/>
          <w:szCs w:val="28"/>
        </w:rPr>
        <w:t>specification of the mass flow meter</w:t>
      </w:r>
      <w:r>
        <w:rPr>
          <w:rFonts w:asciiTheme="minorHAnsi" w:hAnsiTheme="minorHAnsi"/>
          <w:sz w:val="28"/>
          <w:szCs w:val="28"/>
        </w:rPr>
        <w:t xml:space="preserve"> has already sent to you by email. </w:t>
      </w:r>
      <w:r>
        <w:rPr>
          <w:rFonts w:asciiTheme="minorHAnsi" w:hAnsiTheme="minorHAnsi" w:hint="eastAsia"/>
          <w:sz w:val="28"/>
          <w:szCs w:val="28"/>
        </w:rPr>
        <w:t>B</w:t>
      </w:r>
      <w:r>
        <w:rPr>
          <w:rFonts w:asciiTheme="minorHAnsi" w:hAnsiTheme="minorHAnsi"/>
          <w:sz w:val="28"/>
          <w:szCs w:val="28"/>
        </w:rPr>
        <w:t>ut I will check and send it to you again.</w:t>
      </w:r>
    </w:p>
    <w:p w:rsidR="00970111" w:rsidRPr="00881FC9" w:rsidRDefault="00970111" w:rsidP="00970111">
      <w:pPr>
        <w:pStyle w:val="A7"/>
        <w:spacing w:line="300" w:lineRule="auto"/>
        <w:jc w:val="both"/>
        <w:rPr>
          <w:rFonts w:asciiTheme="minorHAnsi" w:eastAsia="宋体" w:hAnsiTheme="minorHAnsi" w:cs="宋体" w:hint="eastAsia"/>
          <w:sz w:val="28"/>
          <w:szCs w:val="28"/>
        </w:rPr>
      </w:pPr>
      <w:r w:rsidRPr="00970111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Progress and plan of DAQ and SC</w:t>
      </w:r>
      <w:r w:rsidRPr="00AB47C6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: </w:t>
      </w:r>
      <w:r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 Tingxuan Zeng</w:t>
      </w:r>
      <w:r w:rsidRPr="006A3D67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,</w:t>
      </w:r>
      <w:r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 (</w:t>
      </w:r>
      <w:hyperlink r:id="rId11" w:history="1">
        <w:r w:rsidR="00881FC9" w:rsidRPr="00881FC9">
          <w:rPr>
            <w:rStyle w:val="a5"/>
            <w:rFonts w:asciiTheme="minorHAnsi" w:hAnsiTheme="minorHAnsi" w:hint="eastAsia"/>
            <w:b/>
            <w:bCs/>
            <w:sz w:val="40"/>
            <w:szCs w:val="40"/>
            <w:shd w:val="clear" w:color="auto" w:fill="FFFFFF"/>
          </w:rPr>
          <w:t>Slides</w:t>
        </w:r>
      </w:hyperlink>
      <w:r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 xml:space="preserve">) </w:t>
      </w:r>
    </w:p>
    <w:p w:rsidR="00970111" w:rsidRDefault="00970111" w:rsidP="00970111">
      <w:pPr>
        <w:pStyle w:val="A7"/>
        <w:spacing w:line="300" w:lineRule="auto"/>
        <w:jc w:val="both"/>
        <w:rPr>
          <w:rFonts w:asciiTheme="minorHAnsi" w:hAnsiTheme="minorHAnsi" w:hint="eastAsia"/>
          <w:b/>
          <w:bCs/>
          <w:color w:val="auto"/>
          <w:sz w:val="28"/>
          <w:szCs w:val="28"/>
        </w:rPr>
      </w:pPr>
      <w:r w:rsidRPr="00970111">
        <w:rPr>
          <w:rFonts w:asciiTheme="minorHAnsi" w:hAnsiTheme="minorHAnsi" w:hint="eastAsia"/>
          <w:b/>
          <w:color w:val="auto"/>
          <w:sz w:val="28"/>
          <w:szCs w:val="28"/>
        </w:rPr>
        <w:t>Progress</w:t>
      </w:r>
      <w:r w:rsidRPr="00970111">
        <w:rPr>
          <w:rFonts w:asciiTheme="minorHAnsi" w:hAnsiTheme="minorHAnsi"/>
          <w:b/>
          <w:color w:val="auto"/>
          <w:sz w:val="28"/>
          <w:szCs w:val="28"/>
        </w:rPr>
        <w:t xml:space="preserve"> of </w:t>
      </w:r>
      <w:r w:rsidRPr="00970111">
        <w:rPr>
          <w:rFonts w:asciiTheme="minorHAnsi" w:hAnsiTheme="minorHAnsi" w:hint="eastAsia"/>
          <w:color w:val="auto"/>
          <w:sz w:val="28"/>
          <w:szCs w:val="28"/>
        </w:rPr>
        <w:t xml:space="preserve"> </w:t>
      </w:r>
      <w:r w:rsidRPr="00970111">
        <w:rPr>
          <w:rFonts w:asciiTheme="minorHAnsi" w:hAnsiTheme="minorHAnsi"/>
          <w:b/>
          <w:bCs/>
          <w:color w:val="auto"/>
          <w:sz w:val="28"/>
          <w:szCs w:val="28"/>
        </w:rPr>
        <w:t>CGEM DAQ</w:t>
      </w:r>
    </w:p>
    <w:p w:rsidR="00000000" w:rsidRPr="00754DD6" w:rsidRDefault="00AC4FC7" w:rsidP="00754DD6">
      <w:pPr>
        <w:pStyle w:val="A7"/>
        <w:numPr>
          <w:ilvl w:val="0"/>
          <w:numId w:val="38"/>
        </w:numPr>
        <w:spacing w:line="300" w:lineRule="auto"/>
        <w:ind w:leftChars="150"/>
        <w:jc w:val="both"/>
        <w:rPr>
          <w:rFonts w:asciiTheme="minorHAnsi" w:hAnsiTheme="minorHAnsi"/>
          <w:color w:val="auto"/>
          <w:sz w:val="28"/>
          <w:szCs w:val="28"/>
        </w:rPr>
      </w:pPr>
      <w:r w:rsidRPr="00754DD6">
        <w:rPr>
          <w:rFonts w:asciiTheme="minorHAnsi" w:hAnsiTheme="minorHAnsi"/>
          <w:color w:val="auto"/>
          <w:sz w:val="28"/>
          <w:szCs w:val="28"/>
        </w:rPr>
        <w:t>Designed the hardware deployment</w:t>
      </w:r>
    </w:p>
    <w:p w:rsidR="00000000" w:rsidRPr="00754DD6" w:rsidRDefault="00AC4FC7" w:rsidP="00754DD6">
      <w:pPr>
        <w:pStyle w:val="A7"/>
        <w:numPr>
          <w:ilvl w:val="0"/>
          <w:numId w:val="38"/>
        </w:numPr>
        <w:spacing w:line="300" w:lineRule="auto"/>
        <w:ind w:leftChars="150"/>
        <w:jc w:val="both"/>
        <w:rPr>
          <w:rFonts w:asciiTheme="minorHAnsi" w:hAnsiTheme="minorHAnsi"/>
          <w:color w:val="auto"/>
          <w:sz w:val="28"/>
          <w:szCs w:val="28"/>
        </w:rPr>
      </w:pPr>
      <w:r w:rsidRPr="00754DD6">
        <w:rPr>
          <w:rFonts w:asciiTheme="minorHAnsi" w:hAnsiTheme="minorHAnsi"/>
          <w:color w:val="auto"/>
          <w:sz w:val="28"/>
          <w:szCs w:val="28"/>
        </w:rPr>
        <w:t>Installed and tested of the New Serial Port Server</w:t>
      </w:r>
    </w:p>
    <w:p w:rsidR="00000000" w:rsidRPr="00754DD6" w:rsidRDefault="00AC4FC7" w:rsidP="00754DD6">
      <w:pPr>
        <w:pStyle w:val="A7"/>
        <w:numPr>
          <w:ilvl w:val="0"/>
          <w:numId w:val="38"/>
        </w:numPr>
        <w:spacing w:line="300" w:lineRule="auto"/>
        <w:ind w:leftChars="150"/>
        <w:jc w:val="both"/>
        <w:rPr>
          <w:rFonts w:asciiTheme="minorHAnsi" w:hAnsiTheme="minorHAnsi"/>
          <w:color w:val="auto"/>
          <w:sz w:val="28"/>
          <w:szCs w:val="28"/>
        </w:rPr>
      </w:pPr>
      <w:r w:rsidRPr="00754DD6">
        <w:rPr>
          <w:rFonts w:asciiTheme="minorHAnsi" w:hAnsiTheme="minorHAnsi"/>
          <w:color w:val="auto"/>
          <w:sz w:val="28"/>
          <w:szCs w:val="28"/>
        </w:rPr>
        <w:t>Integration of FEE configuration is almost complete, still some functio</w:t>
      </w:r>
      <w:r w:rsidRPr="00754DD6">
        <w:rPr>
          <w:rFonts w:asciiTheme="minorHAnsi" w:hAnsiTheme="minorHAnsi"/>
          <w:color w:val="auto"/>
          <w:sz w:val="28"/>
          <w:szCs w:val="28"/>
        </w:rPr>
        <w:t>ns that need to be refined with FEE experts.</w:t>
      </w:r>
    </w:p>
    <w:p w:rsidR="00754DD6" w:rsidRPr="00754DD6" w:rsidRDefault="00AC4FC7" w:rsidP="00754DD6">
      <w:pPr>
        <w:pStyle w:val="A7"/>
        <w:numPr>
          <w:ilvl w:val="1"/>
          <w:numId w:val="38"/>
        </w:numPr>
        <w:spacing w:line="300" w:lineRule="auto"/>
        <w:jc w:val="both"/>
        <w:rPr>
          <w:rFonts w:asciiTheme="minorHAnsi" w:hAnsiTheme="minorHAnsi"/>
          <w:color w:val="auto"/>
          <w:sz w:val="28"/>
          <w:szCs w:val="28"/>
        </w:rPr>
      </w:pPr>
      <w:r w:rsidRPr="00754DD6">
        <w:rPr>
          <w:rFonts w:asciiTheme="minorHAnsi" w:hAnsiTheme="minorHAnsi"/>
          <w:color w:val="auto"/>
          <w:sz w:val="28"/>
          <w:szCs w:val="28"/>
        </w:rPr>
        <w:t>Config GEMROCs in FEM module instead of</w:t>
      </w:r>
      <w:r w:rsidR="00754DD6">
        <w:rPr>
          <w:rFonts w:asciiTheme="minorHAnsi" w:hAnsiTheme="minorHAnsi" w:hint="eastAsia"/>
          <w:color w:val="auto"/>
          <w:sz w:val="28"/>
          <w:szCs w:val="28"/>
        </w:rPr>
        <w:t xml:space="preserve"> </w:t>
      </w:r>
      <w:r w:rsidR="00754DD6" w:rsidRPr="00754DD6">
        <w:rPr>
          <w:rFonts w:asciiTheme="minorHAnsi" w:hAnsiTheme="minorHAnsi"/>
          <w:color w:val="auto"/>
          <w:sz w:val="28"/>
          <w:szCs w:val="28"/>
        </w:rPr>
        <w:t>front readout module.</w:t>
      </w:r>
    </w:p>
    <w:p w:rsidR="00970111" w:rsidRPr="00754DD6" w:rsidRDefault="00AC4FC7" w:rsidP="00754DD6">
      <w:pPr>
        <w:pStyle w:val="A7"/>
        <w:numPr>
          <w:ilvl w:val="0"/>
          <w:numId w:val="38"/>
        </w:numPr>
        <w:spacing w:line="300" w:lineRule="auto"/>
        <w:ind w:leftChars="150"/>
        <w:jc w:val="both"/>
        <w:rPr>
          <w:rFonts w:asciiTheme="minorHAnsi" w:hAnsiTheme="minorHAnsi" w:hint="eastAsia"/>
          <w:color w:val="auto"/>
          <w:sz w:val="28"/>
          <w:szCs w:val="28"/>
        </w:rPr>
      </w:pPr>
      <w:r w:rsidRPr="00754DD6">
        <w:rPr>
          <w:rFonts w:asciiTheme="minorHAnsi" w:hAnsiTheme="minorHAnsi"/>
          <w:color w:val="auto"/>
          <w:sz w:val="28"/>
          <w:szCs w:val="28"/>
        </w:rPr>
        <w:t>Help to run the system to provide trigger signals from EMC.</w:t>
      </w:r>
    </w:p>
    <w:p w:rsidR="00970111" w:rsidRPr="00970111" w:rsidRDefault="00754DD6" w:rsidP="00970111">
      <w:pPr>
        <w:pStyle w:val="A7"/>
        <w:spacing w:line="300" w:lineRule="auto"/>
        <w:jc w:val="both"/>
        <w:rPr>
          <w:rFonts w:asciiTheme="minorHAnsi" w:hAnsiTheme="minorHAnsi" w:hint="eastAsia"/>
          <w:b/>
          <w:color w:val="auto"/>
          <w:sz w:val="28"/>
          <w:szCs w:val="28"/>
        </w:rPr>
      </w:pPr>
      <w:r>
        <w:rPr>
          <w:rFonts w:asciiTheme="minorHAnsi" w:hAnsiTheme="minorHAnsi"/>
          <w:b/>
          <w:color w:val="auto"/>
          <w:sz w:val="28"/>
          <w:szCs w:val="28"/>
        </w:rPr>
        <w:t>Plan for next week</w:t>
      </w:r>
      <w:r w:rsidR="00970111" w:rsidRPr="00970111">
        <w:rPr>
          <w:rFonts w:asciiTheme="minorHAnsi" w:hAnsiTheme="minorHAnsi"/>
          <w:b/>
          <w:color w:val="auto"/>
          <w:sz w:val="28"/>
          <w:szCs w:val="28"/>
        </w:rPr>
        <w:t>:</w:t>
      </w:r>
    </w:p>
    <w:p w:rsidR="00000000" w:rsidRPr="00754DD6" w:rsidRDefault="00AC4FC7" w:rsidP="00754DD6">
      <w:pPr>
        <w:pStyle w:val="A7"/>
        <w:numPr>
          <w:ilvl w:val="0"/>
          <w:numId w:val="49"/>
        </w:numPr>
        <w:spacing w:line="300" w:lineRule="auto"/>
        <w:jc w:val="both"/>
        <w:rPr>
          <w:rFonts w:asciiTheme="minorHAnsi" w:hAnsiTheme="minorHAnsi"/>
          <w:color w:val="auto"/>
          <w:sz w:val="28"/>
          <w:szCs w:val="28"/>
        </w:rPr>
      </w:pPr>
      <w:r w:rsidRPr="00754DD6">
        <w:rPr>
          <w:rFonts w:asciiTheme="minorHAnsi" w:hAnsiTheme="minorHAnsi"/>
          <w:color w:val="auto"/>
          <w:sz w:val="28"/>
          <w:szCs w:val="28"/>
        </w:rPr>
        <w:t>Cabling,  1~2 day</w:t>
      </w:r>
    </w:p>
    <w:p w:rsidR="00000000" w:rsidRPr="00754DD6" w:rsidRDefault="00754DD6" w:rsidP="00754DD6">
      <w:pPr>
        <w:pStyle w:val="A7"/>
        <w:numPr>
          <w:ilvl w:val="0"/>
          <w:numId w:val="49"/>
        </w:numPr>
        <w:spacing w:line="300" w:lineRule="auto"/>
        <w:jc w:val="both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>A</w:t>
      </w:r>
      <w:r w:rsidRPr="00754DD6">
        <w:rPr>
          <w:rFonts w:asciiTheme="minorHAnsi" w:hAnsiTheme="minorHAnsi"/>
          <w:color w:val="auto"/>
          <w:sz w:val="28"/>
          <w:szCs w:val="28"/>
        </w:rPr>
        <w:t>djust</w:t>
      </w:r>
      <w:r w:rsidRPr="00754DD6">
        <w:rPr>
          <w:rFonts w:asciiTheme="minorHAnsi" w:hAnsiTheme="minorHAnsi"/>
          <w:color w:val="auto"/>
          <w:sz w:val="28"/>
          <w:szCs w:val="28"/>
        </w:rPr>
        <w:t xml:space="preserve"> </w:t>
      </w:r>
      <w:r>
        <w:rPr>
          <w:rFonts w:asciiTheme="minorHAnsi" w:hAnsiTheme="minorHAnsi"/>
          <w:color w:val="auto"/>
          <w:sz w:val="28"/>
          <w:szCs w:val="28"/>
        </w:rPr>
        <w:t>s</w:t>
      </w:r>
      <w:r w:rsidR="00AC4FC7" w:rsidRPr="00754DD6">
        <w:rPr>
          <w:rFonts w:asciiTheme="minorHAnsi" w:hAnsiTheme="minorHAnsi"/>
          <w:color w:val="auto"/>
          <w:sz w:val="28"/>
          <w:szCs w:val="28"/>
        </w:rPr>
        <w:t>oft</w:t>
      </w:r>
      <w:r w:rsidR="00AC4FC7" w:rsidRPr="00754DD6">
        <w:rPr>
          <w:rFonts w:asciiTheme="minorHAnsi" w:hAnsiTheme="minorHAnsi"/>
          <w:color w:val="auto"/>
          <w:sz w:val="28"/>
          <w:szCs w:val="28"/>
        </w:rPr>
        <w:t>ware configuration</w:t>
      </w:r>
      <w:r w:rsidR="00AC4FC7" w:rsidRPr="00754DD6">
        <w:rPr>
          <w:rFonts w:asciiTheme="minorHAnsi" w:hAnsiTheme="minorHAnsi"/>
          <w:color w:val="auto"/>
          <w:sz w:val="28"/>
          <w:szCs w:val="28"/>
        </w:rPr>
        <w:t>, 1~2 days</w:t>
      </w:r>
    </w:p>
    <w:p w:rsidR="00000000" w:rsidRPr="00754DD6" w:rsidRDefault="00AC4FC7" w:rsidP="00754DD6">
      <w:pPr>
        <w:pStyle w:val="A7"/>
        <w:numPr>
          <w:ilvl w:val="1"/>
          <w:numId w:val="49"/>
        </w:numPr>
        <w:spacing w:line="300" w:lineRule="auto"/>
        <w:jc w:val="both"/>
        <w:rPr>
          <w:rFonts w:asciiTheme="minorHAnsi" w:hAnsiTheme="minorHAnsi"/>
          <w:color w:val="auto"/>
          <w:sz w:val="28"/>
          <w:szCs w:val="28"/>
        </w:rPr>
      </w:pPr>
      <w:r w:rsidRPr="00754DD6">
        <w:rPr>
          <w:rFonts w:asciiTheme="minorHAnsi" w:hAnsiTheme="minorHAnsi"/>
          <w:color w:val="auto"/>
          <w:sz w:val="28"/>
          <w:szCs w:val="28"/>
        </w:rPr>
        <w:t>1 VME crate -&gt; 2 VME crate</w:t>
      </w:r>
    </w:p>
    <w:p w:rsidR="00000000" w:rsidRPr="00754DD6" w:rsidRDefault="00AC4FC7" w:rsidP="00754DD6">
      <w:pPr>
        <w:pStyle w:val="A7"/>
        <w:numPr>
          <w:ilvl w:val="0"/>
          <w:numId w:val="49"/>
        </w:numPr>
        <w:spacing w:line="300" w:lineRule="auto"/>
        <w:jc w:val="both"/>
        <w:rPr>
          <w:rFonts w:asciiTheme="minorHAnsi" w:hAnsiTheme="minorHAnsi"/>
          <w:color w:val="auto"/>
          <w:sz w:val="28"/>
          <w:szCs w:val="28"/>
        </w:rPr>
      </w:pPr>
      <w:r w:rsidRPr="00754DD6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754DD6">
        <w:rPr>
          <w:rFonts w:asciiTheme="minorHAnsi" w:hAnsiTheme="minorHAnsi"/>
          <w:color w:val="auto"/>
          <w:sz w:val="28"/>
          <w:szCs w:val="28"/>
        </w:rPr>
        <w:t>B</w:t>
      </w:r>
      <w:r w:rsidRPr="00754DD6">
        <w:rPr>
          <w:rFonts w:asciiTheme="minorHAnsi" w:hAnsiTheme="minorHAnsi"/>
          <w:color w:val="auto"/>
          <w:sz w:val="28"/>
          <w:szCs w:val="28"/>
        </w:rPr>
        <w:t>egin commissioning with the detector once the system is ava</w:t>
      </w:r>
      <w:r w:rsidRPr="00754DD6">
        <w:rPr>
          <w:rFonts w:asciiTheme="minorHAnsi" w:hAnsiTheme="minorHAnsi"/>
          <w:color w:val="auto"/>
          <w:sz w:val="28"/>
          <w:szCs w:val="28"/>
        </w:rPr>
        <w:t xml:space="preserve">ilable for our use. </w:t>
      </w:r>
    </w:p>
    <w:p w:rsidR="00970111" w:rsidRPr="00754DD6" w:rsidRDefault="00970111" w:rsidP="00970111">
      <w:pPr>
        <w:pStyle w:val="A7"/>
        <w:spacing w:line="300" w:lineRule="auto"/>
        <w:jc w:val="both"/>
        <w:rPr>
          <w:rFonts w:asciiTheme="minorHAnsi" w:hAnsiTheme="minorHAnsi" w:hint="eastAsia"/>
          <w:color w:val="auto"/>
          <w:sz w:val="28"/>
          <w:szCs w:val="28"/>
        </w:rPr>
      </w:pPr>
    </w:p>
    <w:sectPr w:rsidR="00970111" w:rsidRPr="00754DD6"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FC7" w:rsidRDefault="00AC4FC7">
      <w:r>
        <w:separator/>
      </w:r>
    </w:p>
  </w:endnote>
  <w:endnote w:type="continuationSeparator" w:id="0">
    <w:p w:rsidR="00AC4FC7" w:rsidRDefault="00AC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thelas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auto"/>
    <w:pitch w:val="default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pto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FC7" w:rsidRDefault="00AC4FC7">
      <w:r>
        <w:separator/>
      </w:r>
    </w:p>
  </w:footnote>
  <w:footnote w:type="continuationSeparator" w:id="0">
    <w:p w:rsidR="00AC4FC7" w:rsidRDefault="00AC4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72922B3"/>
    <w:multiLevelType w:val="hybridMultilevel"/>
    <w:tmpl w:val="C3E2D7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EA188D2"/>
    <w:multiLevelType w:val="hybridMultilevel"/>
    <w:tmpl w:val="88E9733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C526E45"/>
    <w:multiLevelType w:val="hybridMultilevel"/>
    <w:tmpl w:val="F586D40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5076C5"/>
    <w:multiLevelType w:val="hybridMultilevel"/>
    <w:tmpl w:val="49407550"/>
    <w:lvl w:ilvl="0" w:tplc="226C10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D063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E451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2CE9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45B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EB1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B4F1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A0AC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A0B9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607036"/>
    <w:multiLevelType w:val="hybridMultilevel"/>
    <w:tmpl w:val="50A40264"/>
    <w:lvl w:ilvl="0" w:tplc="F7843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D8B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889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F2E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EC2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5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84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369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88B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2454F00"/>
    <w:multiLevelType w:val="hybridMultilevel"/>
    <w:tmpl w:val="03924C9A"/>
    <w:styleLink w:val="4"/>
    <w:lvl w:ilvl="0" w:tplc="243A093C">
      <w:start w:val="1"/>
      <w:numFmt w:val="bullet"/>
      <w:lvlText w:val="•"/>
      <w:lvlJc w:val="left"/>
      <w:pPr>
        <w:ind w:left="48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1" w:tplc="C0FAC8F6">
      <w:start w:val="1"/>
      <w:numFmt w:val="bullet"/>
      <w:lvlText w:val="■"/>
      <w:lvlJc w:val="left"/>
      <w:pPr>
        <w:ind w:left="9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2" w:tplc="12825E28">
      <w:start w:val="1"/>
      <w:numFmt w:val="bullet"/>
      <w:lvlText w:val="◆"/>
      <w:lvlJc w:val="left"/>
      <w:pPr>
        <w:ind w:left="1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3" w:tplc="9EF2338E">
      <w:start w:val="1"/>
      <w:numFmt w:val="bullet"/>
      <w:lvlText w:val="●"/>
      <w:lvlJc w:val="left"/>
      <w:pPr>
        <w:ind w:left="17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4" w:tplc="3EA6C212">
      <w:start w:val="1"/>
      <w:numFmt w:val="bullet"/>
      <w:lvlText w:val="■"/>
      <w:lvlJc w:val="left"/>
      <w:pPr>
        <w:ind w:left="21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5" w:tplc="D44606CA">
      <w:start w:val="1"/>
      <w:numFmt w:val="bullet"/>
      <w:lvlText w:val="◆"/>
      <w:lvlJc w:val="left"/>
      <w:pPr>
        <w:ind w:left="25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6" w:tplc="EAEAC91A">
      <w:start w:val="1"/>
      <w:numFmt w:val="bullet"/>
      <w:lvlText w:val="●"/>
      <w:lvlJc w:val="left"/>
      <w:pPr>
        <w:ind w:left="30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7" w:tplc="656C4304">
      <w:start w:val="1"/>
      <w:numFmt w:val="bullet"/>
      <w:lvlText w:val="■"/>
      <w:lvlJc w:val="left"/>
      <w:pPr>
        <w:ind w:left="34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8" w:tplc="852443DA">
      <w:start w:val="1"/>
      <w:numFmt w:val="bullet"/>
      <w:lvlText w:val="◆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</w:abstractNum>
  <w:abstractNum w:abstractNumId="6">
    <w:nsid w:val="056653BC"/>
    <w:multiLevelType w:val="hybridMultilevel"/>
    <w:tmpl w:val="528C5F42"/>
    <w:lvl w:ilvl="0" w:tplc="D41853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5A7B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843A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232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C63E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9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8EBB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42DF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1E57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505CAD"/>
    <w:multiLevelType w:val="hybridMultilevel"/>
    <w:tmpl w:val="6A2EBFC8"/>
    <w:styleLink w:val="9"/>
    <w:lvl w:ilvl="0" w:tplc="D9E49A6E">
      <w:start w:val="1"/>
      <w:numFmt w:val="decimal"/>
      <w:lvlText w:val="%1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295" w:hanging="295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FAABEC">
      <w:start w:val="1"/>
      <w:numFmt w:val="decimal"/>
      <w:lvlText w:val="%2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947482">
      <w:start w:val="1"/>
      <w:numFmt w:val="decimal"/>
      <w:lvlText w:val="%3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1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506EEC">
      <w:start w:val="1"/>
      <w:numFmt w:val="decimal"/>
      <w:lvlText w:val="%4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2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227420">
      <w:start w:val="1"/>
      <w:numFmt w:val="decimal"/>
      <w:lvlText w:val="%5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9E84D8">
      <w:start w:val="1"/>
      <w:numFmt w:val="decimal"/>
      <w:lvlText w:val="%6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3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F449DE">
      <w:start w:val="1"/>
      <w:numFmt w:val="decimal"/>
      <w:lvlText w:val="%7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3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015B0">
      <w:start w:val="1"/>
      <w:numFmt w:val="decimal"/>
      <w:lvlText w:val="%8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4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50284E">
      <w:start w:val="1"/>
      <w:numFmt w:val="decimal"/>
      <w:lvlText w:val="%9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69C3288"/>
    <w:multiLevelType w:val="hybridMultilevel"/>
    <w:tmpl w:val="B2E6D06A"/>
    <w:lvl w:ilvl="0" w:tplc="08C4B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7437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5EB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527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AAC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04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662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0EF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1EF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088D3AA5"/>
    <w:multiLevelType w:val="hybridMultilevel"/>
    <w:tmpl w:val="FE22F4B0"/>
    <w:styleLink w:val="10"/>
    <w:lvl w:ilvl="0" w:tplc="9AFE7B40">
      <w:start w:val="1"/>
      <w:numFmt w:val="decimal"/>
      <w:lvlText w:val="%1)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C4DB5E">
      <w:start w:val="1"/>
      <w:numFmt w:val="lowerLetter"/>
      <w:lvlText w:val="%2)"/>
      <w:lvlJc w:val="left"/>
      <w:pPr>
        <w:ind w:left="15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681514">
      <w:start w:val="1"/>
      <w:numFmt w:val="lowerRoman"/>
      <w:lvlText w:val="%3."/>
      <w:lvlJc w:val="left"/>
      <w:pPr>
        <w:ind w:left="19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CA82D8">
      <w:start w:val="1"/>
      <w:numFmt w:val="decimal"/>
      <w:lvlText w:val="%4."/>
      <w:lvlJc w:val="left"/>
      <w:pPr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CCFA18">
      <w:start w:val="1"/>
      <w:numFmt w:val="lowerLetter"/>
      <w:lvlText w:val="%5)"/>
      <w:lvlJc w:val="left"/>
      <w:pPr>
        <w:ind w:left="2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1ADEC2">
      <w:start w:val="1"/>
      <w:numFmt w:val="lowerRoman"/>
      <w:lvlText w:val="%6."/>
      <w:lvlJc w:val="left"/>
      <w:pPr>
        <w:ind w:left="32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0253FA">
      <w:start w:val="1"/>
      <w:numFmt w:val="decimal"/>
      <w:lvlText w:val="%7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244DAC">
      <w:start w:val="1"/>
      <w:numFmt w:val="lowerLetter"/>
      <w:lvlText w:val="%8)"/>
      <w:lvlJc w:val="left"/>
      <w:pPr>
        <w:ind w:left="40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48D4D2">
      <w:start w:val="1"/>
      <w:numFmt w:val="lowerRoman"/>
      <w:lvlText w:val="%9."/>
      <w:lvlJc w:val="left"/>
      <w:pPr>
        <w:ind w:left="45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094E14E5"/>
    <w:multiLevelType w:val="hybridMultilevel"/>
    <w:tmpl w:val="85AA3C24"/>
    <w:lvl w:ilvl="0" w:tplc="B0706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AA2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B66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945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9EA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8C2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CD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C5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02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0CBF401B"/>
    <w:multiLevelType w:val="hybridMultilevel"/>
    <w:tmpl w:val="0EA892D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FD80CC7"/>
    <w:multiLevelType w:val="hybridMultilevel"/>
    <w:tmpl w:val="A3DCAE74"/>
    <w:lvl w:ilvl="0" w:tplc="7CD67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80F0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287C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4F8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4014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682E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2847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ACCB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6CDB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992AC0"/>
    <w:multiLevelType w:val="hybridMultilevel"/>
    <w:tmpl w:val="9EF816BA"/>
    <w:styleLink w:val="1"/>
    <w:lvl w:ilvl="0" w:tplc="4E6CE044">
      <w:start w:val="1"/>
      <w:numFmt w:val="decimal"/>
      <w:lvlText w:val="%1."/>
      <w:lvlJc w:val="left"/>
      <w:pPr>
        <w:ind w:left="490" w:hanging="4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18BC1C">
      <w:start w:val="1"/>
      <w:numFmt w:val="decimal"/>
      <w:lvlText w:val="%2.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847EF4">
      <w:start w:val="1"/>
      <w:numFmt w:val="lowerRoman"/>
      <w:lvlText w:val="%3."/>
      <w:lvlJc w:val="left"/>
      <w:pPr>
        <w:ind w:left="126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B6A3E4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CC887A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9ADFB6">
      <w:start w:val="1"/>
      <w:numFmt w:val="lowerRoman"/>
      <w:lvlText w:val="%6."/>
      <w:lvlJc w:val="left"/>
      <w:pPr>
        <w:ind w:left="25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0AF4AE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DEF552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96B87C">
      <w:start w:val="1"/>
      <w:numFmt w:val="lowerRoman"/>
      <w:lvlText w:val="%9."/>
      <w:lvlJc w:val="left"/>
      <w:pPr>
        <w:ind w:left="37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16F4325B"/>
    <w:multiLevelType w:val="hybridMultilevel"/>
    <w:tmpl w:val="1272DE5E"/>
    <w:lvl w:ilvl="0" w:tplc="40FE9C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BE25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E813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5A75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D453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5480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61E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96D0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7CC6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4A2DF4"/>
    <w:multiLevelType w:val="hybridMultilevel"/>
    <w:tmpl w:val="1F4E4396"/>
    <w:lvl w:ilvl="0" w:tplc="00260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C3273B3"/>
    <w:multiLevelType w:val="hybridMultilevel"/>
    <w:tmpl w:val="D7649ED8"/>
    <w:styleLink w:val="17"/>
    <w:lvl w:ilvl="0" w:tplc="372AAE70">
      <w:start w:val="1"/>
      <w:numFmt w:val="decimal"/>
      <w:lvlText w:val="%1)"/>
      <w:lvlJc w:val="left"/>
      <w:pPr>
        <w:ind w:left="9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48EA3A">
      <w:start w:val="1"/>
      <w:numFmt w:val="lowerLetter"/>
      <w:lvlText w:val="%2)"/>
      <w:lvlJc w:val="left"/>
      <w:pPr>
        <w:ind w:left="12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66892A">
      <w:start w:val="1"/>
      <w:numFmt w:val="lowerRoman"/>
      <w:lvlText w:val="%3."/>
      <w:lvlJc w:val="left"/>
      <w:pPr>
        <w:ind w:left="16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5A0BEC">
      <w:start w:val="1"/>
      <w:numFmt w:val="decimal"/>
      <w:lvlText w:val="%4."/>
      <w:lvlJc w:val="left"/>
      <w:pPr>
        <w:ind w:left="20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AEFD70">
      <w:start w:val="1"/>
      <w:numFmt w:val="lowerLetter"/>
      <w:lvlText w:val="%5)"/>
      <w:lvlJc w:val="left"/>
      <w:pPr>
        <w:ind w:left="24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1A11F6">
      <w:start w:val="1"/>
      <w:numFmt w:val="lowerRoman"/>
      <w:lvlText w:val="%6."/>
      <w:lvlJc w:val="left"/>
      <w:pPr>
        <w:ind w:left="28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6EA578">
      <w:start w:val="1"/>
      <w:numFmt w:val="decimal"/>
      <w:lvlText w:val="%7."/>
      <w:lvlJc w:val="left"/>
      <w:pPr>
        <w:ind w:left="33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82AC22">
      <w:start w:val="1"/>
      <w:numFmt w:val="lowerLetter"/>
      <w:lvlText w:val="%8)"/>
      <w:lvlJc w:val="left"/>
      <w:pPr>
        <w:ind w:left="37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D48A52">
      <w:start w:val="1"/>
      <w:numFmt w:val="lowerRoman"/>
      <w:lvlText w:val="%9."/>
      <w:lvlJc w:val="left"/>
      <w:pPr>
        <w:ind w:left="41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1C935948"/>
    <w:multiLevelType w:val="hybridMultilevel"/>
    <w:tmpl w:val="59EC1212"/>
    <w:numStyleLink w:val="a"/>
  </w:abstractNum>
  <w:abstractNum w:abstractNumId="18">
    <w:nsid w:val="1F8E39CE"/>
    <w:multiLevelType w:val="hybridMultilevel"/>
    <w:tmpl w:val="53065CC4"/>
    <w:lvl w:ilvl="0" w:tplc="DE74B61C">
      <w:start w:val="1"/>
      <w:numFmt w:val="decimal"/>
      <w:lvlText w:val="%1."/>
      <w:lvlJc w:val="left"/>
      <w:pPr>
        <w:ind w:left="360" w:hanging="360"/>
      </w:pPr>
      <w:rPr>
        <w:rFonts w:eastAsia="Calibri"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209938B1"/>
    <w:multiLevelType w:val="hybridMultilevel"/>
    <w:tmpl w:val="2064FA30"/>
    <w:lvl w:ilvl="0" w:tplc="97589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21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CA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2C4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C8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D8A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0D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EE9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C00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5777DE9"/>
    <w:multiLevelType w:val="hybridMultilevel"/>
    <w:tmpl w:val="17AEEA24"/>
    <w:lvl w:ilvl="0" w:tplc="B0380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257F3B0F"/>
    <w:multiLevelType w:val="hybridMultilevel"/>
    <w:tmpl w:val="F72A878E"/>
    <w:styleLink w:val="11"/>
    <w:lvl w:ilvl="0" w:tplc="B3AA389E">
      <w:start w:val="1"/>
      <w:numFmt w:val="decimal"/>
      <w:lvlText w:val="%1)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300B1E">
      <w:start w:val="1"/>
      <w:numFmt w:val="lowerLetter"/>
      <w:lvlText w:val="%2)"/>
      <w:lvlJc w:val="left"/>
      <w:pPr>
        <w:ind w:left="15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001392">
      <w:start w:val="1"/>
      <w:numFmt w:val="lowerRoman"/>
      <w:lvlText w:val="%3."/>
      <w:lvlJc w:val="left"/>
      <w:pPr>
        <w:ind w:left="19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244730">
      <w:start w:val="1"/>
      <w:numFmt w:val="decimal"/>
      <w:lvlText w:val="%4."/>
      <w:lvlJc w:val="left"/>
      <w:pPr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CEB3F0">
      <w:start w:val="1"/>
      <w:numFmt w:val="lowerLetter"/>
      <w:lvlText w:val="%5)"/>
      <w:lvlJc w:val="left"/>
      <w:pPr>
        <w:ind w:left="2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4C0BC4">
      <w:start w:val="1"/>
      <w:numFmt w:val="lowerRoman"/>
      <w:lvlText w:val="%6."/>
      <w:lvlJc w:val="left"/>
      <w:pPr>
        <w:ind w:left="32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EE84E4">
      <w:start w:val="1"/>
      <w:numFmt w:val="decimal"/>
      <w:lvlText w:val="%7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F635EC">
      <w:start w:val="1"/>
      <w:numFmt w:val="lowerLetter"/>
      <w:lvlText w:val="%8)"/>
      <w:lvlJc w:val="left"/>
      <w:pPr>
        <w:ind w:left="40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60F274">
      <w:start w:val="1"/>
      <w:numFmt w:val="lowerRoman"/>
      <w:lvlText w:val="%9."/>
      <w:lvlJc w:val="left"/>
      <w:pPr>
        <w:ind w:left="45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2D357358"/>
    <w:multiLevelType w:val="hybridMultilevel"/>
    <w:tmpl w:val="B44C3870"/>
    <w:styleLink w:val="8"/>
    <w:lvl w:ilvl="0" w:tplc="801ACB9E">
      <w:start w:val="1"/>
      <w:numFmt w:val="decimal"/>
      <w:lvlText w:val="%1)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8C88CC">
      <w:start w:val="1"/>
      <w:numFmt w:val="lowerLetter"/>
      <w:lvlText w:val="%2)"/>
      <w:lvlJc w:val="left"/>
      <w:pPr>
        <w:ind w:left="15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003772">
      <w:start w:val="1"/>
      <w:numFmt w:val="lowerRoman"/>
      <w:lvlText w:val="%3."/>
      <w:lvlJc w:val="left"/>
      <w:pPr>
        <w:ind w:left="19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D077F2">
      <w:start w:val="1"/>
      <w:numFmt w:val="decimal"/>
      <w:lvlText w:val="%4."/>
      <w:lvlJc w:val="left"/>
      <w:pPr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C81F4E">
      <w:start w:val="1"/>
      <w:numFmt w:val="lowerLetter"/>
      <w:lvlText w:val="%5)"/>
      <w:lvlJc w:val="left"/>
      <w:pPr>
        <w:ind w:left="2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F076E8">
      <w:start w:val="1"/>
      <w:numFmt w:val="lowerRoman"/>
      <w:lvlText w:val="%6."/>
      <w:lvlJc w:val="left"/>
      <w:pPr>
        <w:ind w:left="32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34A0BA">
      <w:start w:val="1"/>
      <w:numFmt w:val="decimal"/>
      <w:lvlText w:val="%7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0672EE">
      <w:start w:val="1"/>
      <w:numFmt w:val="lowerLetter"/>
      <w:lvlText w:val="%8)"/>
      <w:lvlJc w:val="left"/>
      <w:pPr>
        <w:ind w:left="40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4E245C">
      <w:start w:val="1"/>
      <w:numFmt w:val="lowerRoman"/>
      <w:lvlText w:val="%9."/>
      <w:lvlJc w:val="left"/>
      <w:pPr>
        <w:ind w:left="45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2EED7F3C"/>
    <w:multiLevelType w:val="hybridMultilevel"/>
    <w:tmpl w:val="7B6084A4"/>
    <w:lvl w:ilvl="0" w:tplc="4AB47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341256DC"/>
    <w:multiLevelType w:val="hybridMultilevel"/>
    <w:tmpl w:val="FBEADF0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4933574"/>
    <w:multiLevelType w:val="hybridMultilevel"/>
    <w:tmpl w:val="9EF816BA"/>
    <w:numStyleLink w:val="1"/>
  </w:abstractNum>
  <w:abstractNum w:abstractNumId="26">
    <w:nsid w:val="34F962A7"/>
    <w:multiLevelType w:val="hybridMultilevel"/>
    <w:tmpl w:val="D520CE4A"/>
    <w:styleLink w:val="7"/>
    <w:lvl w:ilvl="0" w:tplc="A40A9316">
      <w:start w:val="1"/>
      <w:numFmt w:val="decimal"/>
      <w:lvlText w:val="%1)"/>
      <w:lvlJc w:val="left"/>
      <w:pPr>
        <w:ind w:left="103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BE9A98">
      <w:start w:val="1"/>
      <w:numFmt w:val="lowerLetter"/>
      <w:lvlText w:val="%2)"/>
      <w:lvlJc w:val="left"/>
      <w:pPr>
        <w:ind w:left="145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AC6034">
      <w:start w:val="1"/>
      <w:numFmt w:val="lowerRoman"/>
      <w:lvlText w:val="%3."/>
      <w:lvlJc w:val="left"/>
      <w:pPr>
        <w:ind w:left="1873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CA035C">
      <w:start w:val="1"/>
      <w:numFmt w:val="decimal"/>
      <w:lvlText w:val="%4."/>
      <w:lvlJc w:val="left"/>
      <w:pPr>
        <w:ind w:left="229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D825BA">
      <w:start w:val="1"/>
      <w:numFmt w:val="lowerLetter"/>
      <w:lvlText w:val="%5)"/>
      <w:lvlJc w:val="left"/>
      <w:pPr>
        <w:ind w:left="271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EC3D70">
      <w:start w:val="1"/>
      <w:numFmt w:val="lowerRoman"/>
      <w:lvlText w:val="%6."/>
      <w:lvlJc w:val="left"/>
      <w:pPr>
        <w:ind w:left="3133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7A88C0">
      <w:start w:val="1"/>
      <w:numFmt w:val="decimal"/>
      <w:lvlText w:val="%7."/>
      <w:lvlJc w:val="left"/>
      <w:pPr>
        <w:ind w:left="355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800638">
      <w:start w:val="1"/>
      <w:numFmt w:val="lowerLetter"/>
      <w:lvlText w:val="%8)"/>
      <w:lvlJc w:val="left"/>
      <w:pPr>
        <w:ind w:left="3973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A83744">
      <w:start w:val="1"/>
      <w:numFmt w:val="lowerRoman"/>
      <w:lvlText w:val="%9."/>
      <w:lvlJc w:val="left"/>
      <w:pPr>
        <w:ind w:left="4393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367C619A"/>
    <w:multiLevelType w:val="hybridMultilevel"/>
    <w:tmpl w:val="53065CC4"/>
    <w:lvl w:ilvl="0" w:tplc="DE74B61C">
      <w:start w:val="1"/>
      <w:numFmt w:val="decimal"/>
      <w:lvlText w:val="%1."/>
      <w:lvlJc w:val="left"/>
      <w:pPr>
        <w:ind w:left="360" w:hanging="360"/>
      </w:pPr>
      <w:rPr>
        <w:rFonts w:eastAsia="Calibri"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398139EB"/>
    <w:multiLevelType w:val="multilevel"/>
    <w:tmpl w:val="0DCA7182"/>
    <w:numStyleLink w:val="6"/>
  </w:abstractNum>
  <w:abstractNum w:abstractNumId="29">
    <w:nsid w:val="4914564A"/>
    <w:multiLevelType w:val="hybridMultilevel"/>
    <w:tmpl w:val="4A946E8A"/>
    <w:styleLink w:val="a0"/>
    <w:lvl w:ilvl="0" w:tplc="36829C76">
      <w:start w:val="1"/>
      <w:numFmt w:val="decimal"/>
      <w:suff w:val="nothing"/>
      <w:lvlText w:val="%1."/>
      <w:lvlJc w:val="left"/>
      <w:pPr>
        <w:ind w:left="4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30E5A4">
      <w:start w:val="1"/>
      <w:numFmt w:val="decimal"/>
      <w:suff w:val="nothing"/>
      <w:lvlText w:val="%2."/>
      <w:lvlJc w:val="left"/>
      <w:pPr>
        <w:ind w:left="12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E4C0C2">
      <w:start w:val="1"/>
      <w:numFmt w:val="decimal"/>
      <w:suff w:val="nothing"/>
      <w:lvlText w:val="%3."/>
      <w:lvlJc w:val="left"/>
      <w:pPr>
        <w:ind w:left="20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D00D52">
      <w:start w:val="1"/>
      <w:numFmt w:val="decimal"/>
      <w:suff w:val="nothing"/>
      <w:lvlText w:val="%4."/>
      <w:lvlJc w:val="left"/>
      <w:pPr>
        <w:ind w:left="28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7AAD7C">
      <w:start w:val="1"/>
      <w:numFmt w:val="decimal"/>
      <w:suff w:val="nothing"/>
      <w:lvlText w:val="%5."/>
      <w:lvlJc w:val="left"/>
      <w:pPr>
        <w:ind w:left="36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109AB0">
      <w:start w:val="1"/>
      <w:numFmt w:val="decimal"/>
      <w:suff w:val="nothing"/>
      <w:lvlText w:val="%6."/>
      <w:lvlJc w:val="left"/>
      <w:pPr>
        <w:ind w:left="44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E023DA">
      <w:start w:val="1"/>
      <w:numFmt w:val="decimal"/>
      <w:suff w:val="nothing"/>
      <w:lvlText w:val="%7."/>
      <w:lvlJc w:val="left"/>
      <w:pPr>
        <w:ind w:left="52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6A8C28">
      <w:start w:val="1"/>
      <w:numFmt w:val="decimal"/>
      <w:suff w:val="nothing"/>
      <w:lvlText w:val="%8."/>
      <w:lvlJc w:val="left"/>
      <w:pPr>
        <w:ind w:left="60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29D04">
      <w:start w:val="1"/>
      <w:numFmt w:val="decimal"/>
      <w:suff w:val="nothing"/>
      <w:lvlText w:val="%9."/>
      <w:lvlJc w:val="left"/>
      <w:pPr>
        <w:ind w:left="688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4D271029"/>
    <w:multiLevelType w:val="hybridMultilevel"/>
    <w:tmpl w:val="6B0C0AD4"/>
    <w:styleLink w:val="16"/>
    <w:lvl w:ilvl="0" w:tplc="D54A1D86">
      <w:start w:val="1"/>
      <w:numFmt w:val="decimal"/>
      <w:lvlText w:val="%1)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0C083E">
      <w:start w:val="1"/>
      <w:numFmt w:val="lowerLetter"/>
      <w:lvlText w:val="%2)"/>
      <w:lvlJc w:val="left"/>
      <w:pPr>
        <w:ind w:left="15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FAC140">
      <w:start w:val="1"/>
      <w:numFmt w:val="lowerRoman"/>
      <w:lvlText w:val="%3."/>
      <w:lvlJc w:val="left"/>
      <w:pPr>
        <w:ind w:left="19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221050">
      <w:start w:val="1"/>
      <w:numFmt w:val="decimal"/>
      <w:lvlText w:val="%4."/>
      <w:lvlJc w:val="left"/>
      <w:pPr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36794C">
      <w:start w:val="1"/>
      <w:numFmt w:val="lowerLetter"/>
      <w:lvlText w:val="%5)"/>
      <w:lvlJc w:val="left"/>
      <w:pPr>
        <w:ind w:left="2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2A543A">
      <w:start w:val="1"/>
      <w:numFmt w:val="lowerRoman"/>
      <w:lvlText w:val="%6."/>
      <w:lvlJc w:val="left"/>
      <w:pPr>
        <w:ind w:left="32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CCBA6C">
      <w:start w:val="1"/>
      <w:numFmt w:val="decimal"/>
      <w:lvlText w:val="%7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F2968C">
      <w:start w:val="1"/>
      <w:numFmt w:val="lowerLetter"/>
      <w:lvlText w:val="%8)"/>
      <w:lvlJc w:val="left"/>
      <w:pPr>
        <w:ind w:left="40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DC59DA">
      <w:start w:val="1"/>
      <w:numFmt w:val="lowerRoman"/>
      <w:lvlText w:val="%9."/>
      <w:lvlJc w:val="left"/>
      <w:pPr>
        <w:ind w:left="450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4D851EFD"/>
    <w:multiLevelType w:val="hybridMultilevel"/>
    <w:tmpl w:val="FDD6AB5E"/>
    <w:lvl w:ilvl="0" w:tplc="E7A40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86AE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00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1A0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867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362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A7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01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486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4E4B6A5C"/>
    <w:multiLevelType w:val="hybridMultilevel"/>
    <w:tmpl w:val="4EC8AE0A"/>
    <w:styleLink w:val="18"/>
    <w:lvl w:ilvl="0" w:tplc="24BCA9E6">
      <w:start w:val="1"/>
      <w:numFmt w:val="decimal"/>
      <w:lvlText w:val="%1)"/>
      <w:lvlJc w:val="left"/>
      <w:pPr>
        <w:ind w:left="10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B2AA02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3450F0">
      <w:start w:val="1"/>
      <w:numFmt w:val="lowerRoman"/>
      <w:lvlText w:val="%3."/>
      <w:lvlJc w:val="left"/>
      <w:pPr>
        <w:ind w:left="126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4E919C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AF5BE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20D854">
      <w:start w:val="1"/>
      <w:numFmt w:val="lowerRoman"/>
      <w:lvlText w:val="%6."/>
      <w:lvlJc w:val="left"/>
      <w:pPr>
        <w:ind w:left="25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42FF9A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6A436E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9279D8">
      <w:start w:val="1"/>
      <w:numFmt w:val="lowerRoman"/>
      <w:lvlText w:val="%9."/>
      <w:lvlJc w:val="left"/>
      <w:pPr>
        <w:ind w:left="37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4FCF08C7"/>
    <w:multiLevelType w:val="hybridMultilevel"/>
    <w:tmpl w:val="F0CA1C68"/>
    <w:lvl w:ilvl="0" w:tplc="4BA0A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B81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A3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0D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40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C6B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D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C2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36E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3022CFA"/>
    <w:multiLevelType w:val="hybridMultilevel"/>
    <w:tmpl w:val="63A08CF2"/>
    <w:lvl w:ilvl="0" w:tplc="A7D89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ADE6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A2C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4E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DEF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30F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C4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45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DCC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5A762D47"/>
    <w:multiLevelType w:val="hybridMultilevel"/>
    <w:tmpl w:val="53BEFC78"/>
    <w:styleLink w:val="13"/>
    <w:lvl w:ilvl="0" w:tplc="4664C514">
      <w:start w:val="1"/>
      <w:numFmt w:val="decimal"/>
      <w:lvlText w:val="%1)"/>
      <w:lvlJc w:val="left"/>
      <w:pPr>
        <w:ind w:left="9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FE5004">
      <w:start w:val="1"/>
      <w:numFmt w:val="lowerLetter"/>
      <w:lvlText w:val="%2)"/>
      <w:lvlJc w:val="left"/>
      <w:pPr>
        <w:ind w:left="1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141F28">
      <w:start w:val="1"/>
      <w:numFmt w:val="lowerRoman"/>
      <w:lvlText w:val="%3."/>
      <w:lvlJc w:val="left"/>
      <w:pPr>
        <w:ind w:left="18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262A28">
      <w:start w:val="1"/>
      <w:numFmt w:val="decimal"/>
      <w:lvlText w:val="%4."/>
      <w:lvlJc w:val="left"/>
      <w:pPr>
        <w:ind w:left="22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FE3EC4">
      <w:start w:val="1"/>
      <w:numFmt w:val="lowerLetter"/>
      <w:lvlText w:val="%5)"/>
      <w:lvlJc w:val="left"/>
      <w:pPr>
        <w:ind w:left="2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FEBD88">
      <w:start w:val="1"/>
      <w:numFmt w:val="lowerRoman"/>
      <w:lvlText w:val="%6."/>
      <w:lvlJc w:val="left"/>
      <w:pPr>
        <w:ind w:left="30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DC7CBE">
      <w:start w:val="1"/>
      <w:numFmt w:val="decimal"/>
      <w:lvlText w:val="%7."/>
      <w:lvlJc w:val="left"/>
      <w:pPr>
        <w:ind w:left="35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AC300">
      <w:start w:val="1"/>
      <w:numFmt w:val="lowerLetter"/>
      <w:lvlText w:val="%8)"/>
      <w:lvlJc w:val="left"/>
      <w:pPr>
        <w:ind w:left="39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36A138">
      <w:start w:val="1"/>
      <w:numFmt w:val="lowerRoman"/>
      <w:lvlText w:val="%9."/>
      <w:lvlJc w:val="left"/>
      <w:pPr>
        <w:ind w:left="434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C22488D"/>
    <w:multiLevelType w:val="hybridMultilevel"/>
    <w:tmpl w:val="0DCA7182"/>
    <w:styleLink w:val="6"/>
    <w:lvl w:ilvl="0" w:tplc="1DBADF4A">
      <w:start w:val="1"/>
      <w:numFmt w:val="decimal"/>
      <w:lvlText w:val="%1.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342384">
      <w:start w:val="1"/>
      <w:numFmt w:val="decimal"/>
      <w:lvlText w:val="%2)"/>
      <w:lvlJc w:val="left"/>
      <w:pPr>
        <w:ind w:left="103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E45238">
      <w:start w:val="1"/>
      <w:numFmt w:val="lowerRoman"/>
      <w:lvlText w:val="%3."/>
      <w:lvlJc w:val="left"/>
      <w:pPr>
        <w:ind w:left="151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004266">
      <w:start w:val="1"/>
      <w:numFmt w:val="decimal"/>
      <w:lvlText w:val="%4."/>
      <w:lvlJc w:val="left"/>
      <w:pPr>
        <w:ind w:left="193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0CD092">
      <w:start w:val="1"/>
      <w:numFmt w:val="lowerLetter"/>
      <w:lvlText w:val="%5)"/>
      <w:lvlJc w:val="left"/>
      <w:pPr>
        <w:ind w:left="235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02E54A">
      <w:start w:val="1"/>
      <w:numFmt w:val="lowerRoman"/>
      <w:lvlText w:val="%6."/>
      <w:lvlJc w:val="left"/>
      <w:pPr>
        <w:ind w:left="277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36F70A">
      <w:start w:val="1"/>
      <w:numFmt w:val="decimal"/>
      <w:lvlText w:val="%7."/>
      <w:lvlJc w:val="left"/>
      <w:pPr>
        <w:ind w:left="319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861F62">
      <w:start w:val="1"/>
      <w:numFmt w:val="lowerLetter"/>
      <w:lvlText w:val="%8)"/>
      <w:lvlJc w:val="left"/>
      <w:pPr>
        <w:ind w:left="3612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D29CC4">
      <w:start w:val="1"/>
      <w:numFmt w:val="lowerRoman"/>
      <w:lvlText w:val="%9."/>
      <w:lvlJc w:val="left"/>
      <w:pPr>
        <w:ind w:left="4032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5D1662D0"/>
    <w:multiLevelType w:val="hybridMultilevel"/>
    <w:tmpl w:val="334E8356"/>
    <w:lvl w:ilvl="0" w:tplc="EAC4E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12C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D89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26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FC1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44C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A6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826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7EA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0E171F6"/>
    <w:multiLevelType w:val="hybridMultilevel"/>
    <w:tmpl w:val="59EC1212"/>
    <w:styleLink w:val="a"/>
    <w:lvl w:ilvl="0" w:tplc="9D9E2D26">
      <w:start w:val="1"/>
      <w:numFmt w:val="bullet"/>
      <w:lvlText w:val="•"/>
      <w:lvlJc w:val="left"/>
      <w:pPr>
        <w:ind w:left="2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028A80">
      <w:start w:val="1"/>
      <w:numFmt w:val="bullet"/>
      <w:lvlText w:val="•"/>
      <w:lvlJc w:val="left"/>
      <w:pPr>
        <w:ind w:left="8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661E66">
      <w:start w:val="1"/>
      <w:numFmt w:val="bullet"/>
      <w:lvlText w:val="•"/>
      <w:lvlJc w:val="left"/>
      <w:pPr>
        <w:ind w:left="14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00BF32">
      <w:start w:val="1"/>
      <w:numFmt w:val="bullet"/>
      <w:lvlText w:val="•"/>
      <w:lvlJc w:val="left"/>
      <w:pPr>
        <w:ind w:left="20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D2B292">
      <w:start w:val="1"/>
      <w:numFmt w:val="bullet"/>
      <w:lvlText w:val="•"/>
      <w:lvlJc w:val="left"/>
      <w:pPr>
        <w:ind w:left="26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B006AC">
      <w:start w:val="1"/>
      <w:numFmt w:val="bullet"/>
      <w:lvlText w:val="•"/>
      <w:lvlJc w:val="left"/>
      <w:pPr>
        <w:ind w:left="32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E2A6A4">
      <w:start w:val="1"/>
      <w:numFmt w:val="bullet"/>
      <w:lvlText w:val="•"/>
      <w:lvlJc w:val="left"/>
      <w:pPr>
        <w:ind w:left="38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1C46AC">
      <w:start w:val="1"/>
      <w:numFmt w:val="bullet"/>
      <w:lvlText w:val="•"/>
      <w:lvlJc w:val="left"/>
      <w:pPr>
        <w:ind w:left="44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10D100">
      <w:start w:val="1"/>
      <w:numFmt w:val="bullet"/>
      <w:lvlText w:val="•"/>
      <w:lvlJc w:val="left"/>
      <w:pPr>
        <w:ind w:left="5053" w:hanging="253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618915C8"/>
    <w:multiLevelType w:val="hybridMultilevel"/>
    <w:tmpl w:val="8B0857CC"/>
    <w:lvl w:ilvl="0" w:tplc="C4440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DE34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8CC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98F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4C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0ED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249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609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E2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3463570"/>
    <w:multiLevelType w:val="hybridMultilevel"/>
    <w:tmpl w:val="7AACAF38"/>
    <w:lvl w:ilvl="0" w:tplc="64CC4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0C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7E4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366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CF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BE6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382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E82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CC3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683E6CFA"/>
    <w:multiLevelType w:val="hybridMultilevel"/>
    <w:tmpl w:val="E3D4DA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6C9730B8"/>
    <w:multiLevelType w:val="hybridMultilevel"/>
    <w:tmpl w:val="72E06ADC"/>
    <w:styleLink w:val="15"/>
    <w:lvl w:ilvl="0" w:tplc="02CCB728">
      <w:start w:val="1"/>
      <w:numFmt w:val="decimal"/>
      <w:lvlText w:val="%1."/>
      <w:lvlJc w:val="left"/>
      <w:pPr>
        <w:ind w:left="6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726C50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3A87E0">
      <w:start w:val="1"/>
      <w:numFmt w:val="lowerRoman"/>
      <w:lvlText w:val="%3."/>
      <w:lvlJc w:val="left"/>
      <w:pPr>
        <w:ind w:left="126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BE62A4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E470D2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687E94">
      <w:start w:val="1"/>
      <w:numFmt w:val="lowerRoman"/>
      <w:lvlText w:val="%6."/>
      <w:lvlJc w:val="left"/>
      <w:pPr>
        <w:ind w:left="252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FE6020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FE817E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8EC3A0">
      <w:start w:val="1"/>
      <w:numFmt w:val="lowerRoman"/>
      <w:lvlText w:val="%9."/>
      <w:lvlJc w:val="left"/>
      <w:pPr>
        <w:ind w:left="37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74A23F51"/>
    <w:multiLevelType w:val="hybridMultilevel"/>
    <w:tmpl w:val="9EE09FE2"/>
    <w:lvl w:ilvl="0" w:tplc="489CF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C24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4E5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E8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740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28C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CCA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21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108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7554B75"/>
    <w:multiLevelType w:val="hybridMultilevel"/>
    <w:tmpl w:val="03924C9A"/>
    <w:numStyleLink w:val="4"/>
  </w:abstractNum>
  <w:abstractNum w:abstractNumId="45">
    <w:nsid w:val="7B39127E"/>
    <w:multiLevelType w:val="hybridMultilevel"/>
    <w:tmpl w:val="58AAF812"/>
    <w:styleLink w:val="14"/>
    <w:lvl w:ilvl="0" w:tplc="514C4A2E">
      <w:start w:val="1"/>
      <w:numFmt w:val="bullet"/>
      <w:lvlText w:val="•"/>
      <w:lvlJc w:val="left"/>
      <w:pPr>
        <w:ind w:left="675" w:hanging="420"/>
      </w:pPr>
      <w:rPr>
        <w:rFonts w:ascii="Athelas" w:eastAsia="Athelas" w:hAnsi="Athelas" w:cs="Athela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5EE2EC">
      <w:start w:val="1"/>
      <w:numFmt w:val="bullet"/>
      <w:lvlText w:val="■"/>
      <w:lvlJc w:val="left"/>
      <w:pPr>
        <w:ind w:left="109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20AFD4">
      <w:start w:val="1"/>
      <w:numFmt w:val="bullet"/>
      <w:lvlText w:val="◆"/>
      <w:lvlJc w:val="left"/>
      <w:pPr>
        <w:ind w:left="151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D04E36">
      <w:start w:val="1"/>
      <w:numFmt w:val="bullet"/>
      <w:lvlText w:val="●"/>
      <w:lvlJc w:val="left"/>
      <w:pPr>
        <w:ind w:left="193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56311C">
      <w:start w:val="1"/>
      <w:numFmt w:val="bullet"/>
      <w:lvlText w:val="■"/>
      <w:lvlJc w:val="left"/>
      <w:pPr>
        <w:ind w:left="235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46769A">
      <w:start w:val="1"/>
      <w:numFmt w:val="bullet"/>
      <w:lvlText w:val="◆"/>
      <w:lvlJc w:val="left"/>
      <w:pPr>
        <w:ind w:left="277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061812">
      <w:start w:val="1"/>
      <w:numFmt w:val="bullet"/>
      <w:lvlText w:val="●"/>
      <w:lvlJc w:val="left"/>
      <w:pPr>
        <w:ind w:left="319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008780">
      <w:start w:val="1"/>
      <w:numFmt w:val="bullet"/>
      <w:lvlText w:val="■"/>
      <w:lvlJc w:val="left"/>
      <w:pPr>
        <w:ind w:left="361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1A5888">
      <w:start w:val="1"/>
      <w:numFmt w:val="bullet"/>
      <w:lvlText w:val="◆"/>
      <w:lvlJc w:val="left"/>
      <w:pPr>
        <w:ind w:left="4035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7B47196D"/>
    <w:multiLevelType w:val="hybridMultilevel"/>
    <w:tmpl w:val="4DDEA85C"/>
    <w:lvl w:ilvl="0" w:tplc="655C1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2F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3ED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C5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AEF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87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40B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862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EE1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8"/>
  </w:num>
  <w:num w:numId="2">
    <w:abstractNumId w:val="17"/>
  </w:num>
  <w:num w:numId="3">
    <w:abstractNumId w:val="17"/>
    <w:lvlOverride w:ilvl="0">
      <w:lvl w:ilvl="0" w:tplc="13B8DA72">
        <w:start w:val="1"/>
        <w:numFmt w:val="bullet"/>
        <w:lvlText w:val="•"/>
        <w:lvlJc w:val="left"/>
        <w:pPr>
          <w:ind w:left="2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A6D3DC">
        <w:start w:val="1"/>
        <w:numFmt w:val="bullet"/>
        <w:lvlText w:val="•"/>
        <w:lvlJc w:val="left"/>
        <w:pPr>
          <w:ind w:left="8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3747626">
        <w:start w:val="1"/>
        <w:numFmt w:val="bullet"/>
        <w:lvlText w:val="•"/>
        <w:lvlJc w:val="left"/>
        <w:pPr>
          <w:ind w:left="14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A4108A">
        <w:start w:val="1"/>
        <w:numFmt w:val="bullet"/>
        <w:lvlText w:val="•"/>
        <w:lvlJc w:val="left"/>
        <w:pPr>
          <w:ind w:left="20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0B2857C">
        <w:start w:val="1"/>
        <w:numFmt w:val="bullet"/>
        <w:lvlText w:val="•"/>
        <w:lvlJc w:val="left"/>
        <w:pPr>
          <w:ind w:left="26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6AEF21A">
        <w:start w:val="1"/>
        <w:numFmt w:val="bullet"/>
        <w:lvlText w:val="•"/>
        <w:lvlJc w:val="left"/>
        <w:pPr>
          <w:ind w:left="32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674C956">
        <w:start w:val="1"/>
        <w:numFmt w:val="bullet"/>
        <w:lvlText w:val="•"/>
        <w:lvlJc w:val="left"/>
        <w:pPr>
          <w:ind w:left="38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1E5DEC">
        <w:start w:val="1"/>
        <w:numFmt w:val="bullet"/>
        <w:lvlText w:val="•"/>
        <w:lvlJc w:val="left"/>
        <w:pPr>
          <w:ind w:left="44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E89E9E">
        <w:start w:val="1"/>
        <w:numFmt w:val="bullet"/>
        <w:lvlText w:val="•"/>
        <w:lvlJc w:val="left"/>
        <w:pPr>
          <w:ind w:left="5053" w:hanging="253"/>
        </w:pPr>
        <w:rPr>
          <w:rFonts w:ascii="Athelas" w:eastAsia="Athelas" w:hAnsi="Athelas" w:cs="Athela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3"/>
  </w:num>
  <w:num w:numId="5">
    <w:abstractNumId w:val="25"/>
  </w:num>
  <w:num w:numId="6">
    <w:abstractNumId w:val="5"/>
  </w:num>
  <w:num w:numId="7">
    <w:abstractNumId w:val="44"/>
  </w:num>
  <w:num w:numId="8">
    <w:abstractNumId w:val="36"/>
  </w:num>
  <w:num w:numId="9">
    <w:abstractNumId w:val="28"/>
  </w:num>
  <w:num w:numId="10">
    <w:abstractNumId w:val="26"/>
  </w:num>
  <w:num w:numId="11">
    <w:abstractNumId w:val="28"/>
  </w:num>
  <w:num w:numId="12">
    <w:abstractNumId w:val="22"/>
  </w:num>
  <w:num w:numId="13">
    <w:abstractNumId w:val="29"/>
  </w:num>
  <w:num w:numId="14">
    <w:abstractNumId w:val="7"/>
  </w:num>
  <w:num w:numId="15">
    <w:abstractNumId w:val="9"/>
  </w:num>
  <w:num w:numId="16">
    <w:abstractNumId w:val="21"/>
  </w:num>
  <w:num w:numId="17">
    <w:abstractNumId w:val="35"/>
  </w:num>
  <w:num w:numId="18">
    <w:abstractNumId w:val="45"/>
  </w:num>
  <w:num w:numId="19">
    <w:abstractNumId w:val="42"/>
  </w:num>
  <w:num w:numId="20">
    <w:abstractNumId w:val="30"/>
  </w:num>
  <w:num w:numId="21">
    <w:abstractNumId w:val="16"/>
  </w:num>
  <w:num w:numId="22">
    <w:abstractNumId w:val="32"/>
  </w:num>
  <w:num w:numId="23">
    <w:abstractNumId w:val="12"/>
  </w:num>
  <w:num w:numId="24">
    <w:abstractNumId w:val="19"/>
  </w:num>
  <w:num w:numId="25">
    <w:abstractNumId w:val="43"/>
  </w:num>
  <w:num w:numId="26">
    <w:abstractNumId w:val="40"/>
  </w:num>
  <w:num w:numId="27">
    <w:abstractNumId w:val="2"/>
  </w:num>
  <w:num w:numId="28">
    <w:abstractNumId w:val="11"/>
  </w:num>
  <w:num w:numId="29">
    <w:abstractNumId w:val="1"/>
  </w:num>
  <w:num w:numId="30">
    <w:abstractNumId w:val="0"/>
  </w:num>
  <w:num w:numId="31">
    <w:abstractNumId w:val="24"/>
  </w:num>
  <w:num w:numId="32">
    <w:abstractNumId w:val="15"/>
  </w:num>
  <w:num w:numId="33">
    <w:abstractNumId w:val="37"/>
  </w:num>
  <w:num w:numId="34">
    <w:abstractNumId w:val="20"/>
  </w:num>
  <w:num w:numId="35">
    <w:abstractNumId w:val="23"/>
  </w:num>
  <w:num w:numId="36">
    <w:abstractNumId w:val="33"/>
  </w:num>
  <w:num w:numId="37">
    <w:abstractNumId w:val="4"/>
  </w:num>
  <w:num w:numId="38">
    <w:abstractNumId w:val="39"/>
  </w:num>
  <w:num w:numId="39">
    <w:abstractNumId w:val="46"/>
  </w:num>
  <w:num w:numId="40">
    <w:abstractNumId w:val="10"/>
  </w:num>
  <w:num w:numId="41">
    <w:abstractNumId w:val="8"/>
  </w:num>
  <w:num w:numId="42">
    <w:abstractNumId w:val="31"/>
  </w:num>
  <w:num w:numId="43">
    <w:abstractNumId w:val="41"/>
  </w:num>
  <w:num w:numId="44">
    <w:abstractNumId w:val="27"/>
  </w:num>
  <w:num w:numId="45">
    <w:abstractNumId w:val="18"/>
  </w:num>
  <w:num w:numId="46">
    <w:abstractNumId w:val="14"/>
  </w:num>
  <w:num w:numId="47">
    <w:abstractNumId w:val="6"/>
  </w:num>
  <w:num w:numId="48">
    <w:abstractNumId w:val="3"/>
  </w:num>
  <w:num w:numId="49">
    <w:abstractNumId w:val="3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F1"/>
    <w:rsid w:val="00004216"/>
    <w:rsid w:val="000271E1"/>
    <w:rsid w:val="0003730D"/>
    <w:rsid w:val="0004105F"/>
    <w:rsid w:val="00044092"/>
    <w:rsid w:val="000471AB"/>
    <w:rsid w:val="00054B87"/>
    <w:rsid w:val="00091159"/>
    <w:rsid w:val="000A08E9"/>
    <w:rsid w:val="000B0372"/>
    <w:rsid w:val="000B5CA6"/>
    <w:rsid w:val="000D6EFD"/>
    <w:rsid w:val="000E3CB7"/>
    <w:rsid w:val="000F4A37"/>
    <w:rsid w:val="00145220"/>
    <w:rsid w:val="00147E58"/>
    <w:rsid w:val="001734F1"/>
    <w:rsid w:val="001853A0"/>
    <w:rsid w:val="001A66E0"/>
    <w:rsid w:val="001C04FD"/>
    <w:rsid w:val="001D6B9F"/>
    <w:rsid w:val="001F40BF"/>
    <w:rsid w:val="002106A0"/>
    <w:rsid w:val="0021536E"/>
    <w:rsid w:val="00221B8A"/>
    <w:rsid w:val="002548D6"/>
    <w:rsid w:val="0026630C"/>
    <w:rsid w:val="00270F37"/>
    <w:rsid w:val="00271BCD"/>
    <w:rsid w:val="002922AD"/>
    <w:rsid w:val="00294844"/>
    <w:rsid w:val="002D11B2"/>
    <w:rsid w:val="003052DD"/>
    <w:rsid w:val="0031054A"/>
    <w:rsid w:val="00326982"/>
    <w:rsid w:val="00342DC4"/>
    <w:rsid w:val="00365278"/>
    <w:rsid w:val="00366CEE"/>
    <w:rsid w:val="00396A90"/>
    <w:rsid w:val="003B631B"/>
    <w:rsid w:val="003E123D"/>
    <w:rsid w:val="003E2CA5"/>
    <w:rsid w:val="003E63AF"/>
    <w:rsid w:val="00404973"/>
    <w:rsid w:val="00412660"/>
    <w:rsid w:val="00417911"/>
    <w:rsid w:val="00424AF2"/>
    <w:rsid w:val="00434438"/>
    <w:rsid w:val="00443899"/>
    <w:rsid w:val="00452346"/>
    <w:rsid w:val="0045687C"/>
    <w:rsid w:val="00461A26"/>
    <w:rsid w:val="00461C9C"/>
    <w:rsid w:val="0047066C"/>
    <w:rsid w:val="00485891"/>
    <w:rsid w:val="004F67A1"/>
    <w:rsid w:val="00502CF0"/>
    <w:rsid w:val="00503FFE"/>
    <w:rsid w:val="00504855"/>
    <w:rsid w:val="00507E31"/>
    <w:rsid w:val="00516CAA"/>
    <w:rsid w:val="00532028"/>
    <w:rsid w:val="00540584"/>
    <w:rsid w:val="00546FA0"/>
    <w:rsid w:val="00557935"/>
    <w:rsid w:val="00562BE7"/>
    <w:rsid w:val="00574792"/>
    <w:rsid w:val="0058042C"/>
    <w:rsid w:val="005951DC"/>
    <w:rsid w:val="00596247"/>
    <w:rsid w:val="005B1BB0"/>
    <w:rsid w:val="005B7645"/>
    <w:rsid w:val="005B77F3"/>
    <w:rsid w:val="005D5B78"/>
    <w:rsid w:val="005E0081"/>
    <w:rsid w:val="005E2088"/>
    <w:rsid w:val="006050D1"/>
    <w:rsid w:val="006419B5"/>
    <w:rsid w:val="00653130"/>
    <w:rsid w:val="00674D72"/>
    <w:rsid w:val="00675816"/>
    <w:rsid w:val="006A1331"/>
    <w:rsid w:val="006A3D67"/>
    <w:rsid w:val="006D30E1"/>
    <w:rsid w:val="006D6EE2"/>
    <w:rsid w:val="006D784B"/>
    <w:rsid w:val="006F37FE"/>
    <w:rsid w:val="006F4142"/>
    <w:rsid w:val="00754DD6"/>
    <w:rsid w:val="007626C2"/>
    <w:rsid w:val="007730A7"/>
    <w:rsid w:val="007959F6"/>
    <w:rsid w:val="007A0DEF"/>
    <w:rsid w:val="007A4B6F"/>
    <w:rsid w:val="007C089A"/>
    <w:rsid w:val="007E6AD6"/>
    <w:rsid w:val="007F6BC2"/>
    <w:rsid w:val="00814CFB"/>
    <w:rsid w:val="00823932"/>
    <w:rsid w:val="00845838"/>
    <w:rsid w:val="00864403"/>
    <w:rsid w:val="0086639D"/>
    <w:rsid w:val="008673E0"/>
    <w:rsid w:val="00870B62"/>
    <w:rsid w:val="00881FC9"/>
    <w:rsid w:val="008F72B3"/>
    <w:rsid w:val="00916278"/>
    <w:rsid w:val="009208FC"/>
    <w:rsid w:val="0092440E"/>
    <w:rsid w:val="00935CB7"/>
    <w:rsid w:val="00945E94"/>
    <w:rsid w:val="00946518"/>
    <w:rsid w:val="0096018A"/>
    <w:rsid w:val="00970111"/>
    <w:rsid w:val="00973169"/>
    <w:rsid w:val="00987F39"/>
    <w:rsid w:val="00995EBB"/>
    <w:rsid w:val="009D7606"/>
    <w:rsid w:val="009E5817"/>
    <w:rsid w:val="009F0B7B"/>
    <w:rsid w:val="009F3506"/>
    <w:rsid w:val="00A30EF4"/>
    <w:rsid w:val="00A35158"/>
    <w:rsid w:val="00A63C2A"/>
    <w:rsid w:val="00A67038"/>
    <w:rsid w:val="00A90E59"/>
    <w:rsid w:val="00AB47C6"/>
    <w:rsid w:val="00AC4FC7"/>
    <w:rsid w:val="00AC6C79"/>
    <w:rsid w:val="00AD483A"/>
    <w:rsid w:val="00AD60FA"/>
    <w:rsid w:val="00AE2717"/>
    <w:rsid w:val="00AF736A"/>
    <w:rsid w:val="00B0275B"/>
    <w:rsid w:val="00B04230"/>
    <w:rsid w:val="00B129DB"/>
    <w:rsid w:val="00B147E4"/>
    <w:rsid w:val="00B33474"/>
    <w:rsid w:val="00B41903"/>
    <w:rsid w:val="00B54D76"/>
    <w:rsid w:val="00B57B81"/>
    <w:rsid w:val="00B64EA7"/>
    <w:rsid w:val="00B90C61"/>
    <w:rsid w:val="00BA5E7C"/>
    <w:rsid w:val="00BE63BE"/>
    <w:rsid w:val="00C10B45"/>
    <w:rsid w:val="00C111F2"/>
    <w:rsid w:val="00C239B5"/>
    <w:rsid w:val="00C577C1"/>
    <w:rsid w:val="00C651E4"/>
    <w:rsid w:val="00C8123E"/>
    <w:rsid w:val="00C83848"/>
    <w:rsid w:val="00CA274D"/>
    <w:rsid w:val="00CD562C"/>
    <w:rsid w:val="00CF1BE2"/>
    <w:rsid w:val="00CF1E1C"/>
    <w:rsid w:val="00CF5C36"/>
    <w:rsid w:val="00D0018B"/>
    <w:rsid w:val="00D12976"/>
    <w:rsid w:val="00D412F7"/>
    <w:rsid w:val="00D51B5D"/>
    <w:rsid w:val="00D54E48"/>
    <w:rsid w:val="00D57C25"/>
    <w:rsid w:val="00D62578"/>
    <w:rsid w:val="00D65F40"/>
    <w:rsid w:val="00DB1365"/>
    <w:rsid w:val="00DC797F"/>
    <w:rsid w:val="00DC7E89"/>
    <w:rsid w:val="00DD5D34"/>
    <w:rsid w:val="00DF643B"/>
    <w:rsid w:val="00E114BC"/>
    <w:rsid w:val="00E177E7"/>
    <w:rsid w:val="00E26024"/>
    <w:rsid w:val="00E30235"/>
    <w:rsid w:val="00E422BF"/>
    <w:rsid w:val="00E560E6"/>
    <w:rsid w:val="00E6441E"/>
    <w:rsid w:val="00E72B17"/>
    <w:rsid w:val="00E84F86"/>
    <w:rsid w:val="00EA0E1E"/>
    <w:rsid w:val="00EA262C"/>
    <w:rsid w:val="00EA4DD5"/>
    <w:rsid w:val="00EF3760"/>
    <w:rsid w:val="00F41879"/>
    <w:rsid w:val="00F62ECD"/>
    <w:rsid w:val="00F948E2"/>
    <w:rsid w:val="00FB7D77"/>
    <w:rsid w:val="00FC489F"/>
    <w:rsid w:val="00FC54DF"/>
    <w:rsid w:val="00FF3157"/>
    <w:rsid w:val="00FF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51955F-62D5-4F8D-AF96-A164F719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rFonts w:eastAsia="Arial Unicode MS" w:cs="Arial Unicode MS"/>
      <w:color w:val="000000"/>
      <w:sz w:val="24"/>
      <w:szCs w:val="24"/>
      <w:u w:color="00000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7">
    <w:name w:val="默认 A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numbering" w:customStyle="1" w:styleId="a">
    <w:name w:val="项目符号"/>
    <w:pPr>
      <w:numPr>
        <w:numId w:val="1"/>
      </w:numPr>
    </w:pPr>
  </w:style>
  <w:style w:type="character" w:customStyle="1" w:styleId="a8">
    <w:name w:val="链接"/>
    <w:rPr>
      <w:color w:val="0000FF"/>
      <w:u w:val="single" w:color="0000FF"/>
    </w:rPr>
  </w:style>
  <w:style w:type="character" w:customStyle="1" w:styleId="Hyperlink0">
    <w:name w:val="Hyperlink.0"/>
    <w:basedOn w:val="a8"/>
    <w:rPr>
      <w:rFonts w:ascii="Helvetica Neue" w:eastAsia="Helvetica Neue" w:hAnsi="Helvetica Neue" w:cs="Helvetica Neue"/>
      <w:color w:val="0000FF"/>
      <w:sz w:val="28"/>
      <w:szCs w:val="28"/>
      <w:u w:val="single" w:color="0000FF"/>
      <w:lang w:val="en-US"/>
    </w:rPr>
  </w:style>
  <w:style w:type="numbering" w:customStyle="1" w:styleId="1">
    <w:name w:val="已导入的样式“1”"/>
    <w:pPr>
      <w:numPr>
        <w:numId w:val="4"/>
      </w:numPr>
    </w:pPr>
  </w:style>
  <w:style w:type="numbering" w:customStyle="1" w:styleId="4">
    <w:name w:val="已导入的样式“4”"/>
    <w:pPr>
      <w:numPr>
        <w:numId w:val="6"/>
      </w:numPr>
    </w:pPr>
  </w:style>
  <w:style w:type="character" w:customStyle="1" w:styleId="Hyperlink1">
    <w:name w:val="Hyperlink.1"/>
    <w:basedOn w:val="a8"/>
    <w:rPr>
      <w:rFonts w:ascii="Helvetica Neue" w:eastAsia="Helvetica Neue" w:hAnsi="Helvetica Neue" w:cs="Helvetica Neue"/>
      <w:b/>
      <w:bCs/>
      <w:color w:val="0000FF"/>
      <w:sz w:val="28"/>
      <w:szCs w:val="28"/>
      <w:u w:val="single" w:color="0563C1"/>
      <w:lang w:val="pt-PT"/>
    </w:rPr>
  </w:style>
  <w:style w:type="numbering" w:customStyle="1" w:styleId="6">
    <w:name w:val="已导入的样式“6”"/>
    <w:pPr>
      <w:numPr>
        <w:numId w:val="8"/>
      </w:numPr>
    </w:pPr>
  </w:style>
  <w:style w:type="paragraph" w:customStyle="1" w:styleId="Default">
    <w:name w:val="Default"/>
    <w:pPr>
      <w:widowControl w:val="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7">
    <w:name w:val="已导入的样式“7”"/>
    <w:pPr>
      <w:numPr>
        <w:numId w:val="10"/>
      </w:numPr>
    </w:pPr>
  </w:style>
  <w:style w:type="numbering" w:customStyle="1" w:styleId="8">
    <w:name w:val="已导入的样式“8”"/>
    <w:pPr>
      <w:numPr>
        <w:numId w:val="12"/>
      </w:numPr>
    </w:pPr>
  </w:style>
  <w:style w:type="numbering" w:customStyle="1" w:styleId="a0">
    <w:name w:val="编号"/>
    <w:pPr>
      <w:numPr>
        <w:numId w:val="13"/>
      </w:numPr>
    </w:pPr>
  </w:style>
  <w:style w:type="character" w:customStyle="1" w:styleId="Hyperlink2">
    <w:name w:val="Hyperlink.2"/>
    <w:basedOn w:val="a8"/>
    <w:rPr>
      <w:rFonts w:ascii="Helvetica Neue" w:eastAsia="Helvetica Neue" w:hAnsi="Helvetica Neue" w:cs="Helvetica Neue"/>
      <w:color w:val="0000FF"/>
      <w:sz w:val="28"/>
      <w:szCs w:val="28"/>
      <w:u w:val="single" w:color="0563C1"/>
      <w:lang w:val="pt-PT"/>
    </w:rPr>
  </w:style>
  <w:style w:type="paragraph" w:styleId="a9">
    <w:name w:val="List Paragraph"/>
    <w:pPr>
      <w:ind w:firstLine="420"/>
    </w:pPr>
    <w:rPr>
      <w:rFonts w:ascii="宋体" w:eastAsia="宋体" w:hAnsi="宋体" w:cs="宋体"/>
      <w:color w:val="000000"/>
      <w:sz w:val="24"/>
      <w:szCs w:val="24"/>
      <w:u w:color="000000"/>
    </w:rPr>
  </w:style>
  <w:style w:type="numbering" w:customStyle="1" w:styleId="9">
    <w:name w:val="已导入的样式“9”"/>
    <w:pPr>
      <w:numPr>
        <w:numId w:val="14"/>
      </w:numPr>
    </w:pPr>
  </w:style>
  <w:style w:type="numbering" w:customStyle="1" w:styleId="10">
    <w:name w:val="已导入的样式“10”"/>
    <w:pPr>
      <w:numPr>
        <w:numId w:val="15"/>
      </w:numPr>
    </w:pPr>
  </w:style>
  <w:style w:type="numbering" w:customStyle="1" w:styleId="11">
    <w:name w:val="已导入的样式“11”"/>
    <w:pPr>
      <w:numPr>
        <w:numId w:val="16"/>
      </w:numPr>
    </w:pPr>
  </w:style>
  <w:style w:type="numbering" w:customStyle="1" w:styleId="13">
    <w:name w:val="已导入的样式“13”"/>
    <w:pPr>
      <w:numPr>
        <w:numId w:val="17"/>
      </w:numPr>
    </w:pPr>
  </w:style>
  <w:style w:type="numbering" w:customStyle="1" w:styleId="14">
    <w:name w:val="已导入的样式“14”"/>
    <w:pPr>
      <w:numPr>
        <w:numId w:val="18"/>
      </w:numPr>
    </w:pPr>
  </w:style>
  <w:style w:type="numbering" w:customStyle="1" w:styleId="15">
    <w:name w:val="已导入的样式“15”"/>
    <w:pPr>
      <w:numPr>
        <w:numId w:val="19"/>
      </w:numPr>
    </w:pPr>
  </w:style>
  <w:style w:type="numbering" w:customStyle="1" w:styleId="16">
    <w:name w:val="已导入的样式“16”"/>
    <w:pPr>
      <w:numPr>
        <w:numId w:val="20"/>
      </w:numPr>
    </w:pPr>
  </w:style>
  <w:style w:type="numbering" w:customStyle="1" w:styleId="17">
    <w:name w:val="已导入的样式“17”"/>
    <w:pPr>
      <w:numPr>
        <w:numId w:val="21"/>
      </w:numPr>
    </w:pPr>
  </w:style>
  <w:style w:type="numbering" w:customStyle="1" w:styleId="18">
    <w:name w:val="已导入的样式“18”"/>
    <w:pPr>
      <w:numPr>
        <w:numId w:val="22"/>
      </w:numPr>
    </w:pPr>
  </w:style>
  <w:style w:type="paragraph" w:styleId="HTML">
    <w:name w:val="HTML Preformatted"/>
    <w:basedOn w:val="a1"/>
    <w:link w:val="HTMLChar"/>
    <w:uiPriority w:val="99"/>
    <w:semiHidden/>
    <w:unhideWhenUsed/>
    <w:rsid w:val="005747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color w:val="auto"/>
      <w:bdr w:val="none" w:sz="0" w:space="0" w:color="auto"/>
    </w:rPr>
  </w:style>
  <w:style w:type="character" w:customStyle="1" w:styleId="HTMLChar">
    <w:name w:val="HTML 预设格式 Char"/>
    <w:basedOn w:val="a2"/>
    <w:link w:val="HTML"/>
    <w:uiPriority w:val="99"/>
    <w:semiHidden/>
    <w:rsid w:val="00574792"/>
    <w:rPr>
      <w:rFonts w:ascii="宋体" w:eastAsia="宋体" w:hAnsi="宋体" w:cs="宋体"/>
      <w:sz w:val="24"/>
      <w:szCs w:val="24"/>
      <w:bdr w:val="none" w:sz="0" w:space="0" w:color="auto"/>
    </w:rPr>
  </w:style>
  <w:style w:type="paragraph" w:styleId="aa">
    <w:name w:val="header"/>
    <w:basedOn w:val="a1"/>
    <w:link w:val="Char"/>
    <w:uiPriority w:val="99"/>
    <w:unhideWhenUsed/>
    <w:rsid w:val="000F4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a"/>
    <w:uiPriority w:val="99"/>
    <w:rsid w:val="000F4A37"/>
    <w:rPr>
      <w:rFonts w:eastAsia="Arial Unicode MS" w:cs="Arial Unicode MS"/>
      <w:color w:val="000000"/>
      <w:sz w:val="18"/>
      <w:szCs w:val="18"/>
      <w:u w:color="000000"/>
    </w:rPr>
  </w:style>
  <w:style w:type="paragraph" w:styleId="ab">
    <w:name w:val="footer"/>
    <w:basedOn w:val="a1"/>
    <w:link w:val="Char0"/>
    <w:uiPriority w:val="99"/>
    <w:unhideWhenUsed/>
    <w:rsid w:val="000F4A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2"/>
    <w:link w:val="ab"/>
    <w:uiPriority w:val="99"/>
    <w:rsid w:val="000F4A37"/>
    <w:rPr>
      <w:rFonts w:eastAsia="Arial Unicode MS" w:cs="Arial Unicode MS"/>
      <w:color w:val="000000"/>
      <w:sz w:val="18"/>
      <w:szCs w:val="18"/>
      <w:u w:color="000000"/>
    </w:rPr>
  </w:style>
  <w:style w:type="character" w:styleId="ac">
    <w:name w:val="FollowedHyperlink"/>
    <w:basedOn w:val="a2"/>
    <w:uiPriority w:val="99"/>
    <w:semiHidden/>
    <w:unhideWhenUsed/>
    <w:rsid w:val="00532028"/>
    <w:rPr>
      <w:color w:val="FF00FF" w:themeColor="followedHyperlink"/>
      <w:u w:val="single"/>
    </w:rPr>
  </w:style>
  <w:style w:type="paragraph" w:styleId="ad">
    <w:name w:val="Normal (Web)"/>
    <w:basedOn w:val="a1"/>
    <w:uiPriority w:val="99"/>
    <w:unhideWhenUsed/>
    <w:rsid w:val="009F35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宋体" w:eastAsia="宋体" w:hAnsi="宋体" w:cs="宋体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3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3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6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8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1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1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2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9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1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96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6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6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8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49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3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62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6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3115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37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2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4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6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6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1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1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dico.ihep.ac.cn/event/24070/contributions/171503/attachments/83964/106726/progress%20and%20plan_20241104.ppt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dico.ihep.ac.cn/event/24070/contributions/171505/attachments/83961/106723/CGEM%20TDAQ%20progress%2020241103.ppt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dico.ihep.ac.cn/event/24070/contributions/171506/attachments/83962/106724/CGEM%20operations_27-1%2C%20October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3</Pages>
  <Words>757</Words>
  <Characters>2741</Characters>
  <Application>Microsoft Office Word</Application>
  <DocSecurity>0</DocSecurity>
  <Lines>161</Lines>
  <Paragraphs>158</Paragraphs>
  <ScaleCrop>false</ScaleCrop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124</cp:revision>
  <dcterms:created xsi:type="dcterms:W3CDTF">2024-09-09T08:32:00Z</dcterms:created>
  <dcterms:modified xsi:type="dcterms:W3CDTF">2024-11-10T13:09:00Z</dcterms:modified>
</cp:coreProperties>
</file>