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BESIII Inner Tracker Upgrade Meeting</w:t>
      </w:r>
    </w:p>
    <w:p w:rsidR="001734F1" w:rsidRPr="005A327C" w:rsidRDefault="003E123D" w:rsidP="005A327C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(</w:t>
      </w:r>
      <w:r w:rsidR="00F22C6B">
        <w:rPr>
          <w:rFonts w:asciiTheme="minorHAnsi" w:hAnsiTheme="minorHAnsi"/>
          <w:b/>
          <w:bCs/>
          <w:sz w:val="44"/>
          <w:szCs w:val="44"/>
          <w:u w:val="single"/>
        </w:rPr>
        <w:t>Jan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.</w:t>
      </w:r>
      <w:r w:rsidR="00F22C6B">
        <w:rPr>
          <w:rFonts w:asciiTheme="minorHAnsi" w:hAnsiTheme="minorHAnsi"/>
          <w:b/>
          <w:bCs/>
          <w:sz w:val="44"/>
          <w:szCs w:val="44"/>
          <w:u w:val="single"/>
        </w:rPr>
        <w:t>7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, 202</w:t>
      </w:r>
      <w:r w:rsidR="00F22C6B">
        <w:rPr>
          <w:rFonts w:asciiTheme="minorHAnsi" w:hAnsiTheme="minorHAnsi"/>
          <w:b/>
          <w:bCs/>
          <w:sz w:val="44"/>
          <w:szCs w:val="44"/>
          <w:u w:val="single"/>
        </w:rPr>
        <w:t>5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)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 xml:space="preserve">  1</w:t>
      </w:r>
      <w:r w:rsidR="005A327C">
        <w:rPr>
          <w:rFonts w:asciiTheme="minorHAnsi" w:hAnsiTheme="minorHAnsi" w:hint="eastAsia"/>
          <w:b/>
          <w:bCs/>
          <w:sz w:val="44"/>
          <w:szCs w:val="44"/>
          <w:u w:val="single"/>
          <w:lang w:val="zh-TW"/>
        </w:rPr>
        <w:t>5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:00 - 1</w:t>
      </w:r>
      <w:r w:rsidR="005A327C">
        <w:rPr>
          <w:rFonts w:asciiTheme="minorHAnsi" w:hAnsiTheme="minorHAnsi" w:hint="eastAsia"/>
          <w:b/>
          <w:bCs/>
          <w:sz w:val="44"/>
          <w:szCs w:val="44"/>
          <w:u w:val="single"/>
          <w:lang w:val="zh-TW"/>
        </w:rPr>
        <w:t>7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pm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 xml:space="preserve"> (Beijing Time)</w:t>
      </w:r>
      <w:r w:rsidR="005A327C"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  <w:t xml:space="preserve"> </w:t>
      </w:r>
      <w:r w:rsidRPr="00AB47C6">
        <w:rPr>
          <w:rFonts w:asciiTheme="minorHAnsi" w:hAnsiTheme="minorHAnsi"/>
          <w:b/>
          <w:bCs/>
          <w:sz w:val="40"/>
          <w:szCs w:val="40"/>
        </w:rPr>
        <w:t>Meeting agenda and minutes</w:t>
      </w:r>
    </w:p>
    <w:p w:rsidR="001734F1" w:rsidRPr="00AB47C6" w:rsidRDefault="003E123D" w:rsidP="00DA6CB6">
      <w:pPr>
        <w:pStyle w:val="A7"/>
        <w:numPr>
          <w:ilvl w:val="0"/>
          <w:numId w:val="2"/>
        </w:numPr>
        <w:spacing w:line="300" w:lineRule="auto"/>
        <w:jc w:val="both"/>
        <w:rPr>
          <w:rFonts w:asciiTheme="minorHAnsi" w:eastAsia="宋体" w:hAnsiTheme="minorHAnsi" w:cs="宋体" w:hint="eastAsia"/>
          <w:sz w:val="32"/>
          <w:szCs w:val="32"/>
          <w:lang w:val="zh-TW" w:eastAsia="zh-TW"/>
        </w:rPr>
      </w:pPr>
      <w:r w:rsidRPr="00AB47C6">
        <w:rPr>
          <w:rFonts w:asciiTheme="minorHAnsi" w:eastAsia="宋体" w:hAnsiTheme="minorHAnsi" w:cs="宋体"/>
          <w:sz w:val="32"/>
          <w:szCs w:val="32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pt-PT"/>
        </w:rPr>
        <w:t xml:space="preserve">Indico page: </w:t>
      </w:r>
      <w:r w:rsidR="00DA6CB6" w:rsidRPr="00DA6CB6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https://indico.ihep.ac.cn/event/24806/</w:t>
      </w:r>
    </w:p>
    <w:p w:rsidR="001734F1" w:rsidRPr="00AB47C6" w:rsidRDefault="003E123D" w:rsidP="00D65F40">
      <w:pPr>
        <w:pStyle w:val="A7"/>
        <w:numPr>
          <w:ilvl w:val="0"/>
          <w:numId w:val="3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  <w:lang w:val="zh-TW" w:eastAsia="zh-TW"/>
        </w:rPr>
      </w:pPr>
      <w:r w:rsidRPr="00AB47C6">
        <w:rPr>
          <w:rFonts w:asciiTheme="minorHAnsi" w:eastAsia="宋体" w:hAnsiTheme="minorHAnsi" w:cs="宋体"/>
          <w:color w:val="0563C1"/>
          <w:sz w:val="28"/>
          <w:szCs w:val="28"/>
          <w:u w:color="0563C1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fr-FR"/>
        </w:rPr>
        <w:t>Participants</w:t>
      </w:r>
      <w:r w:rsidRPr="00AB47C6">
        <w:rPr>
          <w:rFonts w:asciiTheme="minorHAnsi" w:eastAsia="宋体" w:hAnsiTheme="minorHAnsi" w:cs="宋体"/>
          <w:sz w:val="28"/>
          <w:szCs w:val="28"/>
          <w:lang w:val="zh-TW" w:eastAsia="zh-TW"/>
        </w:rPr>
        <w:t>:</w:t>
      </w: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Present in the meeting room</w:t>
      </w:r>
    </w:p>
    <w:p w:rsidR="00574792" w:rsidRDefault="009F0B7B" w:rsidP="00396A9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val="zh-TW" w:eastAsia="zh-TW"/>
        </w:rPr>
      </w:pPr>
      <w:r>
        <w:rPr>
          <w:rFonts w:asciiTheme="minorHAnsi" w:hAnsiTheme="minorHAnsi" w:hint="eastAsia"/>
          <w:sz w:val="28"/>
          <w:szCs w:val="28"/>
          <w:lang w:val="zh-TW"/>
        </w:rPr>
        <w:t>Min</w:t>
      </w:r>
      <w:r>
        <w:rPr>
          <w:rFonts w:asciiTheme="minorHAnsi" w:hAnsiTheme="minorHAnsi"/>
          <w:sz w:val="28"/>
          <w:szCs w:val="28"/>
          <w:lang w:val="zh-TW" w:eastAsia="zh-TW"/>
        </w:rPr>
        <w:t>g</w:t>
      </w:r>
      <w:r>
        <w:rPr>
          <w:rFonts w:asciiTheme="minorHAnsi" w:hAnsiTheme="minorHAnsi" w:hint="eastAsia"/>
          <w:sz w:val="28"/>
          <w:szCs w:val="28"/>
          <w:lang w:val="zh-TW"/>
        </w:rPr>
        <w:t>yi</w:t>
      </w:r>
      <w:r>
        <w:rPr>
          <w:rFonts w:asciiTheme="minorHAnsi" w:hAnsiTheme="minorHAnsi"/>
          <w:sz w:val="28"/>
          <w:szCs w:val="28"/>
          <w:lang w:val="zh-TW"/>
        </w:rPr>
        <w:t xml:space="preserve"> Dong</w:t>
      </w:r>
      <w:r w:rsidR="00DA6CB6">
        <w:rPr>
          <w:rFonts w:asciiTheme="minorHAnsi" w:hAnsiTheme="minorHAnsi" w:hint="eastAsia"/>
          <w:sz w:val="28"/>
          <w:szCs w:val="28"/>
          <w:lang w:val="zh-TW"/>
        </w:rPr>
        <w:t>，</w:t>
      </w:r>
      <w:r>
        <w:rPr>
          <w:rFonts w:asciiTheme="minorHAnsi" w:hAnsiTheme="minorHAnsi"/>
          <w:sz w:val="28"/>
          <w:szCs w:val="28"/>
          <w:lang w:val="zh-TW"/>
        </w:rPr>
        <w:t xml:space="preserve"> </w:t>
      </w:r>
      <w:r w:rsidR="00072213">
        <w:rPr>
          <w:rFonts w:asciiTheme="minorHAnsi" w:hAnsiTheme="minorHAnsi" w:hint="eastAsia"/>
          <w:sz w:val="28"/>
          <w:szCs w:val="28"/>
          <w:lang w:val="zh-TW"/>
        </w:rPr>
        <w:t>Haibo</w:t>
      </w:r>
      <w:r w:rsidR="00072213">
        <w:rPr>
          <w:rFonts w:asciiTheme="minorHAnsi" w:hAnsiTheme="minorHAnsi"/>
          <w:sz w:val="28"/>
          <w:szCs w:val="28"/>
          <w:lang w:val="zh-TW"/>
        </w:rPr>
        <w:t xml:space="preserve"> </w:t>
      </w:r>
      <w:r w:rsidR="00072213">
        <w:rPr>
          <w:rFonts w:asciiTheme="minorHAnsi" w:hAnsiTheme="minorHAnsi" w:hint="eastAsia"/>
          <w:sz w:val="28"/>
          <w:szCs w:val="28"/>
          <w:lang w:val="zh-TW"/>
        </w:rPr>
        <w:t>Li</w:t>
      </w:r>
      <w:r w:rsidR="00072213">
        <w:rPr>
          <w:rFonts w:asciiTheme="minorHAnsi" w:hAnsiTheme="minorHAnsi" w:hint="eastAsia"/>
          <w:sz w:val="28"/>
          <w:szCs w:val="28"/>
          <w:lang w:val="zh-TW"/>
        </w:rPr>
        <w:t>，</w:t>
      </w:r>
      <w:r w:rsidR="001F0B69">
        <w:rPr>
          <w:rFonts w:asciiTheme="minorHAnsi" w:hAnsiTheme="minorHAnsi" w:hint="eastAsia"/>
          <w:sz w:val="28"/>
          <w:szCs w:val="28"/>
          <w:lang w:val="zh-TW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L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>iangchenglong Jin</w:t>
      </w:r>
      <w:r w:rsidR="001F0B69">
        <w:rPr>
          <w:rFonts w:asciiTheme="minorHAnsi" w:hAnsiTheme="minorHAnsi" w:hint="eastAsia"/>
          <w:sz w:val="28"/>
          <w:szCs w:val="28"/>
          <w:lang w:val="zh-TW"/>
        </w:rPr>
        <w:t>，</w:t>
      </w:r>
      <w:r w:rsidR="001F0B69">
        <w:rPr>
          <w:rFonts w:asciiTheme="minorHAnsi" w:hAnsiTheme="minorHAnsi" w:hint="eastAsia"/>
          <w:sz w:val="28"/>
          <w:szCs w:val="28"/>
          <w:lang w:val="zh-TW"/>
        </w:rPr>
        <w:t xml:space="preserve"> </w:t>
      </w:r>
      <w:r w:rsidR="00DA6CB6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Giulio Mezzadri</w:t>
      </w:r>
    </w:p>
    <w:p w:rsidR="00396A90" w:rsidRPr="00AB47C6" w:rsidRDefault="00396A90" w:rsidP="00D65F4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eastAsia="zh-TW"/>
        </w:rPr>
      </w:pP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Online at ZOOM</w:t>
      </w:r>
    </w:p>
    <w:p w:rsidR="001734F1" w:rsidRDefault="00072213" w:rsidP="006158F5">
      <w:pPr>
        <w:pStyle w:val="A7"/>
        <w:spacing w:line="300" w:lineRule="auto"/>
        <w:ind w:left="1047"/>
        <w:jc w:val="both"/>
        <w:rPr>
          <w:rFonts w:asciiTheme="minorHAnsi" w:hAnsiTheme="minorHAnsi"/>
          <w:color w:val="auto"/>
          <w:sz w:val="28"/>
          <w:szCs w:val="28"/>
          <w:lang w:val="zh-TW"/>
        </w:rPr>
      </w:pPr>
      <w:r>
        <w:rPr>
          <w:rFonts w:asciiTheme="minorHAnsi" w:hAnsiTheme="minorHAnsi" w:hint="eastAsia"/>
          <w:sz w:val="28"/>
          <w:szCs w:val="28"/>
          <w:lang w:val="zh-TW"/>
        </w:rPr>
        <w:t>Wang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>
        <w:rPr>
          <w:rFonts w:asciiTheme="minorHAnsi" w:hAnsiTheme="minorHAnsi" w:hint="eastAsia"/>
          <w:sz w:val="28"/>
          <w:szCs w:val="28"/>
          <w:lang w:val="zh-TW"/>
        </w:rPr>
        <w:t>Zheng,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2922AD">
        <w:rPr>
          <w:rFonts w:asciiTheme="minorHAnsi" w:hAnsiTheme="minorHAnsi"/>
          <w:sz w:val="28"/>
          <w:szCs w:val="28"/>
          <w:lang w:val="zh-TW" w:eastAsia="zh-TW"/>
        </w:rPr>
        <w:t xml:space="preserve">Qun Ouyag, </w:t>
      </w:r>
      <w:r w:rsidR="00326982" w:rsidRPr="002922AD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 xml:space="preserve">Gong Wenxuan, </w:t>
      </w:r>
      <w:r w:rsidR="002922AD" w:rsidRPr="002922AD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Ma Si, Sheng Dong, </w:t>
      </w:r>
      <w:r w:rsidR="00326982" w:rsidRPr="002922AD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Ji Xiaolu, </w:t>
      </w:r>
      <w:r w:rsidR="00396A90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Liangliang Wang, </w:t>
      </w:r>
      <w:r w:rsidR="00326982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Fei Li, 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>Yinhong Zhang</w:t>
      </w:r>
      <w:r w:rsidR="002922AD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Linghui Wu, </w:t>
      </w:r>
      <w:r w:rsidR="002922AD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Dai Hongliang</w:t>
      </w:r>
      <w:r w:rsid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9B5899">
        <w:rPr>
          <w:rFonts w:asciiTheme="minorHAnsi" w:hAnsiTheme="minorHAnsi"/>
          <w:sz w:val="28"/>
          <w:szCs w:val="28"/>
          <w:lang w:val="zh-TW" w:eastAsia="zh-TW"/>
        </w:rPr>
        <w:t>Jing Dong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9B5899" w:rsidRPr="002922AD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>Fu</w:t>
      </w:r>
      <w:r w:rsidR="009B5899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 Jinyu</w:t>
      </w:r>
      <w:r w:rsidR="009B5899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0904D5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Michela Greco</w:t>
      </w:r>
      <w:r w:rsidR="00AD2280">
        <w:rPr>
          <w:rFonts w:asciiTheme="minorHAnsi" w:hAnsiTheme="minorHAnsi"/>
          <w:color w:val="auto"/>
          <w:sz w:val="28"/>
          <w:szCs w:val="28"/>
          <w:lang w:val="zh-TW" w:eastAsia="zh-TW"/>
        </w:rPr>
        <w:t>,</w:t>
      </w:r>
      <w:r w:rsidR="00AD2280" w:rsidRPr="00AD2280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 </w:t>
      </w:r>
      <w:r w:rsidR="00AD2280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Gianluigi Cibinetto</w:t>
      </w:r>
    </w:p>
    <w:p w:rsidR="00DA6CB6" w:rsidRPr="006158F5" w:rsidRDefault="00DA6CB6" w:rsidP="006158F5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color w:val="auto"/>
          <w:sz w:val="28"/>
          <w:szCs w:val="28"/>
          <w:lang w:val="zh-TW" w:eastAsia="zh-TW"/>
        </w:rPr>
      </w:pPr>
    </w:p>
    <w:p w:rsidR="001853A0" w:rsidRDefault="009F0B7B" w:rsidP="001853A0">
      <w:pPr>
        <w:pStyle w:val="A7"/>
        <w:spacing w:line="300" w:lineRule="auto"/>
        <w:jc w:val="both"/>
        <w:rPr>
          <w:rFonts w:asciiTheme="minorHAnsi" w:hAnsiTheme="minorHAnsi" w:hint="eastAsia"/>
          <w:b/>
          <w:bCs/>
          <w:sz w:val="40"/>
          <w:szCs w:val="40"/>
          <w:shd w:val="clear" w:color="auto" w:fill="FFFFFF"/>
          <w:lang w:val="zh-TW" w:eastAsia="zh-TW"/>
        </w:rPr>
      </w:pP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Progress and plan</w:t>
      </w:r>
      <w:r w:rsidR="003E123D"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: Mingyi Dong</w:t>
      </w:r>
      <w:r w:rsidR="00B54D7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</w:t>
      </w:r>
      <w:r w:rsidR="002922A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(</w:t>
      </w:r>
      <w:hyperlink r:id="rId7" w:history="1">
        <w:r w:rsidR="00DA6CB6" w:rsidRPr="00DA6CB6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  <w:lang w:val="zh-TW" w:eastAsia="zh-TW"/>
          </w:rPr>
          <w:t>Slides</w:t>
        </w:r>
      </w:hyperlink>
      <w:r w:rsidR="002922A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)</w:t>
      </w:r>
    </w:p>
    <w:p w:rsidR="005A327C" w:rsidRDefault="005A327C" w:rsidP="001853A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>
        <w:rPr>
          <w:rFonts w:asciiTheme="minorHAnsi" w:eastAsia="宋体" w:hAnsiTheme="minorHAnsi" w:cs="宋体" w:hint="eastAsia"/>
          <w:b/>
          <w:bCs/>
          <w:sz w:val="28"/>
          <w:szCs w:val="28"/>
        </w:rPr>
        <w:t>Progress:</w:t>
      </w:r>
    </w:p>
    <w:p w:rsidR="00B60CFD" w:rsidRDefault="003E4551" w:rsidP="00B60CFD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7D742AA" wp14:editId="1E1F4384">
            <wp:extent cx="5943600" cy="30016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66B" w:rsidRPr="00881FC9" w:rsidRDefault="0030266B" w:rsidP="006F5579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b/>
          <w:sz w:val="28"/>
          <w:szCs w:val="28"/>
        </w:rPr>
      </w:pPr>
      <w:r>
        <w:rPr>
          <w:rFonts w:asciiTheme="minorHAnsi" w:eastAsiaTheme="minorEastAsia" w:hAnsiTheme="minorHAnsi" w:cs="Aptos" w:hint="eastAsia"/>
          <w:b/>
          <w:sz w:val="28"/>
          <w:szCs w:val="28"/>
        </w:rPr>
        <w:lastRenderedPageBreak/>
        <w:t>P</w:t>
      </w:r>
      <w:r>
        <w:rPr>
          <w:rFonts w:asciiTheme="minorHAnsi" w:eastAsiaTheme="minorEastAsia" w:hAnsiTheme="minorHAnsi" w:cs="Aptos"/>
          <w:b/>
          <w:sz w:val="28"/>
          <w:szCs w:val="28"/>
        </w:rPr>
        <w:t xml:space="preserve">lan for this </w:t>
      </w:r>
      <w:r w:rsidR="00DA6CB6">
        <w:rPr>
          <w:rFonts w:asciiTheme="minorHAnsi" w:eastAsiaTheme="minorEastAsia" w:hAnsiTheme="minorHAnsi" w:cs="Aptos"/>
          <w:b/>
          <w:sz w:val="28"/>
          <w:szCs w:val="28"/>
        </w:rPr>
        <w:t xml:space="preserve">week </w:t>
      </w:r>
    </w:p>
    <w:p w:rsidR="0030266B" w:rsidRDefault="00FA6E61" w:rsidP="006F5579">
      <w:pPr>
        <w:pStyle w:val="Default"/>
        <w:spacing w:line="300" w:lineRule="auto"/>
        <w:jc w:val="center"/>
        <w:rPr>
          <w:rFonts w:asciiTheme="minorHAnsi" w:eastAsiaTheme="minorEastAsia" w:hAnsiTheme="minorHAnsi" w:cs="Aptos" w:hint="eastAsia"/>
          <w:sz w:val="28"/>
          <w:szCs w:val="28"/>
        </w:rPr>
      </w:pPr>
      <w:r>
        <w:rPr>
          <w:noProof/>
        </w:rPr>
        <w:drawing>
          <wp:inline distT="0" distB="0" distL="0" distR="0" wp14:anchorId="3D7AA30E" wp14:editId="48ABFD52">
            <wp:extent cx="5943600" cy="266319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27C" w:rsidRPr="005A327C" w:rsidRDefault="003B631B" w:rsidP="006F5579">
      <w:pPr>
        <w:pStyle w:val="A7"/>
        <w:spacing w:line="300" w:lineRule="auto"/>
        <w:jc w:val="both"/>
        <w:rPr>
          <w:rFonts w:asciiTheme="minorHAnsi" w:hAnsiTheme="minorHAnsi" w:cs="宋体" w:hint="eastAsia"/>
          <w:b/>
          <w:bCs/>
          <w:sz w:val="28"/>
          <w:szCs w:val="28"/>
          <w:lang w:val="zh-TW" w:eastAsia="zh-TW"/>
        </w:rPr>
      </w:pPr>
      <w:r>
        <w:rPr>
          <w:rFonts w:asciiTheme="minorHAnsi" w:eastAsia="宋体" w:hAnsiTheme="minorHAnsi" w:cs="宋体"/>
          <w:b/>
          <w:bCs/>
          <w:sz w:val="28"/>
          <w:szCs w:val="28"/>
        </w:rPr>
        <w:t>Summary</w:t>
      </w:r>
      <w:r w:rsidR="003E123D"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5308B8" w:rsidRPr="00B60CFD" w:rsidRDefault="00611325" w:rsidP="006F5579">
      <w:pPr>
        <w:pStyle w:val="Default"/>
        <w:numPr>
          <w:ilvl w:val="0"/>
          <w:numId w:val="20"/>
        </w:numPr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 w:rsidRPr="00611325">
        <w:rPr>
          <w:rFonts w:asciiTheme="minorHAnsi" w:eastAsiaTheme="minorEastAsia" w:hAnsiTheme="minorHAnsi" w:cs="Aptos" w:hint="eastAsia"/>
          <w:sz w:val="28"/>
          <w:szCs w:val="28"/>
        </w:rPr>
        <w:t>After the installation of shielding boxes for</w:t>
      </w:r>
      <w:r>
        <w:rPr>
          <w:rFonts w:asciiTheme="minorHAnsi" w:eastAsiaTheme="minorEastAsia" w:hAnsiTheme="minorHAnsi" w:cs="Aptos"/>
          <w:sz w:val="28"/>
          <w:szCs w:val="28"/>
        </w:rPr>
        <w:t xml:space="preserve"> MDC preamplifiers and</w:t>
      </w:r>
      <w:r w:rsidRPr="00611325">
        <w:rPr>
          <w:rFonts w:asciiTheme="minorHAnsi" w:eastAsiaTheme="minorEastAsia" w:hAnsiTheme="minorHAnsi" w:cs="Aptos" w:hint="eastAsia"/>
          <w:sz w:val="28"/>
          <w:szCs w:val="28"/>
        </w:rPr>
        <w:t xml:space="preserve"> CGEM patch car</w:t>
      </w:r>
      <w:r>
        <w:rPr>
          <w:rFonts w:asciiTheme="minorHAnsi" w:eastAsiaTheme="minorEastAsia" w:hAnsiTheme="minorHAnsi" w:cs="Aptos"/>
          <w:sz w:val="28"/>
          <w:szCs w:val="28"/>
        </w:rPr>
        <w:t>d</w:t>
      </w:r>
      <w:r w:rsidRPr="00611325">
        <w:rPr>
          <w:rFonts w:asciiTheme="minorHAnsi" w:eastAsiaTheme="minorEastAsia" w:hAnsiTheme="minorHAnsi" w:cs="Aptos" w:hint="eastAsia"/>
          <w:sz w:val="28"/>
          <w:szCs w:val="28"/>
        </w:rPr>
        <w:t>s</w:t>
      </w:r>
      <w:r>
        <w:rPr>
          <w:rFonts w:asciiTheme="minorHAnsi" w:eastAsiaTheme="minorEastAsia" w:hAnsiTheme="minorHAnsi" w:cs="Aptos"/>
          <w:sz w:val="28"/>
          <w:szCs w:val="28"/>
        </w:rPr>
        <w:t>, the base line noise (with CGEM powered off) in stepped parts of MDC decreased, but the noise caused by CGEM (with CGEM powere</w:t>
      </w:r>
      <w:r>
        <w:rPr>
          <w:rFonts w:asciiTheme="minorHAnsi" w:eastAsiaTheme="minorEastAsia" w:hAnsiTheme="minorHAnsi" w:cs="Aptos" w:hint="eastAsia"/>
          <w:sz w:val="28"/>
          <w:szCs w:val="28"/>
        </w:rPr>
        <w:t>d</w:t>
      </w:r>
      <w:r>
        <w:rPr>
          <w:rFonts w:asciiTheme="minorHAnsi" w:eastAsiaTheme="minorEastAsia" w:hAnsiTheme="minorHAnsi" w:cs="Aptos"/>
          <w:sz w:val="28"/>
          <w:szCs w:val="28"/>
        </w:rPr>
        <w:t xml:space="preserve"> on) </w:t>
      </w:r>
      <w:r w:rsidR="00F00533">
        <w:rPr>
          <w:rFonts w:asciiTheme="minorHAnsi" w:eastAsiaTheme="minorEastAsia" w:hAnsiTheme="minorHAnsi" w:cs="Aptos"/>
          <w:sz w:val="28"/>
          <w:szCs w:val="28"/>
        </w:rPr>
        <w:t xml:space="preserve">did not change significantly. </w:t>
      </w:r>
    </w:p>
    <w:p w:rsidR="00BE5C1D" w:rsidRDefault="00D060E0" w:rsidP="00D060E0">
      <w:pPr>
        <w:pStyle w:val="Default"/>
        <w:numPr>
          <w:ilvl w:val="0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 w:hint="eastAsia"/>
          <w:sz w:val="28"/>
          <w:szCs w:val="28"/>
        </w:rPr>
        <w:t>B</w:t>
      </w:r>
      <w:r>
        <w:rPr>
          <w:rFonts w:asciiTheme="minorHAnsi" w:eastAsiaTheme="minorEastAsia" w:hAnsiTheme="minorHAnsi" w:cs="Aptos"/>
          <w:sz w:val="28"/>
          <w:szCs w:val="28"/>
        </w:rPr>
        <w:t xml:space="preserve">efore </w:t>
      </w:r>
      <w:r w:rsidR="003E4551">
        <w:rPr>
          <w:rFonts w:asciiTheme="minorHAnsi" w:eastAsiaTheme="minorEastAsia" w:hAnsiTheme="minorHAnsi" w:cs="Aptos"/>
          <w:sz w:val="28"/>
          <w:szCs w:val="28"/>
        </w:rPr>
        <w:t xml:space="preserve">final </w:t>
      </w:r>
      <w:r>
        <w:rPr>
          <w:rFonts w:asciiTheme="minorHAnsi" w:eastAsiaTheme="minorEastAsia" w:hAnsiTheme="minorHAnsi" w:cs="Aptos"/>
          <w:sz w:val="28"/>
          <w:szCs w:val="28"/>
        </w:rPr>
        <w:t xml:space="preserve">installation of the final shielding plates and the installation of the SCQ, we will have a </w:t>
      </w:r>
      <w:r w:rsidRPr="00D060E0">
        <w:rPr>
          <w:rFonts w:asciiTheme="minorHAnsi" w:eastAsiaTheme="minorEastAsia" w:hAnsiTheme="minorHAnsi" w:cs="Aptos"/>
          <w:sz w:val="28"/>
          <w:szCs w:val="28"/>
        </w:rPr>
        <w:t xml:space="preserve">Summary and </w:t>
      </w:r>
      <w:r>
        <w:rPr>
          <w:rFonts w:asciiTheme="minorHAnsi" w:eastAsiaTheme="minorEastAsia" w:hAnsiTheme="minorHAnsi" w:cs="Aptos"/>
          <w:sz w:val="28"/>
          <w:szCs w:val="28"/>
        </w:rPr>
        <w:t xml:space="preserve">further </w:t>
      </w:r>
      <w:r w:rsidRPr="00D060E0">
        <w:rPr>
          <w:rFonts w:asciiTheme="minorHAnsi" w:eastAsiaTheme="minorEastAsia" w:hAnsiTheme="minorHAnsi" w:cs="Aptos"/>
          <w:sz w:val="28"/>
          <w:szCs w:val="28"/>
        </w:rPr>
        <w:t>discussion on MDC noise issues</w:t>
      </w:r>
      <w:r>
        <w:rPr>
          <w:rFonts w:asciiTheme="minorHAnsi" w:eastAsiaTheme="minorEastAsia" w:hAnsiTheme="minorHAnsi" w:cs="Aptos"/>
          <w:sz w:val="28"/>
          <w:szCs w:val="28"/>
        </w:rPr>
        <w:t>.</w:t>
      </w:r>
    </w:p>
    <w:p w:rsidR="009F613F" w:rsidRDefault="009F613F" w:rsidP="009F613F">
      <w:pPr>
        <w:pStyle w:val="Default"/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</w:p>
    <w:p w:rsidR="009F613F" w:rsidRDefault="009F613F" w:rsidP="009F613F">
      <w:pPr>
        <w:pStyle w:val="Default"/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</w:p>
    <w:p w:rsidR="009F613F" w:rsidRPr="0008298E" w:rsidRDefault="009F613F" w:rsidP="0008298E">
      <w:pPr>
        <w:pStyle w:val="A7"/>
        <w:spacing w:line="300" w:lineRule="auto"/>
        <w:jc w:val="both"/>
        <w:rPr>
          <w:rFonts w:asciiTheme="minorHAnsi" w:hAnsiTheme="minorHAnsi"/>
          <w:b/>
          <w:bCs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Progress and plan</w:t>
      </w: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of CGEM</w:t>
      </w:r>
      <w:r w:rsidR="0008298E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:  </w:t>
      </w:r>
      <w:r w:rsidR="0008298E" w:rsidRPr="0008298E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Giulio Mezzadri</w:t>
      </w:r>
      <w:r w:rsidR="0008298E" w:rsidRPr="0008298E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(</w:t>
      </w:r>
      <w:hyperlink r:id="rId10" w:history="1">
        <w:r w:rsidR="0008298E" w:rsidRPr="0008298E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</w:rPr>
          <w:t>Slides</w:t>
        </w:r>
      </w:hyperlink>
      <w:r w:rsidR="0008298E" w:rsidRPr="0008298E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)</w:t>
      </w:r>
    </w:p>
    <w:p w:rsidR="0008298E" w:rsidRPr="005C75E6" w:rsidRDefault="005C75E6" w:rsidP="0008298E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 w:rsidRPr="005C75E6">
        <w:rPr>
          <w:rFonts w:asciiTheme="minorHAnsi" w:eastAsia="宋体" w:hAnsiTheme="minorHAnsi" w:cs="宋体"/>
          <w:b/>
          <w:bCs/>
          <w:sz w:val="28"/>
          <w:szCs w:val="28"/>
        </w:rPr>
        <w:t>Su</w:t>
      </w:r>
      <w:r w:rsidRPr="005C75E6">
        <w:rPr>
          <w:rFonts w:asciiTheme="minorHAnsi" w:eastAsia="宋体" w:hAnsiTheme="minorHAnsi" w:cs="宋体" w:hint="eastAsia"/>
          <w:b/>
          <w:bCs/>
          <w:sz w:val="28"/>
          <w:szCs w:val="28"/>
        </w:rPr>
        <w:t>mmary</w:t>
      </w:r>
    </w:p>
    <w:p w:rsidR="00271487" w:rsidRDefault="00271487" w:rsidP="00271487">
      <w:pPr>
        <w:pStyle w:val="Default"/>
        <w:numPr>
          <w:ilvl w:val="0"/>
          <w:numId w:val="39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271487">
        <w:rPr>
          <w:rFonts w:asciiTheme="minorHAnsi" w:eastAsiaTheme="minorEastAsia" w:hAnsiTheme="minorHAnsi" w:cs="Aptos"/>
          <w:sz w:val="28"/>
          <w:szCs w:val="28"/>
        </w:rPr>
        <w:t xml:space="preserve">Thanks for the movement of the </w:t>
      </w:r>
      <w:r>
        <w:rPr>
          <w:rFonts w:asciiTheme="minorHAnsi" w:eastAsiaTheme="minorEastAsia" w:hAnsiTheme="minorHAnsi" w:cs="Aptos"/>
          <w:sz w:val="28"/>
          <w:szCs w:val="28"/>
        </w:rPr>
        <w:t xml:space="preserve">CGEM </w:t>
      </w:r>
      <w:r w:rsidRPr="00271487">
        <w:rPr>
          <w:rFonts w:asciiTheme="minorHAnsi" w:eastAsiaTheme="minorEastAsia" w:hAnsiTheme="minorHAnsi" w:cs="Aptos"/>
          <w:sz w:val="28"/>
          <w:szCs w:val="28"/>
        </w:rPr>
        <w:t>cables</w:t>
      </w:r>
      <w:r>
        <w:rPr>
          <w:rFonts w:asciiTheme="minorHAnsi" w:eastAsiaTheme="minorEastAsia" w:hAnsiTheme="minorHAnsi" w:cs="Aptos"/>
          <w:sz w:val="28"/>
          <w:szCs w:val="28"/>
        </w:rPr>
        <w:t xml:space="preserve"> for moving EEMC</w:t>
      </w:r>
      <w:r w:rsidRPr="00271487">
        <w:rPr>
          <w:rFonts w:asciiTheme="minorHAnsi" w:eastAsiaTheme="minorEastAsia" w:hAnsiTheme="minorHAnsi" w:cs="Aptos"/>
          <w:sz w:val="28"/>
          <w:szCs w:val="28"/>
        </w:rPr>
        <w:t>, all the operation were done as smooth as possible</w:t>
      </w:r>
      <w:r>
        <w:rPr>
          <w:rFonts w:asciiTheme="minorHAnsi" w:eastAsiaTheme="minorEastAsia" w:hAnsiTheme="minorHAnsi" w:cs="Aptos"/>
          <w:sz w:val="28"/>
          <w:szCs w:val="28"/>
        </w:rPr>
        <w:t>.</w:t>
      </w:r>
    </w:p>
    <w:p w:rsidR="009F613F" w:rsidRDefault="009F613F" w:rsidP="009F613F">
      <w:pPr>
        <w:pStyle w:val="Default"/>
        <w:numPr>
          <w:ilvl w:val="0"/>
          <w:numId w:val="39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>F</w:t>
      </w:r>
      <w:r w:rsidRPr="009F613F">
        <w:rPr>
          <w:rFonts w:asciiTheme="minorHAnsi" w:eastAsiaTheme="minorEastAsia" w:hAnsiTheme="minorHAnsi" w:cs="Aptos"/>
          <w:sz w:val="28"/>
          <w:szCs w:val="28"/>
        </w:rPr>
        <w:t>ew TIGERs had smaller issues after the operation</w:t>
      </w:r>
      <w:r w:rsidR="00271487">
        <w:rPr>
          <w:rFonts w:asciiTheme="minorHAnsi" w:eastAsiaTheme="minorEastAsia" w:hAnsiTheme="minorHAnsi" w:cs="Aptos"/>
          <w:sz w:val="28"/>
          <w:szCs w:val="28"/>
        </w:rPr>
        <w:t>, b</w:t>
      </w:r>
      <w:r w:rsidRPr="009F613F">
        <w:rPr>
          <w:rFonts w:asciiTheme="minorHAnsi" w:eastAsiaTheme="minorEastAsia" w:hAnsiTheme="minorHAnsi" w:cs="Aptos"/>
          <w:sz w:val="28"/>
          <w:szCs w:val="28"/>
        </w:rPr>
        <w:t xml:space="preserve">ut quickly recovered </w:t>
      </w:r>
      <w:r w:rsidRPr="009F613F">
        <w:rPr>
          <w:rFonts w:asciiTheme="minorHAnsi" w:eastAsiaTheme="minorEastAsia" w:hAnsiTheme="minorHAnsi" w:cs="Aptos"/>
          <w:sz w:val="28"/>
          <w:szCs w:val="28"/>
        </w:rPr>
        <w:lastRenderedPageBreak/>
        <w:t xml:space="preserve">by Damiano with the help of ChenLong, since some long haul cables </w:t>
      </w:r>
      <w:r w:rsidR="00271487" w:rsidRPr="009F613F">
        <w:rPr>
          <w:rFonts w:asciiTheme="minorHAnsi" w:eastAsiaTheme="minorEastAsia" w:hAnsiTheme="minorHAnsi" w:cs="Aptos"/>
          <w:sz w:val="28"/>
          <w:szCs w:val="28"/>
        </w:rPr>
        <w:t>were unplugge</w:t>
      </w:r>
      <w:r w:rsidR="00271487" w:rsidRPr="009F613F">
        <w:rPr>
          <w:rFonts w:asciiTheme="minorHAnsi" w:eastAsiaTheme="minorEastAsia" w:hAnsiTheme="minorHAnsi" w:cs="Aptos" w:hint="eastAsia"/>
          <w:sz w:val="28"/>
          <w:szCs w:val="28"/>
        </w:rPr>
        <w:t>d</w:t>
      </w:r>
    </w:p>
    <w:p w:rsidR="00271487" w:rsidRDefault="00271487" w:rsidP="00271487">
      <w:pPr>
        <w:pStyle w:val="Default"/>
        <w:numPr>
          <w:ilvl w:val="0"/>
          <w:numId w:val="39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271487">
        <w:rPr>
          <w:rFonts w:asciiTheme="minorHAnsi" w:eastAsiaTheme="minorEastAsia" w:hAnsiTheme="minorHAnsi" w:cs="Aptos"/>
          <w:sz w:val="28"/>
          <w:szCs w:val="28"/>
        </w:rPr>
        <w:t>Discharges on L3</w:t>
      </w:r>
      <w:r>
        <w:rPr>
          <w:rFonts w:asciiTheme="minorHAnsi" w:eastAsiaTheme="minorEastAsia" w:hAnsiTheme="minorHAnsi" w:cs="Aptos"/>
          <w:sz w:val="28"/>
          <w:szCs w:val="28"/>
        </w:rPr>
        <w:t>:</w:t>
      </w:r>
      <w:r w:rsidRPr="00271487">
        <w:rPr>
          <w:rFonts w:asciiTheme="minorHAnsi" w:eastAsiaTheme="minorEastAsia" w:hAnsiTheme="minorHAnsi" w:cs="Aptos"/>
          <w:sz w:val="28"/>
          <w:szCs w:val="28"/>
        </w:rPr>
        <w:t xml:space="preserve"> </w:t>
      </w:r>
    </w:p>
    <w:p w:rsidR="00271487" w:rsidRDefault="00271487" w:rsidP="00271487">
      <w:pPr>
        <w:pStyle w:val="Default"/>
        <w:spacing w:line="300" w:lineRule="auto"/>
        <w:ind w:left="360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271487">
        <w:rPr>
          <w:rFonts w:asciiTheme="minorHAnsi" w:eastAsiaTheme="minorEastAsia" w:hAnsiTheme="minorHAnsi" w:cs="Aptos"/>
          <w:sz w:val="28"/>
          <w:szCs w:val="28"/>
        </w:rPr>
        <w:t>Several large discharges per hour started from Jan 3 on L3 induction</w:t>
      </w:r>
      <w:r>
        <w:rPr>
          <w:rFonts w:asciiTheme="minorHAnsi" w:eastAsiaTheme="minorEastAsia" w:hAnsiTheme="minorHAnsi" w:cs="Aptos"/>
          <w:sz w:val="28"/>
          <w:szCs w:val="28"/>
        </w:rPr>
        <w:t>, t</w:t>
      </w:r>
      <w:r w:rsidRPr="00271487">
        <w:rPr>
          <w:rFonts w:asciiTheme="minorHAnsi" w:eastAsiaTheme="minorEastAsia" w:hAnsiTheme="minorHAnsi" w:cs="Aptos"/>
          <w:sz w:val="28"/>
          <w:szCs w:val="28"/>
        </w:rPr>
        <w:t>his will not cause HV TRIP but most likely DAQ will stop. Investigation on going</w:t>
      </w:r>
      <w:r>
        <w:rPr>
          <w:rFonts w:asciiTheme="minorHAnsi" w:eastAsiaTheme="minorEastAsia" w:hAnsiTheme="minorHAnsi" w:cs="Aptos"/>
          <w:sz w:val="28"/>
          <w:szCs w:val="28"/>
        </w:rPr>
        <w:t>.</w:t>
      </w:r>
      <w:r w:rsidR="004A4EDA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="004A4EDA" w:rsidRPr="004A4EDA">
        <w:rPr>
          <w:rFonts w:asciiTheme="minorHAnsi" w:eastAsiaTheme="minorEastAsia" w:hAnsiTheme="minorHAnsi" w:cs="Aptos"/>
          <w:sz w:val="28"/>
          <w:szCs w:val="28"/>
        </w:rPr>
        <w:t xml:space="preserve">Investigation </w:t>
      </w:r>
      <w:r w:rsidR="004A4EDA">
        <w:rPr>
          <w:rFonts w:asciiTheme="minorHAnsi" w:eastAsiaTheme="minorEastAsia" w:hAnsiTheme="minorHAnsi" w:cs="Aptos"/>
          <w:sz w:val="28"/>
          <w:szCs w:val="28"/>
        </w:rPr>
        <w:t xml:space="preserve">is </w:t>
      </w:r>
      <w:r w:rsidR="004A4EDA" w:rsidRPr="004A4EDA">
        <w:rPr>
          <w:rFonts w:asciiTheme="minorHAnsi" w:eastAsiaTheme="minorEastAsia" w:hAnsiTheme="minorHAnsi" w:cs="Aptos"/>
          <w:sz w:val="28"/>
          <w:szCs w:val="28"/>
        </w:rPr>
        <w:t>on going</w:t>
      </w:r>
    </w:p>
    <w:p w:rsidR="00271487" w:rsidRDefault="00271487" w:rsidP="00271487">
      <w:pPr>
        <w:pStyle w:val="Default"/>
        <w:numPr>
          <w:ilvl w:val="0"/>
          <w:numId w:val="39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>Noise issue on L1 east side:</w:t>
      </w:r>
    </w:p>
    <w:p w:rsidR="00271487" w:rsidRDefault="00271487" w:rsidP="00271487">
      <w:pPr>
        <w:pStyle w:val="Default"/>
        <w:spacing w:line="300" w:lineRule="auto"/>
        <w:ind w:left="360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271487">
        <w:rPr>
          <w:rFonts w:asciiTheme="minorHAnsi" w:eastAsiaTheme="minorEastAsia" w:hAnsiTheme="minorHAnsi" w:cs="Aptos"/>
          <w:sz w:val="28"/>
          <w:szCs w:val="28"/>
        </w:rPr>
        <w:t>Starting from Dec 30, first run after the</w:t>
      </w:r>
      <w:r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271487">
        <w:rPr>
          <w:rFonts w:asciiTheme="minorHAnsi" w:eastAsiaTheme="minorEastAsia" w:hAnsiTheme="minorHAnsi" w:cs="Aptos"/>
          <w:sz w:val="28"/>
          <w:szCs w:val="28"/>
        </w:rPr>
        <w:t>operations, we see some huge activity band</w:t>
      </w:r>
      <w:r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271487">
        <w:rPr>
          <w:rFonts w:asciiTheme="minorHAnsi" w:eastAsiaTheme="minorEastAsia" w:hAnsiTheme="minorHAnsi" w:cs="Aptos"/>
          <w:sz w:val="28"/>
          <w:szCs w:val="28"/>
        </w:rPr>
        <w:t>on L1 east side with the detector off</w:t>
      </w:r>
      <w:r w:rsidR="0008298E">
        <w:rPr>
          <w:rFonts w:asciiTheme="minorHAnsi" w:eastAsiaTheme="minorEastAsia" w:hAnsiTheme="minorHAnsi" w:cs="Aptos"/>
          <w:sz w:val="28"/>
          <w:szCs w:val="28"/>
        </w:rPr>
        <w:t>.</w:t>
      </w:r>
    </w:p>
    <w:p w:rsidR="0008298E" w:rsidRPr="005C75E6" w:rsidRDefault="0008298E" w:rsidP="005C75E6">
      <w:pPr>
        <w:pStyle w:val="A7"/>
        <w:spacing w:line="300" w:lineRule="auto"/>
        <w:jc w:val="both"/>
        <w:rPr>
          <w:rFonts w:asciiTheme="minorHAnsi" w:eastAsia="宋体" w:hAnsiTheme="minorHAnsi" w:cs="宋体"/>
          <w:b/>
          <w:bCs/>
          <w:sz w:val="28"/>
          <w:szCs w:val="28"/>
        </w:rPr>
      </w:pPr>
      <w:r w:rsidRPr="005C75E6">
        <w:rPr>
          <w:rFonts w:asciiTheme="minorHAnsi" w:eastAsia="宋体" w:hAnsiTheme="minorHAnsi" w:cs="宋体"/>
          <w:b/>
          <w:bCs/>
          <w:sz w:val="28"/>
          <w:szCs w:val="28"/>
        </w:rPr>
        <w:t xml:space="preserve">Discussion: </w:t>
      </w:r>
    </w:p>
    <w:p w:rsidR="0008298E" w:rsidRDefault="004A4EDA" w:rsidP="0008298E">
      <w:pPr>
        <w:pStyle w:val="Default"/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Giulio</w:t>
      </w:r>
      <w:r>
        <w:rPr>
          <w:rFonts w:asciiTheme="minorHAnsi" w:eastAsiaTheme="minorEastAsia" w:hAnsiTheme="minorHAnsi" w:cs="Aptos"/>
          <w:sz w:val="28"/>
          <w:szCs w:val="28"/>
        </w:rPr>
        <w:t xml:space="preserve">: </w:t>
      </w:r>
      <w:r w:rsidR="0008298E" w:rsidRPr="0008298E">
        <w:rPr>
          <w:rFonts w:asciiTheme="minorHAnsi" w:eastAsiaTheme="minorEastAsia" w:hAnsiTheme="minorHAnsi" w:cs="Aptos"/>
          <w:sz w:val="28"/>
          <w:szCs w:val="28"/>
        </w:rPr>
        <w:t>Is there some noise source active on</w:t>
      </w:r>
      <w:r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="0008298E" w:rsidRPr="0008298E">
        <w:rPr>
          <w:rFonts w:asciiTheme="minorHAnsi" w:eastAsiaTheme="minorEastAsia" w:hAnsiTheme="minorHAnsi" w:cs="Aptos"/>
          <w:sz w:val="28"/>
          <w:szCs w:val="28"/>
        </w:rPr>
        <w:t>East side and not on the West side?</w:t>
      </w:r>
    </w:p>
    <w:p w:rsidR="004A4EDA" w:rsidRPr="009F613F" w:rsidRDefault="004A4EDA" w:rsidP="0008298E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 xml:space="preserve">Mingyi: Almost every equipment is powered off. There should no special </w:t>
      </w:r>
      <w:r w:rsidRPr="0008298E">
        <w:rPr>
          <w:rFonts w:asciiTheme="minorHAnsi" w:eastAsiaTheme="minorEastAsia" w:hAnsiTheme="minorHAnsi" w:cs="Aptos"/>
          <w:sz w:val="28"/>
          <w:szCs w:val="28"/>
        </w:rPr>
        <w:t>noise source on</w:t>
      </w:r>
      <w:r>
        <w:rPr>
          <w:rFonts w:asciiTheme="minorHAnsi" w:eastAsiaTheme="minorEastAsia" w:hAnsiTheme="minorHAnsi" w:cs="Aptos"/>
          <w:sz w:val="28"/>
          <w:szCs w:val="28"/>
        </w:rPr>
        <w:t xml:space="preserve"> </w:t>
      </w:r>
      <w:r>
        <w:rPr>
          <w:rFonts w:asciiTheme="minorHAnsi" w:eastAsiaTheme="minorEastAsia" w:hAnsiTheme="minorHAnsi" w:cs="Aptos"/>
          <w:sz w:val="28"/>
          <w:szCs w:val="28"/>
        </w:rPr>
        <w:t>the e</w:t>
      </w:r>
      <w:r w:rsidRPr="0008298E">
        <w:rPr>
          <w:rFonts w:asciiTheme="minorHAnsi" w:eastAsiaTheme="minorEastAsia" w:hAnsiTheme="minorHAnsi" w:cs="Aptos"/>
          <w:sz w:val="28"/>
          <w:szCs w:val="28"/>
        </w:rPr>
        <w:t>ast side</w:t>
      </w:r>
      <w:r>
        <w:rPr>
          <w:rFonts w:asciiTheme="minorHAnsi" w:eastAsiaTheme="minorEastAsia" w:hAnsiTheme="minorHAnsi" w:cs="Aptos"/>
          <w:sz w:val="28"/>
          <w:szCs w:val="28"/>
        </w:rPr>
        <w:t>.</w:t>
      </w:r>
    </w:p>
    <w:sectPr w:rsidR="004A4EDA" w:rsidRPr="009F613F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83" w:rsidRDefault="00227B83">
      <w:r>
        <w:separator/>
      </w:r>
    </w:p>
  </w:endnote>
  <w:endnote w:type="continuationSeparator" w:id="0">
    <w:p w:rsidR="00227B83" w:rsidRDefault="0022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thelas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83" w:rsidRDefault="00227B83">
      <w:r>
        <w:separator/>
      </w:r>
    </w:p>
  </w:footnote>
  <w:footnote w:type="continuationSeparator" w:id="0">
    <w:p w:rsidR="00227B83" w:rsidRDefault="00227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F00"/>
    <w:multiLevelType w:val="hybridMultilevel"/>
    <w:tmpl w:val="03924C9A"/>
    <w:styleLink w:val="4"/>
    <w:lvl w:ilvl="0" w:tplc="243A093C">
      <w:start w:val="1"/>
      <w:numFmt w:val="bullet"/>
      <w:lvlText w:val="•"/>
      <w:lvlJc w:val="left"/>
      <w:pPr>
        <w:ind w:left="4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C0FAC8F6">
      <w:start w:val="1"/>
      <w:numFmt w:val="bullet"/>
      <w:lvlText w:val="■"/>
      <w:lvlJc w:val="left"/>
      <w:pPr>
        <w:ind w:left="9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12825E28">
      <w:start w:val="1"/>
      <w:numFmt w:val="bullet"/>
      <w:lvlText w:val="◆"/>
      <w:lvlJc w:val="left"/>
      <w:pPr>
        <w:ind w:left="1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9EF2338E">
      <w:start w:val="1"/>
      <w:numFmt w:val="bullet"/>
      <w:lvlText w:val="●"/>
      <w:lvlJc w:val="left"/>
      <w:pPr>
        <w:ind w:left="17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3EA6C212">
      <w:start w:val="1"/>
      <w:numFmt w:val="bullet"/>
      <w:lvlText w:val="■"/>
      <w:lvlJc w:val="left"/>
      <w:pPr>
        <w:ind w:left="21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D44606CA">
      <w:start w:val="1"/>
      <w:numFmt w:val="bullet"/>
      <w:lvlText w:val="◆"/>
      <w:lvlJc w:val="left"/>
      <w:pPr>
        <w:ind w:left="25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EAEAC91A">
      <w:start w:val="1"/>
      <w:numFmt w:val="bullet"/>
      <w:lvlText w:val="●"/>
      <w:lvlJc w:val="left"/>
      <w:pPr>
        <w:ind w:left="30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656C4304">
      <w:start w:val="1"/>
      <w:numFmt w:val="bullet"/>
      <w:lvlText w:val="■"/>
      <w:lvlJc w:val="left"/>
      <w:pPr>
        <w:ind w:left="34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852443DA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1">
    <w:nsid w:val="06505CAD"/>
    <w:multiLevelType w:val="hybridMultilevel"/>
    <w:tmpl w:val="6A2EBFC8"/>
    <w:styleLink w:val="9"/>
    <w:lvl w:ilvl="0" w:tplc="D9E49A6E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95" w:hanging="295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AABEC">
      <w:start w:val="1"/>
      <w:numFmt w:val="decimal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47482">
      <w:start w:val="1"/>
      <w:numFmt w:val="decimal"/>
      <w:lvlText w:val="%3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06EEC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27420">
      <w:start w:val="1"/>
      <w:numFmt w:val="decimal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9E84D8">
      <w:start w:val="1"/>
      <w:numFmt w:val="decimal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F449DE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015B0">
      <w:start w:val="1"/>
      <w:numFmt w:val="decimal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0284E">
      <w:start w:val="1"/>
      <w:numFmt w:val="decimal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8D3AA5"/>
    <w:multiLevelType w:val="hybridMultilevel"/>
    <w:tmpl w:val="FE22F4B0"/>
    <w:styleLink w:val="10"/>
    <w:lvl w:ilvl="0" w:tplc="9AFE7B40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C4DB5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81514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A82D8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CFA18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ADEC2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253F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44DA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8D4D2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D54864"/>
    <w:multiLevelType w:val="hybridMultilevel"/>
    <w:tmpl w:val="F686F45E"/>
    <w:lvl w:ilvl="0" w:tplc="6590D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A73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66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7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80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CC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E9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C7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6D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7375C2"/>
    <w:multiLevelType w:val="hybridMultilevel"/>
    <w:tmpl w:val="C5947B6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6992AC0"/>
    <w:multiLevelType w:val="hybridMultilevel"/>
    <w:tmpl w:val="9EF816BA"/>
    <w:styleLink w:val="1"/>
    <w:lvl w:ilvl="0" w:tplc="4E6CE044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8BC1C">
      <w:start w:val="1"/>
      <w:numFmt w:val="decimal"/>
      <w:lvlText w:val="%2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47EF4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B6A3E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C887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ADFB6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AF4A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EF55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96B87C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99D5523"/>
    <w:multiLevelType w:val="hybridMultilevel"/>
    <w:tmpl w:val="06346B14"/>
    <w:lvl w:ilvl="0" w:tplc="5EFE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3273B3"/>
    <w:multiLevelType w:val="hybridMultilevel"/>
    <w:tmpl w:val="D7649ED8"/>
    <w:styleLink w:val="17"/>
    <w:lvl w:ilvl="0" w:tplc="372AAE70">
      <w:start w:val="1"/>
      <w:numFmt w:val="decimal"/>
      <w:lvlText w:val="%1)"/>
      <w:lvlJc w:val="left"/>
      <w:pPr>
        <w:ind w:left="9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8EA3A">
      <w:start w:val="1"/>
      <w:numFmt w:val="lowerLetter"/>
      <w:lvlText w:val="%2)"/>
      <w:lvlJc w:val="left"/>
      <w:pPr>
        <w:ind w:left="12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6892A">
      <w:start w:val="1"/>
      <w:numFmt w:val="lowerRoman"/>
      <w:lvlText w:val="%3."/>
      <w:lvlJc w:val="left"/>
      <w:pPr>
        <w:ind w:left="16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5A0BEC">
      <w:start w:val="1"/>
      <w:numFmt w:val="decimal"/>
      <w:lvlText w:val="%4."/>
      <w:lvlJc w:val="left"/>
      <w:pPr>
        <w:ind w:left="2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EFD70">
      <w:start w:val="1"/>
      <w:numFmt w:val="lowerLetter"/>
      <w:lvlText w:val="%5)"/>
      <w:lvlJc w:val="left"/>
      <w:pPr>
        <w:ind w:left="2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A11F6">
      <w:start w:val="1"/>
      <w:numFmt w:val="lowerRoman"/>
      <w:lvlText w:val="%6."/>
      <w:lvlJc w:val="left"/>
      <w:pPr>
        <w:ind w:left="28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EA578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2AC22">
      <w:start w:val="1"/>
      <w:numFmt w:val="lowerLetter"/>
      <w:lvlText w:val="%8)"/>
      <w:lvlJc w:val="left"/>
      <w:pPr>
        <w:ind w:left="3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D48A52">
      <w:start w:val="1"/>
      <w:numFmt w:val="lowerRoman"/>
      <w:lvlText w:val="%9."/>
      <w:lvlJc w:val="left"/>
      <w:pPr>
        <w:ind w:left="41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C935948"/>
    <w:multiLevelType w:val="hybridMultilevel"/>
    <w:tmpl w:val="59EC1212"/>
    <w:numStyleLink w:val="a"/>
  </w:abstractNum>
  <w:abstractNum w:abstractNumId="9">
    <w:nsid w:val="23D013B9"/>
    <w:multiLevelType w:val="hybridMultilevel"/>
    <w:tmpl w:val="01461E5A"/>
    <w:lvl w:ilvl="0" w:tplc="7688BC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57F3B0F"/>
    <w:multiLevelType w:val="hybridMultilevel"/>
    <w:tmpl w:val="F72A878E"/>
    <w:styleLink w:val="11"/>
    <w:lvl w:ilvl="0" w:tplc="B3AA38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00B1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0139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4473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CEB3F0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4C0BC4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E84E4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635E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0F274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C880AFF"/>
    <w:multiLevelType w:val="hybridMultilevel"/>
    <w:tmpl w:val="7598C1F2"/>
    <w:lvl w:ilvl="0" w:tplc="C4C09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357358"/>
    <w:multiLevelType w:val="hybridMultilevel"/>
    <w:tmpl w:val="B44C3870"/>
    <w:styleLink w:val="8"/>
    <w:lvl w:ilvl="0" w:tplc="801ACB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C88CC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0377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077F2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81F4E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076E8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4A0B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672EE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245C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D4E4696"/>
    <w:multiLevelType w:val="hybridMultilevel"/>
    <w:tmpl w:val="730CED86"/>
    <w:lvl w:ilvl="0" w:tplc="EBBC3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03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AD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2E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EC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AF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29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8E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69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EED7F3C"/>
    <w:multiLevelType w:val="hybridMultilevel"/>
    <w:tmpl w:val="654CB222"/>
    <w:lvl w:ilvl="0" w:tplc="4AB47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384AF1"/>
    <w:multiLevelType w:val="hybridMultilevel"/>
    <w:tmpl w:val="7F02FA92"/>
    <w:lvl w:ilvl="0" w:tplc="77580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6B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62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85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A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0D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21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C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4C08CE"/>
    <w:multiLevelType w:val="hybridMultilevel"/>
    <w:tmpl w:val="DD4E8176"/>
    <w:lvl w:ilvl="0" w:tplc="F8D0D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C0B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25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0D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A1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28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C7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A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8E7CAE"/>
    <w:multiLevelType w:val="hybridMultilevel"/>
    <w:tmpl w:val="0568DCD0"/>
    <w:lvl w:ilvl="0" w:tplc="B49AE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CA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8A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E3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6B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21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23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06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AF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4933574"/>
    <w:multiLevelType w:val="hybridMultilevel"/>
    <w:tmpl w:val="9EF816BA"/>
    <w:numStyleLink w:val="1"/>
  </w:abstractNum>
  <w:abstractNum w:abstractNumId="19">
    <w:nsid w:val="34F962A7"/>
    <w:multiLevelType w:val="hybridMultilevel"/>
    <w:tmpl w:val="D520CE4A"/>
    <w:styleLink w:val="7"/>
    <w:lvl w:ilvl="0" w:tplc="A40A9316">
      <w:start w:val="1"/>
      <w:numFmt w:val="decimal"/>
      <w:lvlText w:val="%1)"/>
      <w:lvlJc w:val="left"/>
      <w:pPr>
        <w:ind w:left="103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E9A98">
      <w:start w:val="1"/>
      <w:numFmt w:val="lowerLetter"/>
      <w:lvlText w:val="%2)"/>
      <w:lvlJc w:val="left"/>
      <w:pPr>
        <w:ind w:left="14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C6034">
      <w:start w:val="1"/>
      <w:numFmt w:val="lowerRoman"/>
      <w:lvlText w:val="%3."/>
      <w:lvlJc w:val="left"/>
      <w:pPr>
        <w:ind w:left="187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A035C">
      <w:start w:val="1"/>
      <w:numFmt w:val="decimal"/>
      <w:lvlText w:val="%4."/>
      <w:lvlJc w:val="left"/>
      <w:pPr>
        <w:ind w:left="229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825BA">
      <w:start w:val="1"/>
      <w:numFmt w:val="lowerLetter"/>
      <w:lvlText w:val="%5)"/>
      <w:lvlJc w:val="left"/>
      <w:pPr>
        <w:ind w:left="271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C3D70">
      <w:start w:val="1"/>
      <w:numFmt w:val="lowerRoman"/>
      <w:lvlText w:val="%6."/>
      <w:lvlJc w:val="left"/>
      <w:pPr>
        <w:ind w:left="313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A88C0">
      <w:start w:val="1"/>
      <w:numFmt w:val="decimal"/>
      <w:lvlText w:val="%7."/>
      <w:lvlJc w:val="left"/>
      <w:pPr>
        <w:ind w:left="35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00638">
      <w:start w:val="1"/>
      <w:numFmt w:val="lowerLetter"/>
      <w:lvlText w:val="%8)"/>
      <w:lvlJc w:val="left"/>
      <w:pPr>
        <w:ind w:left="397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83744">
      <w:start w:val="1"/>
      <w:numFmt w:val="lowerRoman"/>
      <w:lvlText w:val="%9."/>
      <w:lvlJc w:val="left"/>
      <w:pPr>
        <w:ind w:left="439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A5D3BDF"/>
    <w:multiLevelType w:val="hybridMultilevel"/>
    <w:tmpl w:val="57548444"/>
    <w:lvl w:ilvl="0" w:tplc="9E604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08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0F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08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2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43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8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8B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A5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914564A"/>
    <w:multiLevelType w:val="hybridMultilevel"/>
    <w:tmpl w:val="4A946E8A"/>
    <w:styleLink w:val="a0"/>
    <w:lvl w:ilvl="0" w:tplc="36829C76">
      <w:start w:val="1"/>
      <w:numFmt w:val="decimal"/>
      <w:suff w:val="nothing"/>
      <w:lvlText w:val="%1."/>
      <w:lvlJc w:val="left"/>
      <w:pPr>
        <w:ind w:left="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0E5A4">
      <w:start w:val="1"/>
      <w:numFmt w:val="decimal"/>
      <w:suff w:val="nothing"/>
      <w:lvlText w:val="%2."/>
      <w:lvlJc w:val="left"/>
      <w:pPr>
        <w:ind w:left="1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E4C0C2">
      <w:start w:val="1"/>
      <w:numFmt w:val="decimal"/>
      <w:suff w:val="nothing"/>
      <w:lvlText w:val="%3."/>
      <w:lvlJc w:val="left"/>
      <w:pPr>
        <w:ind w:left="2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D00D52">
      <w:start w:val="1"/>
      <w:numFmt w:val="decimal"/>
      <w:suff w:val="nothing"/>
      <w:lvlText w:val="%4."/>
      <w:lvlJc w:val="left"/>
      <w:pPr>
        <w:ind w:left="2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7AAD7C">
      <w:start w:val="1"/>
      <w:numFmt w:val="decimal"/>
      <w:suff w:val="nothing"/>
      <w:lvlText w:val="%5."/>
      <w:lvlJc w:val="left"/>
      <w:pPr>
        <w:ind w:left="36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09AB0">
      <w:start w:val="1"/>
      <w:numFmt w:val="decimal"/>
      <w:suff w:val="nothing"/>
      <w:lvlText w:val="%6."/>
      <w:lvlJc w:val="left"/>
      <w:pPr>
        <w:ind w:left="4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E023DA">
      <w:start w:val="1"/>
      <w:numFmt w:val="decimal"/>
      <w:suff w:val="nothing"/>
      <w:lvlText w:val="%7."/>
      <w:lvlJc w:val="left"/>
      <w:pPr>
        <w:ind w:left="5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A8C28">
      <w:start w:val="1"/>
      <w:numFmt w:val="decimal"/>
      <w:suff w:val="nothing"/>
      <w:lvlText w:val="%8."/>
      <w:lvlJc w:val="left"/>
      <w:pPr>
        <w:ind w:left="6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9D04">
      <w:start w:val="1"/>
      <w:numFmt w:val="decimal"/>
      <w:suff w:val="nothing"/>
      <w:lvlText w:val="%9."/>
      <w:lvlJc w:val="left"/>
      <w:pPr>
        <w:ind w:left="6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B3F68C4"/>
    <w:multiLevelType w:val="multilevel"/>
    <w:tmpl w:val="F67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271029"/>
    <w:multiLevelType w:val="hybridMultilevel"/>
    <w:tmpl w:val="6B0C0AD4"/>
    <w:styleLink w:val="16"/>
    <w:lvl w:ilvl="0" w:tplc="D54A1D86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C083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AC140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2105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6794C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2A543A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CBA6C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2968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C59DA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E4B6A5C"/>
    <w:multiLevelType w:val="hybridMultilevel"/>
    <w:tmpl w:val="4EC8AE0A"/>
    <w:styleLink w:val="18"/>
    <w:lvl w:ilvl="0" w:tplc="24BCA9E6">
      <w:start w:val="1"/>
      <w:numFmt w:val="decimal"/>
      <w:lvlText w:val="%1)"/>
      <w:lvlJc w:val="left"/>
      <w:pPr>
        <w:ind w:left="1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B2AA0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50F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E919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AF5B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20D85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2FF9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A436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279D8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5449354B"/>
    <w:multiLevelType w:val="multilevel"/>
    <w:tmpl w:val="9292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CC1FAF"/>
    <w:multiLevelType w:val="hybridMultilevel"/>
    <w:tmpl w:val="9EF816BA"/>
    <w:lvl w:ilvl="0" w:tplc="C6EE4272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6E2026">
      <w:start w:val="1"/>
      <w:numFmt w:val="decimal"/>
      <w:lvlText w:val="%2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B81DFA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EB36A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8FA4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4EBA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A0C96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90714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62DD8E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A762D47"/>
    <w:multiLevelType w:val="hybridMultilevel"/>
    <w:tmpl w:val="53BEFC78"/>
    <w:styleLink w:val="13"/>
    <w:lvl w:ilvl="0" w:tplc="4664C514">
      <w:start w:val="1"/>
      <w:numFmt w:val="decimal"/>
      <w:lvlText w:val="%1)"/>
      <w:lvlJc w:val="left"/>
      <w:pPr>
        <w:ind w:left="9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E5004">
      <w:start w:val="1"/>
      <w:numFmt w:val="lowerLetter"/>
      <w:lvlText w:val="%2)"/>
      <w:lvlJc w:val="left"/>
      <w:pPr>
        <w:ind w:left="1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41F28">
      <w:start w:val="1"/>
      <w:numFmt w:val="lowerRoman"/>
      <w:lvlText w:val="%3."/>
      <w:lvlJc w:val="left"/>
      <w:pPr>
        <w:ind w:left="18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62A28">
      <w:start w:val="1"/>
      <w:numFmt w:val="decimal"/>
      <w:lvlText w:val="%4."/>
      <w:lvlJc w:val="left"/>
      <w:pPr>
        <w:ind w:left="22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E3EC4">
      <w:start w:val="1"/>
      <w:numFmt w:val="lowerLetter"/>
      <w:lvlText w:val="%5)"/>
      <w:lvlJc w:val="left"/>
      <w:pPr>
        <w:ind w:left="2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EBD88">
      <w:start w:val="1"/>
      <w:numFmt w:val="lowerRoman"/>
      <w:lvlText w:val="%6."/>
      <w:lvlJc w:val="left"/>
      <w:pPr>
        <w:ind w:left="30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C7CBE">
      <w:start w:val="1"/>
      <w:numFmt w:val="decimal"/>
      <w:lvlText w:val="%7."/>
      <w:lvlJc w:val="left"/>
      <w:pPr>
        <w:ind w:left="3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AC300">
      <w:start w:val="1"/>
      <w:numFmt w:val="lowerLetter"/>
      <w:lvlText w:val="%8)"/>
      <w:lvlJc w:val="left"/>
      <w:pPr>
        <w:ind w:left="39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36A138">
      <w:start w:val="1"/>
      <w:numFmt w:val="lowerRoman"/>
      <w:lvlText w:val="%9."/>
      <w:lvlJc w:val="left"/>
      <w:pPr>
        <w:ind w:left="43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B297098"/>
    <w:multiLevelType w:val="hybridMultilevel"/>
    <w:tmpl w:val="654CB222"/>
    <w:lvl w:ilvl="0" w:tplc="4AB47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C22488D"/>
    <w:multiLevelType w:val="hybridMultilevel"/>
    <w:tmpl w:val="0DCA7182"/>
    <w:styleLink w:val="6"/>
    <w:lvl w:ilvl="0" w:tplc="1DBADF4A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42384">
      <w:start w:val="1"/>
      <w:numFmt w:val="decimal"/>
      <w:lvlText w:val="%2)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45238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04266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CD092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2E54A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36F70A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61F62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29CC4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CD108F3"/>
    <w:multiLevelType w:val="hybridMultilevel"/>
    <w:tmpl w:val="F26009AC"/>
    <w:lvl w:ilvl="0" w:tplc="51C68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4A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4E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6E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CB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78E0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60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E74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78F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D03EBB"/>
    <w:multiLevelType w:val="hybridMultilevel"/>
    <w:tmpl w:val="B3ECE6B0"/>
    <w:lvl w:ilvl="0" w:tplc="90CA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5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86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C8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EF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21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C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28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0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0E171F6"/>
    <w:multiLevelType w:val="hybridMultilevel"/>
    <w:tmpl w:val="59EC1212"/>
    <w:styleLink w:val="a"/>
    <w:lvl w:ilvl="0" w:tplc="9D9E2D26">
      <w:start w:val="1"/>
      <w:numFmt w:val="bullet"/>
      <w:lvlText w:val="•"/>
      <w:lvlJc w:val="left"/>
      <w:pPr>
        <w:ind w:left="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28A80">
      <w:start w:val="1"/>
      <w:numFmt w:val="bullet"/>
      <w:lvlText w:val="•"/>
      <w:lvlJc w:val="left"/>
      <w:pPr>
        <w:ind w:left="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61E66">
      <w:start w:val="1"/>
      <w:numFmt w:val="bullet"/>
      <w:lvlText w:val="•"/>
      <w:lvlJc w:val="left"/>
      <w:pPr>
        <w:ind w:left="1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00BF32">
      <w:start w:val="1"/>
      <w:numFmt w:val="bullet"/>
      <w:lvlText w:val="•"/>
      <w:lvlJc w:val="left"/>
      <w:pPr>
        <w:ind w:left="2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2B292">
      <w:start w:val="1"/>
      <w:numFmt w:val="bullet"/>
      <w:lvlText w:val="•"/>
      <w:lvlJc w:val="left"/>
      <w:pPr>
        <w:ind w:left="26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006AC">
      <w:start w:val="1"/>
      <w:numFmt w:val="bullet"/>
      <w:lvlText w:val="•"/>
      <w:lvlJc w:val="left"/>
      <w:pPr>
        <w:ind w:left="3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E2A6A4">
      <w:start w:val="1"/>
      <w:numFmt w:val="bullet"/>
      <w:lvlText w:val="•"/>
      <w:lvlJc w:val="left"/>
      <w:pPr>
        <w:ind w:left="3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C46AC">
      <w:start w:val="1"/>
      <w:numFmt w:val="bullet"/>
      <w:lvlText w:val="•"/>
      <w:lvlJc w:val="left"/>
      <w:pPr>
        <w:ind w:left="4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10D100">
      <w:start w:val="1"/>
      <w:numFmt w:val="bullet"/>
      <w:lvlText w:val="•"/>
      <w:lvlJc w:val="left"/>
      <w:pPr>
        <w:ind w:left="5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665107DC"/>
    <w:multiLevelType w:val="hybridMultilevel"/>
    <w:tmpl w:val="D06C51FE"/>
    <w:lvl w:ilvl="0" w:tplc="C11E4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C9730B8"/>
    <w:multiLevelType w:val="hybridMultilevel"/>
    <w:tmpl w:val="72E06ADC"/>
    <w:styleLink w:val="15"/>
    <w:lvl w:ilvl="0" w:tplc="02CCB728">
      <w:start w:val="1"/>
      <w:numFmt w:val="decimal"/>
      <w:lvlText w:val="%1."/>
      <w:lvlJc w:val="left"/>
      <w:pPr>
        <w:ind w:left="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26C5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A87E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E62A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470D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87E9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E602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817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C3A0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B39127E"/>
    <w:multiLevelType w:val="hybridMultilevel"/>
    <w:tmpl w:val="58AAF812"/>
    <w:styleLink w:val="14"/>
    <w:lvl w:ilvl="0" w:tplc="514C4A2E">
      <w:start w:val="1"/>
      <w:numFmt w:val="bullet"/>
      <w:lvlText w:val="•"/>
      <w:lvlJc w:val="left"/>
      <w:pPr>
        <w:ind w:left="675" w:hanging="420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5EE2EC">
      <w:start w:val="1"/>
      <w:numFmt w:val="bullet"/>
      <w:lvlText w:val="■"/>
      <w:lvlJc w:val="left"/>
      <w:pPr>
        <w:ind w:left="10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0AFD4">
      <w:start w:val="1"/>
      <w:numFmt w:val="bullet"/>
      <w:lvlText w:val="◆"/>
      <w:lvlJc w:val="left"/>
      <w:pPr>
        <w:ind w:left="15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04E36">
      <w:start w:val="1"/>
      <w:numFmt w:val="bullet"/>
      <w:lvlText w:val="●"/>
      <w:lvlJc w:val="left"/>
      <w:pPr>
        <w:ind w:left="19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56311C">
      <w:start w:val="1"/>
      <w:numFmt w:val="bullet"/>
      <w:lvlText w:val="■"/>
      <w:lvlJc w:val="left"/>
      <w:pPr>
        <w:ind w:left="235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6769A">
      <w:start w:val="1"/>
      <w:numFmt w:val="bullet"/>
      <w:lvlText w:val="◆"/>
      <w:lvlJc w:val="left"/>
      <w:pPr>
        <w:ind w:left="277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61812">
      <w:start w:val="1"/>
      <w:numFmt w:val="bullet"/>
      <w:lvlText w:val="●"/>
      <w:lvlJc w:val="left"/>
      <w:pPr>
        <w:ind w:left="31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08780">
      <w:start w:val="1"/>
      <w:numFmt w:val="bullet"/>
      <w:lvlText w:val="■"/>
      <w:lvlJc w:val="left"/>
      <w:pPr>
        <w:ind w:left="36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A5888">
      <w:start w:val="1"/>
      <w:numFmt w:val="bullet"/>
      <w:lvlText w:val="◆"/>
      <w:lvlJc w:val="left"/>
      <w:pPr>
        <w:ind w:left="40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7EB236DE"/>
    <w:multiLevelType w:val="hybridMultilevel"/>
    <w:tmpl w:val="3F646010"/>
    <w:lvl w:ilvl="0" w:tplc="E3386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016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C9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64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2B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61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C8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08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FC85FEE"/>
    <w:multiLevelType w:val="hybridMultilevel"/>
    <w:tmpl w:val="73B8DBA0"/>
    <w:lvl w:ilvl="0" w:tplc="5E963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2"/>
  </w:num>
  <w:num w:numId="2">
    <w:abstractNumId w:val="8"/>
  </w:num>
  <w:num w:numId="3">
    <w:abstractNumId w:val="8"/>
    <w:lvlOverride w:ilvl="0">
      <w:lvl w:ilvl="0" w:tplc="EE9C840C">
        <w:start w:val="1"/>
        <w:numFmt w:val="bullet"/>
        <w:lvlText w:val="•"/>
        <w:lvlJc w:val="left"/>
        <w:pPr>
          <w:ind w:left="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BC6162">
        <w:start w:val="1"/>
        <w:numFmt w:val="bullet"/>
        <w:lvlText w:val="•"/>
        <w:lvlJc w:val="left"/>
        <w:pPr>
          <w:ind w:left="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24B9FE">
        <w:start w:val="1"/>
        <w:numFmt w:val="bullet"/>
        <w:lvlText w:val="•"/>
        <w:lvlJc w:val="left"/>
        <w:pPr>
          <w:ind w:left="1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3688AC">
        <w:start w:val="1"/>
        <w:numFmt w:val="bullet"/>
        <w:lvlText w:val="•"/>
        <w:lvlJc w:val="left"/>
        <w:pPr>
          <w:ind w:left="2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D4EBB0">
        <w:start w:val="1"/>
        <w:numFmt w:val="bullet"/>
        <w:lvlText w:val="•"/>
        <w:lvlJc w:val="left"/>
        <w:pPr>
          <w:ind w:left="26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00523A">
        <w:start w:val="1"/>
        <w:numFmt w:val="bullet"/>
        <w:lvlText w:val="•"/>
        <w:lvlJc w:val="left"/>
        <w:pPr>
          <w:ind w:left="3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A8E3F0">
        <w:start w:val="1"/>
        <w:numFmt w:val="bullet"/>
        <w:lvlText w:val="•"/>
        <w:lvlJc w:val="left"/>
        <w:pPr>
          <w:ind w:left="3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FC9338">
        <w:start w:val="1"/>
        <w:numFmt w:val="bullet"/>
        <w:lvlText w:val="•"/>
        <w:lvlJc w:val="left"/>
        <w:pPr>
          <w:ind w:left="4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1A59EC">
        <w:start w:val="1"/>
        <w:numFmt w:val="bullet"/>
        <w:lvlText w:val="•"/>
        <w:lvlJc w:val="left"/>
        <w:pPr>
          <w:ind w:left="5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18"/>
  </w:num>
  <w:num w:numId="6">
    <w:abstractNumId w:val="0"/>
  </w:num>
  <w:num w:numId="7">
    <w:abstractNumId w:val="29"/>
  </w:num>
  <w:num w:numId="8">
    <w:abstractNumId w:val="19"/>
  </w:num>
  <w:num w:numId="9">
    <w:abstractNumId w:val="12"/>
  </w:num>
  <w:num w:numId="10">
    <w:abstractNumId w:val="21"/>
  </w:num>
  <w:num w:numId="11">
    <w:abstractNumId w:val="1"/>
  </w:num>
  <w:num w:numId="12">
    <w:abstractNumId w:val="2"/>
  </w:num>
  <w:num w:numId="13">
    <w:abstractNumId w:val="10"/>
  </w:num>
  <w:num w:numId="14">
    <w:abstractNumId w:val="27"/>
  </w:num>
  <w:num w:numId="15">
    <w:abstractNumId w:val="35"/>
  </w:num>
  <w:num w:numId="16">
    <w:abstractNumId w:val="34"/>
  </w:num>
  <w:num w:numId="17">
    <w:abstractNumId w:val="23"/>
  </w:num>
  <w:num w:numId="18">
    <w:abstractNumId w:val="7"/>
  </w:num>
  <w:num w:numId="19">
    <w:abstractNumId w:val="24"/>
  </w:num>
  <w:num w:numId="20">
    <w:abstractNumId w:val="14"/>
  </w:num>
  <w:num w:numId="21">
    <w:abstractNumId w:val="6"/>
  </w:num>
  <w:num w:numId="22">
    <w:abstractNumId w:val="9"/>
  </w:num>
  <w:num w:numId="23">
    <w:abstractNumId w:val="3"/>
  </w:num>
  <w:num w:numId="24">
    <w:abstractNumId w:val="17"/>
  </w:num>
  <w:num w:numId="25">
    <w:abstractNumId w:val="20"/>
  </w:num>
  <w:num w:numId="26">
    <w:abstractNumId w:val="26"/>
  </w:num>
  <w:num w:numId="27">
    <w:abstractNumId w:val="4"/>
  </w:num>
  <w:num w:numId="28">
    <w:abstractNumId w:val="15"/>
  </w:num>
  <w:num w:numId="29">
    <w:abstractNumId w:val="37"/>
  </w:num>
  <w:num w:numId="30">
    <w:abstractNumId w:val="33"/>
  </w:num>
  <w:num w:numId="31">
    <w:abstractNumId w:val="16"/>
  </w:num>
  <w:num w:numId="32">
    <w:abstractNumId w:val="13"/>
  </w:num>
  <w:num w:numId="33">
    <w:abstractNumId w:val="36"/>
  </w:num>
  <w:num w:numId="34">
    <w:abstractNumId w:val="22"/>
  </w:num>
  <w:num w:numId="35">
    <w:abstractNumId w:val="25"/>
  </w:num>
  <w:num w:numId="36">
    <w:abstractNumId w:val="30"/>
  </w:num>
  <w:num w:numId="37">
    <w:abstractNumId w:val="31"/>
  </w:num>
  <w:num w:numId="38">
    <w:abstractNumId w:val="28"/>
  </w:num>
  <w:num w:numId="3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F1"/>
    <w:rsid w:val="00004216"/>
    <w:rsid w:val="000271E1"/>
    <w:rsid w:val="0003730D"/>
    <w:rsid w:val="0004105F"/>
    <w:rsid w:val="00044092"/>
    <w:rsid w:val="000471AB"/>
    <w:rsid w:val="00054B87"/>
    <w:rsid w:val="00072213"/>
    <w:rsid w:val="0008298E"/>
    <w:rsid w:val="000904D5"/>
    <w:rsid w:val="00091159"/>
    <w:rsid w:val="000A08E9"/>
    <w:rsid w:val="000B0372"/>
    <w:rsid w:val="000B5CA6"/>
    <w:rsid w:val="000D6EFD"/>
    <w:rsid w:val="000E3CB7"/>
    <w:rsid w:val="000F4A37"/>
    <w:rsid w:val="00127A50"/>
    <w:rsid w:val="00134D06"/>
    <w:rsid w:val="00145220"/>
    <w:rsid w:val="00147E58"/>
    <w:rsid w:val="001734F1"/>
    <w:rsid w:val="001853A0"/>
    <w:rsid w:val="001A66E0"/>
    <w:rsid w:val="001C04FD"/>
    <w:rsid w:val="001C3DCA"/>
    <w:rsid w:val="001D296B"/>
    <w:rsid w:val="001D6B9F"/>
    <w:rsid w:val="001F0B69"/>
    <w:rsid w:val="001F40BF"/>
    <w:rsid w:val="002106A0"/>
    <w:rsid w:val="0021536E"/>
    <w:rsid w:val="00221B8A"/>
    <w:rsid w:val="00227B83"/>
    <w:rsid w:val="002548D6"/>
    <w:rsid w:val="0026630C"/>
    <w:rsid w:val="002679C0"/>
    <w:rsid w:val="00270F37"/>
    <w:rsid w:val="00271487"/>
    <w:rsid w:val="00271BCD"/>
    <w:rsid w:val="002922AD"/>
    <w:rsid w:val="00294844"/>
    <w:rsid w:val="002D11B2"/>
    <w:rsid w:val="0030266B"/>
    <w:rsid w:val="003052DD"/>
    <w:rsid w:val="0031054A"/>
    <w:rsid w:val="00326982"/>
    <w:rsid w:val="00330DF0"/>
    <w:rsid w:val="00342DC4"/>
    <w:rsid w:val="00365278"/>
    <w:rsid w:val="00366CEE"/>
    <w:rsid w:val="00396A90"/>
    <w:rsid w:val="003B631B"/>
    <w:rsid w:val="003E123D"/>
    <w:rsid w:val="003E2CA5"/>
    <w:rsid w:val="003E4551"/>
    <w:rsid w:val="003E63AF"/>
    <w:rsid w:val="003F1B4E"/>
    <w:rsid w:val="00404973"/>
    <w:rsid w:val="00412660"/>
    <w:rsid w:val="00417911"/>
    <w:rsid w:val="00424AF2"/>
    <w:rsid w:val="00434438"/>
    <w:rsid w:val="00443899"/>
    <w:rsid w:val="00452346"/>
    <w:rsid w:val="0045687C"/>
    <w:rsid w:val="00461A26"/>
    <w:rsid w:val="00461C9C"/>
    <w:rsid w:val="0047066C"/>
    <w:rsid w:val="00485891"/>
    <w:rsid w:val="0049514A"/>
    <w:rsid w:val="004A0348"/>
    <w:rsid w:val="004A4EDA"/>
    <w:rsid w:val="004B466A"/>
    <w:rsid w:val="004C401C"/>
    <w:rsid w:val="004F67A1"/>
    <w:rsid w:val="00502CF0"/>
    <w:rsid w:val="00503FFE"/>
    <w:rsid w:val="00504855"/>
    <w:rsid w:val="00507E31"/>
    <w:rsid w:val="00511489"/>
    <w:rsid w:val="00516CAA"/>
    <w:rsid w:val="005308B8"/>
    <w:rsid w:val="00532028"/>
    <w:rsid w:val="00540584"/>
    <w:rsid w:val="00546FA0"/>
    <w:rsid w:val="00552DA6"/>
    <w:rsid w:val="00557935"/>
    <w:rsid w:val="00562BE7"/>
    <w:rsid w:val="00574792"/>
    <w:rsid w:val="0058042C"/>
    <w:rsid w:val="005951DC"/>
    <w:rsid w:val="00596247"/>
    <w:rsid w:val="005A327C"/>
    <w:rsid w:val="005B1BB0"/>
    <w:rsid w:val="005B7645"/>
    <w:rsid w:val="005B77F3"/>
    <w:rsid w:val="005C75E6"/>
    <w:rsid w:val="005D5B78"/>
    <w:rsid w:val="005E0081"/>
    <w:rsid w:val="005E2088"/>
    <w:rsid w:val="006050D1"/>
    <w:rsid w:val="00607A85"/>
    <w:rsid w:val="00611325"/>
    <w:rsid w:val="006158F5"/>
    <w:rsid w:val="006419B5"/>
    <w:rsid w:val="00653130"/>
    <w:rsid w:val="00674D72"/>
    <w:rsid w:val="00675816"/>
    <w:rsid w:val="006A1331"/>
    <w:rsid w:val="006A3D67"/>
    <w:rsid w:val="006D30E1"/>
    <w:rsid w:val="006D6EE2"/>
    <w:rsid w:val="006D784B"/>
    <w:rsid w:val="006F37FE"/>
    <w:rsid w:val="006F4142"/>
    <w:rsid w:val="006F5579"/>
    <w:rsid w:val="00715CEB"/>
    <w:rsid w:val="00754DD6"/>
    <w:rsid w:val="007626C2"/>
    <w:rsid w:val="007730A7"/>
    <w:rsid w:val="007959F6"/>
    <w:rsid w:val="007A0DEF"/>
    <w:rsid w:val="007A4B6F"/>
    <w:rsid w:val="007B6C3D"/>
    <w:rsid w:val="007C089A"/>
    <w:rsid w:val="007C627A"/>
    <w:rsid w:val="007C6401"/>
    <w:rsid w:val="007E6AD6"/>
    <w:rsid w:val="007F6BC2"/>
    <w:rsid w:val="00814CFB"/>
    <w:rsid w:val="00823932"/>
    <w:rsid w:val="00845838"/>
    <w:rsid w:val="008522E7"/>
    <w:rsid w:val="00864403"/>
    <w:rsid w:val="0086639D"/>
    <w:rsid w:val="008673E0"/>
    <w:rsid w:val="00870B62"/>
    <w:rsid w:val="0088197F"/>
    <w:rsid w:val="00881FC9"/>
    <w:rsid w:val="00890ECC"/>
    <w:rsid w:val="008912F0"/>
    <w:rsid w:val="008D48CC"/>
    <w:rsid w:val="008F72B3"/>
    <w:rsid w:val="00916278"/>
    <w:rsid w:val="009208FC"/>
    <w:rsid w:val="0092440E"/>
    <w:rsid w:val="00935CB7"/>
    <w:rsid w:val="00945E94"/>
    <w:rsid w:val="00946518"/>
    <w:rsid w:val="0096018A"/>
    <w:rsid w:val="00970111"/>
    <w:rsid w:val="00973169"/>
    <w:rsid w:val="00987F39"/>
    <w:rsid w:val="00990728"/>
    <w:rsid w:val="00995EBB"/>
    <w:rsid w:val="009B3E22"/>
    <w:rsid w:val="009B5899"/>
    <w:rsid w:val="009D7606"/>
    <w:rsid w:val="009E5817"/>
    <w:rsid w:val="009F0B7B"/>
    <w:rsid w:val="009F3506"/>
    <w:rsid w:val="009F613F"/>
    <w:rsid w:val="00A1771D"/>
    <w:rsid w:val="00A30EF4"/>
    <w:rsid w:val="00A35158"/>
    <w:rsid w:val="00A63C2A"/>
    <w:rsid w:val="00A67038"/>
    <w:rsid w:val="00A8285A"/>
    <w:rsid w:val="00A90E59"/>
    <w:rsid w:val="00AA71D7"/>
    <w:rsid w:val="00AB47C6"/>
    <w:rsid w:val="00AC4FC7"/>
    <w:rsid w:val="00AC6C79"/>
    <w:rsid w:val="00AD2280"/>
    <w:rsid w:val="00AD483A"/>
    <w:rsid w:val="00AD60FA"/>
    <w:rsid w:val="00AE2717"/>
    <w:rsid w:val="00AF736A"/>
    <w:rsid w:val="00B0275B"/>
    <w:rsid w:val="00B04230"/>
    <w:rsid w:val="00B129DB"/>
    <w:rsid w:val="00B147E4"/>
    <w:rsid w:val="00B33474"/>
    <w:rsid w:val="00B41903"/>
    <w:rsid w:val="00B53E05"/>
    <w:rsid w:val="00B54D76"/>
    <w:rsid w:val="00B57B81"/>
    <w:rsid w:val="00B60CFD"/>
    <w:rsid w:val="00B64EA7"/>
    <w:rsid w:val="00B73403"/>
    <w:rsid w:val="00B90C61"/>
    <w:rsid w:val="00B97A5C"/>
    <w:rsid w:val="00BA5E7C"/>
    <w:rsid w:val="00BB376C"/>
    <w:rsid w:val="00BB3D32"/>
    <w:rsid w:val="00BE5C1D"/>
    <w:rsid w:val="00BE63BE"/>
    <w:rsid w:val="00C10B45"/>
    <w:rsid w:val="00C111F2"/>
    <w:rsid w:val="00C239B5"/>
    <w:rsid w:val="00C577C1"/>
    <w:rsid w:val="00C57E92"/>
    <w:rsid w:val="00C651E4"/>
    <w:rsid w:val="00C8123E"/>
    <w:rsid w:val="00C83848"/>
    <w:rsid w:val="00C86633"/>
    <w:rsid w:val="00C903EC"/>
    <w:rsid w:val="00CA274D"/>
    <w:rsid w:val="00CD562C"/>
    <w:rsid w:val="00CF1BE2"/>
    <w:rsid w:val="00CF1E1C"/>
    <w:rsid w:val="00CF5C36"/>
    <w:rsid w:val="00D0018B"/>
    <w:rsid w:val="00D060E0"/>
    <w:rsid w:val="00D12976"/>
    <w:rsid w:val="00D20CE5"/>
    <w:rsid w:val="00D412F7"/>
    <w:rsid w:val="00D51B5D"/>
    <w:rsid w:val="00D52D3D"/>
    <w:rsid w:val="00D54E48"/>
    <w:rsid w:val="00D57C25"/>
    <w:rsid w:val="00D62578"/>
    <w:rsid w:val="00D65F40"/>
    <w:rsid w:val="00D83B2F"/>
    <w:rsid w:val="00DA6CB6"/>
    <w:rsid w:val="00DB1365"/>
    <w:rsid w:val="00DC797F"/>
    <w:rsid w:val="00DC7E89"/>
    <w:rsid w:val="00DD0B69"/>
    <w:rsid w:val="00DD5D34"/>
    <w:rsid w:val="00DD6C82"/>
    <w:rsid w:val="00DF643B"/>
    <w:rsid w:val="00E114BC"/>
    <w:rsid w:val="00E177E7"/>
    <w:rsid w:val="00E26024"/>
    <w:rsid w:val="00E30235"/>
    <w:rsid w:val="00E422BF"/>
    <w:rsid w:val="00E560E6"/>
    <w:rsid w:val="00E6441E"/>
    <w:rsid w:val="00E72B17"/>
    <w:rsid w:val="00E75C9C"/>
    <w:rsid w:val="00E84F86"/>
    <w:rsid w:val="00EA0E1E"/>
    <w:rsid w:val="00EA262C"/>
    <w:rsid w:val="00EA4DD5"/>
    <w:rsid w:val="00EF3760"/>
    <w:rsid w:val="00F00533"/>
    <w:rsid w:val="00F0644A"/>
    <w:rsid w:val="00F22C6B"/>
    <w:rsid w:val="00F41879"/>
    <w:rsid w:val="00F62ECD"/>
    <w:rsid w:val="00F948E2"/>
    <w:rsid w:val="00FA6E61"/>
    <w:rsid w:val="00FB7D77"/>
    <w:rsid w:val="00FC489F"/>
    <w:rsid w:val="00FC54DF"/>
    <w:rsid w:val="00FC6FE3"/>
    <w:rsid w:val="00FF1591"/>
    <w:rsid w:val="00FF3157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1955F-62D5-4F8D-AF96-A164F719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numbering" w:customStyle="1" w:styleId="a">
    <w:name w:val="项目符号"/>
    <w:pPr>
      <w:numPr>
        <w:numId w:val="1"/>
      </w:numPr>
    </w:p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000FF"/>
      <w:lang w:val="en-US"/>
    </w:rPr>
  </w:style>
  <w:style w:type="numbering" w:customStyle="1" w:styleId="1">
    <w:name w:val="已导入的样式“1”"/>
    <w:pPr>
      <w:numPr>
        <w:numId w:val="4"/>
      </w:numPr>
    </w:pPr>
  </w:style>
  <w:style w:type="numbering" w:customStyle="1" w:styleId="4">
    <w:name w:val="已导入的样式“4”"/>
    <w:pPr>
      <w:numPr>
        <w:numId w:val="6"/>
      </w:numPr>
    </w:pPr>
  </w:style>
  <w:style w:type="character" w:customStyle="1" w:styleId="Hyperlink1">
    <w:name w:val="Hyperlink.1"/>
    <w:basedOn w:val="a8"/>
    <w:rPr>
      <w:rFonts w:ascii="Helvetica Neue" w:eastAsia="Helvetica Neue" w:hAnsi="Helvetica Neue" w:cs="Helvetica Neue"/>
      <w:b/>
      <w:bCs/>
      <w:color w:val="0000FF"/>
      <w:sz w:val="28"/>
      <w:szCs w:val="28"/>
      <w:u w:val="single" w:color="0563C1"/>
      <w:lang w:val="pt-PT"/>
    </w:rPr>
  </w:style>
  <w:style w:type="numbering" w:customStyle="1" w:styleId="6">
    <w:name w:val="已导入的样式“6”"/>
    <w:pPr>
      <w:numPr>
        <w:numId w:val="7"/>
      </w:numPr>
    </w:pPr>
  </w:style>
  <w:style w:type="paragraph" w:customStyle="1" w:styleId="Default">
    <w:name w:val="Defaul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7">
    <w:name w:val="已导入的样式“7”"/>
    <w:pPr>
      <w:numPr>
        <w:numId w:val="8"/>
      </w:numPr>
    </w:pPr>
  </w:style>
  <w:style w:type="numbering" w:customStyle="1" w:styleId="8">
    <w:name w:val="已导入的样式“8”"/>
    <w:pPr>
      <w:numPr>
        <w:numId w:val="9"/>
      </w:numPr>
    </w:pPr>
  </w:style>
  <w:style w:type="numbering" w:customStyle="1" w:styleId="a0">
    <w:name w:val="编号"/>
    <w:pPr>
      <w:numPr>
        <w:numId w:val="10"/>
      </w:numPr>
    </w:pPr>
  </w:style>
  <w:style w:type="character" w:customStyle="1" w:styleId="Hyperlink2">
    <w:name w:val="Hyperlink.2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563C1"/>
      <w:lang w:val="pt-PT"/>
    </w:rPr>
  </w:style>
  <w:style w:type="paragraph" w:styleId="a9">
    <w:name w:val="List Paragraph"/>
    <w:uiPriority w:val="34"/>
    <w:qFormat/>
    <w:pPr>
      <w:ind w:firstLine="420"/>
    </w:pPr>
    <w:rPr>
      <w:rFonts w:ascii="宋体" w:eastAsia="宋体" w:hAnsi="宋体" w:cs="宋体"/>
      <w:color w:val="000000"/>
      <w:sz w:val="24"/>
      <w:szCs w:val="24"/>
      <w:u w:color="000000"/>
    </w:rPr>
  </w:style>
  <w:style w:type="numbering" w:customStyle="1" w:styleId="9">
    <w:name w:val="已导入的样式“9”"/>
    <w:pPr>
      <w:numPr>
        <w:numId w:val="11"/>
      </w:numPr>
    </w:pPr>
  </w:style>
  <w:style w:type="numbering" w:customStyle="1" w:styleId="10">
    <w:name w:val="已导入的样式“10”"/>
    <w:pPr>
      <w:numPr>
        <w:numId w:val="12"/>
      </w:numPr>
    </w:pPr>
  </w:style>
  <w:style w:type="numbering" w:customStyle="1" w:styleId="11">
    <w:name w:val="已导入的样式“11”"/>
    <w:pPr>
      <w:numPr>
        <w:numId w:val="13"/>
      </w:numPr>
    </w:pPr>
  </w:style>
  <w:style w:type="numbering" w:customStyle="1" w:styleId="13">
    <w:name w:val="已导入的样式“13”"/>
    <w:pPr>
      <w:numPr>
        <w:numId w:val="14"/>
      </w:numPr>
    </w:pPr>
  </w:style>
  <w:style w:type="numbering" w:customStyle="1" w:styleId="14">
    <w:name w:val="已导入的样式“14”"/>
    <w:pPr>
      <w:numPr>
        <w:numId w:val="15"/>
      </w:numPr>
    </w:pPr>
  </w:style>
  <w:style w:type="numbering" w:customStyle="1" w:styleId="15">
    <w:name w:val="已导入的样式“15”"/>
    <w:pPr>
      <w:numPr>
        <w:numId w:val="16"/>
      </w:numPr>
    </w:pPr>
  </w:style>
  <w:style w:type="numbering" w:customStyle="1" w:styleId="16">
    <w:name w:val="已导入的样式“16”"/>
    <w:pPr>
      <w:numPr>
        <w:numId w:val="17"/>
      </w:numPr>
    </w:pPr>
  </w:style>
  <w:style w:type="numbering" w:customStyle="1" w:styleId="17">
    <w:name w:val="已导入的样式“17”"/>
    <w:pPr>
      <w:numPr>
        <w:numId w:val="18"/>
      </w:numPr>
    </w:pPr>
  </w:style>
  <w:style w:type="numbering" w:customStyle="1" w:styleId="18">
    <w:name w:val="已导入的样式“18”"/>
    <w:pPr>
      <w:numPr>
        <w:numId w:val="19"/>
      </w:numPr>
    </w:pPr>
  </w:style>
  <w:style w:type="paragraph" w:styleId="HTML">
    <w:name w:val="HTML Preformatted"/>
    <w:basedOn w:val="a1"/>
    <w:link w:val="HTMLChar"/>
    <w:uiPriority w:val="99"/>
    <w:semiHidden/>
    <w:unhideWhenUsed/>
    <w:rsid w:val="00574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auto"/>
      <w:bdr w:val="none" w:sz="0" w:space="0" w:color="auto"/>
    </w:rPr>
  </w:style>
  <w:style w:type="character" w:customStyle="1" w:styleId="HTMLChar">
    <w:name w:val="HTML 预设格式 Char"/>
    <w:basedOn w:val="a2"/>
    <w:link w:val="HTML"/>
    <w:uiPriority w:val="99"/>
    <w:semiHidden/>
    <w:rsid w:val="00574792"/>
    <w:rPr>
      <w:rFonts w:ascii="宋体" w:eastAsia="宋体" w:hAnsi="宋体" w:cs="宋体"/>
      <w:sz w:val="24"/>
      <w:szCs w:val="24"/>
      <w:bdr w:val="none" w:sz="0" w:space="0" w:color="auto"/>
    </w:rPr>
  </w:style>
  <w:style w:type="paragraph" w:styleId="aa">
    <w:name w:val="header"/>
    <w:basedOn w:val="a1"/>
    <w:link w:val="Char"/>
    <w:uiPriority w:val="99"/>
    <w:unhideWhenUsed/>
    <w:rsid w:val="000F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a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paragraph" w:styleId="ab">
    <w:name w:val="footer"/>
    <w:basedOn w:val="a1"/>
    <w:link w:val="Char0"/>
    <w:uiPriority w:val="99"/>
    <w:unhideWhenUsed/>
    <w:rsid w:val="000F4A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2"/>
    <w:link w:val="ab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character" w:styleId="ac">
    <w:name w:val="FollowedHyperlink"/>
    <w:basedOn w:val="a2"/>
    <w:uiPriority w:val="99"/>
    <w:semiHidden/>
    <w:unhideWhenUsed/>
    <w:rsid w:val="00532028"/>
    <w:rPr>
      <w:color w:val="FF00FF" w:themeColor="followedHyperlink"/>
      <w:u w:val="single"/>
    </w:rPr>
  </w:style>
  <w:style w:type="paragraph" w:styleId="ad">
    <w:name w:val="Normal (Web)"/>
    <w:basedOn w:val="a1"/>
    <w:uiPriority w:val="99"/>
    <w:unhideWhenUsed/>
    <w:rsid w:val="009F3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color w:val="auto"/>
      <w:bdr w:val="none" w:sz="0" w:space="0" w:color="auto"/>
    </w:rPr>
  </w:style>
  <w:style w:type="character" w:styleId="ae">
    <w:name w:val="annotation reference"/>
    <w:basedOn w:val="a2"/>
    <w:uiPriority w:val="99"/>
    <w:semiHidden/>
    <w:unhideWhenUsed/>
    <w:rsid w:val="00BB3D32"/>
    <w:rPr>
      <w:sz w:val="21"/>
      <w:szCs w:val="21"/>
    </w:rPr>
  </w:style>
  <w:style w:type="paragraph" w:styleId="af">
    <w:name w:val="annotation text"/>
    <w:basedOn w:val="a1"/>
    <w:link w:val="Char1"/>
    <w:uiPriority w:val="99"/>
    <w:semiHidden/>
    <w:unhideWhenUsed/>
    <w:rsid w:val="00BB3D32"/>
  </w:style>
  <w:style w:type="character" w:customStyle="1" w:styleId="Char1">
    <w:name w:val="批注文字 Char"/>
    <w:basedOn w:val="a2"/>
    <w:link w:val="af"/>
    <w:uiPriority w:val="99"/>
    <w:semiHidden/>
    <w:rsid w:val="00BB3D32"/>
    <w:rPr>
      <w:rFonts w:eastAsia="Arial Unicode MS" w:cs="Arial Unicode MS"/>
      <w:color w:val="000000"/>
      <w:sz w:val="24"/>
      <w:szCs w:val="24"/>
      <w:u w:color="000000"/>
    </w:rPr>
  </w:style>
  <w:style w:type="paragraph" w:styleId="af0">
    <w:name w:val="annotation subject"/>
    <w:basedOn w:val="af"/>
    <w:next w:val="af"/>
    <w:link w:val="Char2"/>
    <w:uiPriority w:val="99"/>
    <w:semiHidden/>
    <w:unhideWhenUsed/>
    <w:rsid w:val="00BB3D32"/>
    <w:rPr>
      <w:b/>
      <w:bCs/>
    </w:rPr>
  </w:style>
  <w:style w:type="character" w:customStyle="1" w:styleId="Char2">
    <w:name w:val="批注主题 Char"/>
    <w:basedOn w:val="Char1"/>
    <w:link w:val="af0"/>
    <w:uiPriority w:val="99"/>
    <w:semiHidden/>
    <w:rsid w:val="00BB3D32"/>
    <w:rPr>
      <w:rFonts w:eastAsia="Arial Unicode MS" w:cs="Arial Unicode MS"/>
      <w:b/>
      <w:bCs/>
      <w:color w:val="000000"/>
      <w:sz w:val="24"/>
      <w:szCs w:val="24"/>
      <w:u w:color="000000"/>
    </w:rPr>
  </w:style>
  <w:style w:type="paragraph" w:styleId="af1">
    <w:name w:val="Balloon Text"/>
    <w:basedOn w:val="a1"/>
    <w:link w:val="Char3"/>
    <w:uiPriority w:val="99"/>
    <w:semiHidden/>
    <w:unhideWhenUsed/>
    <w:rsid w:val="00BB3D32"/>
    <w:rPr>
      <w:sz w:val="18"/>
      <w:szCs w:val="18"/>
    </w:rPr>
  </w:style>
  <w:style w:type="character" w:customStyle="1" w:styleId="Char3">
    <w:name w:val="批注框文本 Char"/>
    <w:basedOn w:val="a2"/>
    <w:link w:val="af1"/>
    <w:uiPriority w:val="99"/>
    <w:semiHidden/>
    <w:rsid w:val="00BB3D32"/>
    <w:rPr>
      <w:rFonts w:eastAsia="Arial Unicode MS" w:cs="Arial Unicode MS"/>
      <w:color w:val="000000"/>
      <w:sz w:val="18"/>
      <w:szCs w:val="18"/>
      <w:u w:color="000000"/>
    </w:rPr>
  </w:style>
  <w:style w:type="character" w:styleId="af2">
    <w:name w:val="Strong"/>
    <w:basedOn w:val="a2"/>
    <w:uiPriority w:val="22"/>
    <w:qFormat/>
    <w:rsid w:val="00BB3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5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96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6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6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2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11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0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9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0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4806/contributions/178265/attachments/87342/112448/progress%20and%20plan_20250107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dico.ihep.ac.cn/event/24806/contributions/178266/attachments/86975/111742/cgem_status_07012025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155</cp:revision>
  <dcterms:created xsi:type="dcterms:W3CDTF">2024-09-09T08:32:00Z</dcterms:created>
  <dcterms:modified xsi:type="dcterms:W3CDTF">2025-01-19T14:06:00Z</dcterms:modified>
</cp:coreProperties>
</file>