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65AF" w14:textId="14698367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CC26C2">
        <w:rPr>
          <w:rFonts w:ascii="Comic Sans MS" w:eastAsia="楷体" w:hAnsi="Comic Sans MS" w:hint="eastAsia"/>
        </w:rPr>
        <w:t>7</w:t>
      </w:r>
      <w:r w:rsidR="005369A7">
        <w:rPr>
          <w:rFonts w:ascii="Comic Sans MS" w:eastAsia="楷体" w:hAnsi="Comic Sans MS" w:hint="eastAsia"/>
        </w:rPr>
        <w:t>.</w:t>
      </w:r>
      <w:r w:rsidR="004A6E9F">
        <w:rPr>
          <w:rFonts w:ascii="Comic Sans MS" w:eastAsia="楷体" w:hAnsi="Comic Sans MS" w:hint="eastAsia"/>
        </w:rPr>
        <w:t>29</w:t>
      </w:r>
      <w:r w:rsidR="00DA7B4A">
        <w:rPr>
          <w:rFonts w:ascii="Comic Sans MS" w:eastAsia="楷体" w:hAnsi="Comic Sans MS" w:hint="eastAsia"/>
        </w:rPr>
        <w:t xml:space="preserve">    Zhuang Xinyu</w:t>
      </w:r>
    </w:p>
    <w:p w14:paraId="2042E85F" w14:textId="4D978320" w:rsidR="0067413F" w:rsidRPr="0037641F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 w:rsidR="0037641F">
        <w:rPr>
          <w:rFonts w:ascii="Comic Sans MS" w:eastAsia="楷体" w:hAnsi="Comic Sans MS"/>
        </w:rPr>
        <w:t>:</w:t>
      </w:r>
    </w:p>
    <w:p w14:paraId="714F6329" w14:textId="7F4532CF" w:rsidR="00591B54" w:rsidRDefault="00591B54" w:rsidP="00591B54">
      <w:pPr>
        <w:rPr>
          <w:rFonts w:ascii="Comic Sans MS" w:eastAsia="楷体" w:hAnsi="Comic Sans MS" w:hint="eastAsia"/>
        </w:rPr>
      </w:pPr>
      <w:r w:rsidRPr="00591B54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C165BD" w:rsidRPr="00591B54">
        <w:rPr>
          <w:rFonts w:ascii="Comic Sans MS" w:eastAsia="楷体" w:hAnsi="Comic Sans MS" w:hint="eastAsia"/>
        </w:rPr>
        <w:t>The baseline solution was already</w:t>
      </w:r>
      <w:r w:rsidR="000B38A5" w:rsidRPr="00591B54">
        <w:rPr>
          <w:rFonts w:ascii="Comic Sans MS" w:eastAsia="楷体" w:hAnsi="Comic Sans MS" w:hint="eastAsia"/>
        </w:rPr>
        <w:t xml:space="preserve"> </w:t>
      </w:r>
      <w:r w:rsidR="00C165BD" w:rsidRPr="00591B54">
        <w:rPr>
          <w:rFonts w:ascii="Comic Sans MS" w:eastAsia="楷体" w:hAnsi="Comic Sans MS" w:hint="eastAsia"/>
        </w:rPr>
        <w:t>gotten. It</w:t>
      </w:r>
      <w:r w:rsidR="00777E13" w:rsidRPr="00591B54">
        <w:rPr>
          <w:rFonts w:ascii="Comic Sans MS" w:eastAsia="楷体" w:hAnsi="Comic Sans MS" w:hint="eastAsia"/>
        </w:rPr>
        <w:t xml:space="preserve"> includes </w:t>
      </w:r>
      <w:r w:rsidR="00C165BD" w:rsidRPr="00591B54">
        <w:rPr>
          <w:rFonts w:ascii="Comic Sans MS" w:eastAsia="楷体" w:hAnsi="Comic Sans MS" w:hint="eastAsia"/>
        </w:rPr>
        <w:t>2</w:t>
      </w:r>
      <w:r w:rsidR="00777E13" w:rsidRPr="00591B54">
        <w:rPr>
          <w:rFonts w:ascii="Comic Sans MS" w:eastAsia="楷体" w:hAnsi="Comic Sans MS" w:hint="eastAsia"/>
        </w:rPr>
        <w:t xml:space="preserve"> </w:t>
      </w:r>
      <w:r w:rsidR="00C165BD" w:rsidRPr="00591B54">
        <w:rPr>
          <w:rFonts w:ascii="Comic Sans MS" w:eastAsia="楷体" w:hAnsi="Comic Sans MS" w:hint="eastAsia"/>
        </w:rPr>
        <w:t>two</w:t>
      </w:r>
      <w:r w:rsidR="00777E13" w:rsidRPr="00591B54">
        <w:rPr>
          <w:rFonts w:ascii="Comic Sans MS" w:eastAsia="楷体" w:hAnsi="Comic Sans MS" w:hint="eastAsia"/>
        </w:rPr>
        <w:t xml:space="preserve">-body processes and </w:t>
      </w:r>
      <w:r w:rsidR="00C165BD" w:rsidRPr="00591B54">
        <w:rPr>
          <w:rFonts w:ascii="Comic Sans MS" w:eastAsia="楷体" w:hAnsi="Comic Sans MS" w:hint="eastAsia"/>
        </w:rPr>
        <w:t>5</w:t>
      </w:r>
      <w:r w:rsidR="00777E13" w:rsidRPr="00591B54">
        <w:rPr>
          <w:rFonts w:ascii="Comic Sans MS" w:eastAsia="楷体" w:hAnsi="Comic Sans MS" w:hint="eastAsia"/>
        </w:rPr>
        <w:t xml:space="preserve"> </w:t>
      </w:r>
      <w:r w:rsidR="00C165BD" w:rsidRPr="00591B54">
        <w:rPr>
          <w:rFonts w:ascii="Comic Sans MS" w:eastAsia="楷体" w:hAnsi="Comic Sans MS" w:hint="eastAsia"/>
        </w:rPr>
        <w:t>three</w:t>
      </w:r>
      <w:r w:rsidR="00777E13" w:rsidRPr="00591B54">
        <w:rPr>
          <w:rFonts w:ascii="Comic Sans MS" w:eastAsia="楷体" w:hAnsi="Comic Sans MS" w:hint="eastAsia"/>
        </w:rPr>
        <w:t>-body processes.</w:t>
      </w:r>
      <w:r>
        <w:rPr>
          <w:rFonts w:ascii="Comic Sans MS" w:eastAsia="楷体" w:hAnsi="Comic Sans MS" w:hint="eastAsia"/>
        </w:rPr>
        <w:t xml:space="preserve"> No four-body process was added into the solution because of its low significance.</w:t>
      </w:r>
      <w:r w:rsidR="003F3888">
        <w:rPr>
          <w:rFonts w:ascii="Comic Sans MS" w:eastAsia="楷体" w:hAnsi="Comic Sans MS" w:hint="eastAsia"/>
        </w:rPr>
        <w:t xml:space="preserve"> It seems like that the fit result was enough good without a four-body component. However, due to the wide width of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1800</m:t>
            </m:r>
          </m:e>
        </m:d>
      </m:oMath>
      <w:r w:rsidR="003F3888">
        <w:rPr>
          <w:rFonts w:ascii="Comic Sans MS" w:eastAsia="楷体" w:hAnsi="Comic Sans MS" w:hint="eastAsia"/>
        </w:rPr>
        <w:t xml:space="preserve">, its parameters such as mass and width were difficult to get from the fit result. Meanwhile, the shape of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1800</m:t>
            </m:r>
          </m:e>
        </m:d>
      </m:oMath>
      <w:r w:rsidR="003F3888">
        <w:rPr>
          <w:rFonts w:ascii="Comic Sans MS" w:eastAsia="楷体" w:hAnsi="Comic Sans MS" w:hint="eastAsia"/>
        </w:rPr>
        <w:t xml:space="preserve"> on the plot is also not well matched with its parameters. Therefore, we still keep one </w:t>
      </w:r>
      <w:r w:rsidR="003F3888">
        <w:rPr>
          <w:rFonts w:ascii="Comic Sans MS" w:eastAsia="楷体" w:hAnsi="Comic Sans MS"/>
        </w:rPr>
        <w:t>possibility</w:t>
      </w:r>
      <w:r w:rsidR="003F3888">
        <w:rPr>
          <w:rFonts w:ascii="Comic Sans MS" w:eastAsia="楷体" w:hAnsi="Comic Sans MS" w:hint="eastAsia"/>
        </w:rPr>
        <w:t xml:space="preserve"> that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1800</m:t>
            </m:r>
          </m:e>
        </m:d>
      </m:oMath>
      <w:r w:rsidR="003F3888">
        <w:rPr>
          <w:rFonts w:ascii="Comic Sans MS" w:eastAsia="楷体" w:hAnsi="Comic Sans MS" w:hint="eastAsia"/>
        </w:rPr>
        <w:t xml:space="preserve"> can be replaced with a four-body process.</w:t>
      </w:r>
    </w:p>
    <w:p w14:paraId="688151F8" w14:textId="0D9C10A3" w:rsidR="00591B54" w:rsidRPr="00591B54" w:rsidRDefault="00591B54" w:rsidP="00591B54">
      <w:pPr>
        <w:rPr>
          <w:rFonts w:ascii="Comic Sans MS" w:eastAsia="楷体" w:hAnsi="Comic Sans MS"/>
        </w:rPr>
      </w:pPr>
      <w:r w:rsidRPr="00591B54">
        <w:rPr>
          <w:rFonts w:ascii="Comic Sans MS" w:eastAsia="楷体" w:hAnsi="Comic Sans MS" w:hint="eastAsia"/>
        </w:rPr>
        <w:t>There are 8 resonances in the solution, which are listed as below.</w:t>
      </w:r>
    </w:p>
    <w:p w14:paraId="1F2E7494" w14:textId="33F8720E" w:rsidR="00591B54" w:rsidRPr="00591B54" w:rsidRDefault="00591B54" w:rsidP="00591B54">
      <w:pPr>
        <w:ind w:firstLineChars="50" w:firstLine="105"/>
        <w:rPr>
          <w:rFonts w:ascii="Comic Sans MS" w:eastAsia="楷体" w:hAnsi="Comic Sans MS"/>
        </w:rPr>
      </w:pPr>
      <m:oMathPara>
        <m:oMathParaPr>
          <m:jc m:val="left"/>
        </m:oMathParaPr>
        <m:oMath>
          <m:r>
            <w:rPr>
              <w:rFonts w:ascii="Cambria Math" w:eastAsia="楷体" w:hAnsi="Cambria Math" w:hint="eastAsia"/>
            </w:rPr>
            <m:t>p</m:t>
          </m:r>
          <m:sSup>
            <m:sSupPr>
              <m:ctrlPr>
                <w:rPr>
                  <w:rFonts w:ascii="Cambria Math" w:eastAsia="楷体" w:hAnsi="Cambria Math"/>
                  <w:i/>
                </w:rPr>
              </m:ctrlPr>
            </m:sSupPr>
            <m:e>
              <m:r>
                <w:rPr>
                  <w:rFonts w:ascii="Cambria Math" w:eastAsia="楷体" w:hAnsi="Cambria Math" w:hint="eastAsia"/>
                </w:rPr>
                <m:t>K</m:t>
              </m:r>
            </m:e>
            <m:sup>
              <m:r>
                <w:rPr>
                  <w:rFonts w:ascii="Cambria Math" w:eastAsia="楷体" w:hAnsi="Cambria Math"/>
                </w:rPr>
                <m:t>-</m:t>
              </m:r>
            </m:sup>
          </m:sSup>
          <m:r>
            <w:rPr>
              <w:rFonts w:ascii="Cambria Math" w:eastAsia="楷体" w:hAnsi="Cambria Math" w:hint="eastAsia"/>
            </w:rPr>
            <m:t>:</m:t>
          </m:r>
          <m:r>
            <w:rPr>
              <w:rFonts w:ascii="Cambria Math" w:eastAsia="楷体" w:hAnsi="Cambria Math"/>
            </w:rPr>
            <m:t xml:space="preserve"> </m:t>
          </m:r>
          <m:r>
            <w:rPr>
              <w:rFonts w:ascii="Cambria Math" w:eastAsia="楷体" w:hAnsi="Cambria Math" w:hint="eastAsia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Λ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0</m:t>
              </m:r>
              <m:r>
                <w:rPr>
                  <w:rFonts w:ascii="Cambria Math" w:hAnsi="Cambria Math"/>
                </w:rPr>
                <m:t>5</m:t>
              </m:r>
            </m:e>
          </m:d>
          <m:r>
            <w:rPr>
              <w:rFonts w:ascii="Cambria Math" w:hAnsi="Cambria Math"/>
            </w:rPr>
            <m:t xml:space="preserve">, </m:t>
          </m:r>
          <m:r>
            <m:rPr>
              <m:sty m:val="p"/>
            </m:rPr>
            <w:rPr>
              <w:rFonts w:ascii="Cambria Math" w:hAnsi="Cambria Math"/>
            </w:rPr>
            <m:t>Λ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1520</m:t>
              </m:r>
            </m:e>
          </m:d>
          <m:r>
            <w:rPr>
              <w:rFonts w:ascii="Cambria Math" w:hAnsi="Cambria Math"/>
            </w:rPr>
            <m:t xml:space="preserve">, </m:t>
          </m:r>
          <m:r>
            <m:rPr>
              <m:sty m:val="p"/>
            </m:rPr>
            <w:rPr>
              <w:rFonts w:ascii="Cambria Math" w:hAnsi="Cambria Math"/>
            </w:rPr>
            <m:t>Λ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67</m:t>
              </m:r>
              <m:r>
                <w:rPr>
                  <w:rFonts w:ascii="Cambria Math" w:hAnsi="Cambria Math"/>
                </w:rPr>
                <m:t>0</m:t>
              </m:r>
            </m:e>
          </m:d>
        </m:oMath>
      </m:oMathPara>
    </w:p>
    <w:p w14:paraId="55DA5C68" w14:textId="5D3C5C8D" w:rsidR="00591B54" w:rsidRPr="00591B54" w:rsidRDefault="00591B54" w:rsidP="00591B54">
      <w:pPr>
        <w:rPr>
          <w:rFonts w:ascii="Comic Sans MS" w:eastAsia="楷体" w:hAnsi="Comic Sans M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Λ</m:t>
              </m:r>
            </m:e>
          </m:acc>
          <m:r>
            <w:rPr>
              <w:rFonts w:ascii="Cambria Math" w:hAnsi="Cambria Math"/>
            </w:rPr>
            <m:t xml:space="preserve">η: </m:t>
          </m:r>
          <m:r>
            <w:rPr>
              <w:rFonts w:ascii="Cambria Math" w:hAnsi="Cambria Math"/>
            </w:rPr>
            <m:t xml:space="preserve"> 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Λ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67</m:t>
              </m:r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 xml:space="preserve">, 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Λ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80</m:t>
              </m:r>
              <m:r>
                <w:rPr>
                  <w:rFonts w:ascii="Cambria Math" w:hAnsi="Cambria Math"/>
                </w:rPr>
                <m:t>0</m:t>
              </m:r>
            </m:e>
          </m:d>
        </m:oMath>
      </m:oMathPara>
    </w:p>
    <w:p w14:paraId="3A023431" w14:textId="6FB7626A" w:rsidR="00C82870" w:rsidRPr="00591B54" w:rsidRDefault="00591B54" w:rsidP="00591B54">
      <w:pPr>
        <w:rPr>
          <w:rFonts w:ascii="Comic Sans MS" w:eastAsia="楷体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pη: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1535</m:t>
              </m:r>
            </m:e>
          </m:d>
          <m: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6</m:t>
              </m:r>
              <m: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/>
                </w:rPr>
                <m:t>0</m:t>
              </m:r>
            </m:e>
          </m:d>
        </m:oMath>
      </m:oMathPara>
    </w:p>
    <w:p w14:paraId="0928B39C" w14:textId="69476A80" w:rsidR="00591B54" w:rsidRPr="00591B54" w:rsidRDefault="00591B54" w:rsidP="00591B54">
      <w:pPr>
        <w:rPr>
          <w:rFonts w:ascii="Comic Sans MS" w:eastAsia="楷体" w:hAnsi="Comic Sans M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Λ</m:t>
              </m:r>
            </m:e>
          </m:acc>
          <m:r>
            <w:rPr>
              <w:rFonts w:ascii="Cambria Math" w:hAnsi="Cambria Math"/>
            </w:rPr>
            <m:t xml:space="preserve">: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6</m:t>
              </m:r>
              <m: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/>
                </w:rPr>
                <m:t>0</m:t>
              </m:r>
            </m:e>
          </m:d>
        </m:oMath>
      </m:oMathPara>
    </w:p>
    <w:p w14:paraId="32FB5258" w14:textId="6E2B9A7F" w:rsidR="00591B54" w:rsidRDefault="003F3888" w:rsidP="00591B54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/>
        </w:rPr>
        <w:t>P</w:t>
      </w:r>
      <w:r>
        <w:rPr>
          <w:rFonts w:ascii="Comic Sans MS" w:eastAsia="楷体" w:hAnsi="Comic Sans MS" w:hint="eastAsia"/>
        </w:rPr>
        <w:t>rocesses:</w:t>
      </w:r>
    </w:p>
    <w:p w14:paraId="4D9D64C0" w14:textId="19ED6521" w:rsidR="003F3888" w:rsidRDefault="003F3888" w:rsidP="003F3888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 xml:space="preserve">2-body: </w:t>
      </w:r>
      <m:oMath>
        <m:r>
          <m:rPr>
            <m:sty m:val="p"/>
          </m:rPr>
          <w:rPr>
            <w:rFonts w:ascii="Cambria Math" w:hAnsi="Cambria Math"/>
          </w:rPr>
          <m:t>Λ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1405</m:t>
            </m:r>
          </m:e>
        </m:d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1670</m:t>
            </m:r>
          </m:e>
        </m:d>
      </m:oMath>
      <w:r>
        <w:rPr>
          <w:rFonts w:ascii="Comic Sans MS" w:eastAsia="楷体" w:hAnsi="Comic Sans MS" w:hint="eastAsia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Λ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1670</m:t>
            </m:r>
          </m:e>
        </m:d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1670</m:t>
            </m:r>
          </m:e>
        </m:d>
      </m:oMath>
    </w:p>
    <w:p w14:paraId="2670BA07" w14:textId="692037AA" w:rsidR="003F3888" w:rsidRDefault="003F3888" w:rsidP="00591B54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>3-body:</w:t>
      </w:r>
      <w:r>
        <w:rPr>
          <w:rFonts w:ascii="Comic Sans MS" w:eastAsia="楷体" w:hAnsi="Comic Sans MS"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Λ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1520</m:t>
            </m:r>
          </m:e>
        </m:d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e>
        </m:acc>
        <m:r>
          <w:rPr>
            <w:rFonts w:ascii="Cambria Math" w:hAnsi="Cambria Math"/>
          </w:rPr>
          <m:t>η</m:t>
        </m:r>
      </m:oMath>
      <w:r>
        <w:rPr>
          <w:rFonts w:ascii="Comic Sans MS" w:eastAsia="楷体" w:hAnsi="Comic Sans MS" w:hint="eastAsia"/>
        </w:rPr>
        <w:t xml:space="preserve">, </w:t>
      </w:r>
      <m:oMath>
        <m:r>
          <w:rPr>
            <w:rFonts w:ascii="Cambria Math" w:eastAsia="楷体" w:hAnsi="Cambria Math" w:hint="eastAsia"/>
          </w:rPr>
          <m:t>p</m:t>
        </m:r>
        <m:sSup>
          <m:sSupPr>
            <m:ctrlPr>
              <w:rPr>
                <w:rFonts w:ascii="Cambria Math" w:eastAsia="楷体" w:hAnsi="Cambria Math"/>
                <w:i/>
              </w:rPr>
            </m:ctrlPr>
          </m:sSupPr>
          <m:e>
            <m:r>
              <w:rPr>
                <w:rFonts w:ascii="Cambria Math" w:eastAsia="楷体" w:hAnsi="Cambria Math" w:hint="eastAsia"/>
              </w:rPr>
              <m:t>K</m:t>
            </m:r>
          </m:e>
          <m:sup>
            <m:r>
              <w:rPr>
                <w:rFonts w:ascii="Cambria Math" w:eastAsia="楷体" w:hAnsi="Cambria Math"/>
              </w:rPr>
              <m:t>-</m:t>
            </m:r>
          </m:sup>
        </m:sSup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1800</m:t>
            </m:r>
          </m:e>
        </m:d>
      </m:oMath>
      <w:r>
        <w:rPr>
          <w:rFonts w:ascii="Comic Sans MS" w:eastAsia="楷体" w:hAnsi="Comic Sans MS" w:hint="eastAsia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1535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e>
        </m:acc>
      </m:oMath>
      <w:r>
        <w:rPr>
          <w:rFonts w:ascii="Comic Sans MS" w:eastAsia="楷体" w:hAnsi="Comic Sans MS" w:hint="eastAsia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0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e>
        </m:acc>
      </m:oMath>
      <w:r>
        <w:rPr>
          <w:rFonts w:ascii="Comic Sans MS" w:eastAsia="楷体" w:hAnsi="Comic Sans MS" w:hint="eastAsia"/>
        </w:rPr>
        <w:t xml:space="preserve">, </w:t>
      </w:r>
      <m:oMath>
        <m:r>
          <w:rPr>
            <w:rFonts w:ascii="Cambria Math" w:hAnsi="Cambria Math"/>
          </w:rPr>
          <m:t>pη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0</m:t>
            </m:r>
          </m:e>
        </m:d>
      </m:oMath>
    </w:p>
    <w:p w14:paraId="5ACE90F7" w14:textId="53DD3AA9" w:rsidR="005C777E" w:rsidRPr="005C777E" w:rsidRDefault="005C777E" w:rsidP="00591B54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 xml:space="preserve">2. Adjust the parameters of the resonances to optimize the fit result. In this step, we will set mass and width of resonances as float parameters and fit the </w:t>
      </w:r>
      <w:r>
        <w:rPr>
          <w:rFonts w:ascii="Comic Sans MS" w:eastAsia="楷体" w:hAnsi="Comic Sans MS"/>
        </w:rPr>
        <w:t>invariant</w:t>
      </w:r>
      <w:r>
        <w:rPr>
          <w:rFonts w:ascii="Comic Sans MS" w:eastAsia="楷体" w:hAnsi="Comic Sans MS" w:hint="eastAsia"/>
        </w:rPr>
        <w:t xml:space="preserve"> mass spectrum. The best parameters will be gotten in the fit result. Parameters of </w:t>
      </w:r>
      <m:oMath>
        <m:r>
          <m:rPr>
            <m:sty m:val="p"/>
          </m:rPr>
          <w:rPr>
            <w:rFonts w:ascii="Cambria Math" w:hAnsi="Cambria Math"/>
          </w:rPr>
          <m:t>Λ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1405</m:t>
            </m:r>
          </m:e>
        </m:d>
      </m:oMath>
      <w:r>
        <w:rPr>
          <w:rFonts w:ascii="Comic Sans MS" w:eastAsia="楷体" w:hAnsi="Comic Sans MS" w:hint="eastAsia"/>
        </w:rPr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Λ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15</m:t>
            </m:r>
            <m:r>
              <w:rPr>
                <w:rFonts w:ascii="Cambria Math" w:hAnsi="Cambria Math"/>
              </w:rPr>
              <m:t>20</m:t>
            </m:r>
          </m:e>
        </m:d>
      </m:oMath>
      <w:r>
        <w:rPr>
          <w:rFonts w:ascii="Comic Sans MS" w:eastAsia="楷体" w:hAnsi="Comic Sans MS" w:hint="eastAsia"/>
        </w:rPr>
        <w:t xml:space="preserve"> </w:t>
      </w:r>
      <w:r>
        <w:rPr>
          <w:rFonts w:ascii="Comic Sans MS" w:eastAsia="楷体" w:hAnsi="Comic Sans MS" w:hint="eastAsia"/>
        </w:rPr>
        <w:t xml:space="preserve">will not be floated, because they </w:t>
      </w:r>
      <w:r>
        <w:rPr>
          <w:rFonts w:ascii="Comic Sans MS" w:eastAsia="楷体" w:hAnsi="Comic Sans MS" w:hint="eastAsia"/>
        </w:rPr>
        <w:t>are already well measured.</w:t>
      </w:r>
      <w:r>
        <w:rPr>
          <w:rFonts w:ascii="Comic Sans MS" w:eastAsia="楷体" w:hAnsi="Comic Sans MS" w:hint="eastAsia"/>
        </w:rPr>
        <w:t xml:space="preserve"> However, parameters are always reaching the limit value, </w:t>
      </w:r>
      <w:r>
        <w:rPr>
          <w:rFonts w:ascii="Comic Sans MS" w:eastAsia="楷体" w:hAnsi="Comic Sans MS"/>
        </w:rPr>
        <w:t>especially</w:t>
      </w:r>
      <w:r>
        <w:rPr>
          <w:rFonts w:ascii="Comic Sans MS" w:eastAsia="楷体" w:hAnsi="Comic Sans MS" w:hint="eastAsia"/>
        </w:rPr>
        <w:t xml:space="preserve"> for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1800</m:t>
            </m:r>
          </m:e>
        </m:d>
      </m:oMath>
      <w:r>
        <w:rPr>
          <w:rFonts w:ascii="Comic Sans MS" w:eastAsia="楷体" w:hAnsi="Comic Sans MS" w:hint="eastAsia"/>
        </w:rPr>
        <w:t>.</w:t>
      </w:r>
      <w:r w:rsidR="008D2D5C">
        <w:rPr>
          <w:rFonts w:ascii="Comic Sans MS" w:eastAsia="楷体" w:hAnsi="Comic Sans MS" w:hint="eastAsia"/>
        </w:rPr>
        <w:t xml:space="preserve"> More adjustments are needed to it.</w:t>
      </w:r>
    </w:p>
    <w:p w14:paraId="2877FD7A" w14:textId="77777777" w:rsidR="005C777E" w:rsidRPr="00591B54" w:rsidRDefault="005C777E" w:rsidP="00591B54">
      <w:pPr>
        <w:rPr>
          <w:rFonts w:ascii="Comic Sans MS" w:eastAsia="楷体" w:hAnsi="Comic Sans MS" w:hint="eastAsia"/>
        </w:rPr>
      </w:pPr>
    </w:p>
    <w:p w14:paraId="46AD066B" w14:textId="2C09CE55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 w:rsidR="00AD6873">
        <w:rPr>
          <w:rFonts w:ascii="Comic Sans MS" w:eastAsia="楷体" w:hAnsi="Comic Sans MS"/>
        </w:rPr>
        <w:t>planning</w:t>
      </w:r>
      <w:r w:rsidRPr="0044429E">
        <w:rPr>
          <w:rFonts w:ascii="Comic Sans MS" w:eastAsia="楷体" w:hAnsi="Comic Sans MS"/>
        </w:rPr>
        <w:t>:</w:t>
      </w:r>
    </w:p>
    <w:p w14:paraId="07A0538B" w14:textId="1C1DD956" w:rsidR="00247E87" w:rsidRDefault="00247E87" w:rsidP="00247E87">
      <w:pPr>
        <w:rPr>
          <w:rFonts w:ascii="Comic Sans MS" w:eastAsia="楷体" w:hAnsi="Comic Sans MS"/>
        </w:rPr>
      </w:pPr>
      <w:r w:rsidRPr="00247E87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C82870" w:rsidRPr="00247E87">
        <w:rPr>
          <w:rFonts w:ascii="Comic Sans MS" w:eastAsia="楷体" w:hAnsi="Comic Sans MS" w:hint="eastAsia"/>
        </w:rPr>
        <w:t>Read books about PWA and QFT to learn more knowledge.</w:t>
      </w:r>
    </w:p>
    <w:p w14:paraId="431A267D" w14:textId="22D5CB81" w:rsidR="00247E87" w:rsidRDefault="00247E87" w:rsidP="00247E87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Continue to renew </w:t>
      </w:r>
      <w:proofErr w:type="spellStart"/>
      <w:r>
        <w:rPr>
          <w:rFonts w:ascii="Comic Sans MS" w:eastAsia="楷体" w:hAnsi="Comic Sans MS" w:hint="eastAsia"/>
        </w:rPr>
        <w:t>pwa</w:t>
      </w:r>
      <w:proofErr w:type="spellEnd"/>
      <w:r>
        <w:rPr>
          <w:rFonts w:ascii="Comic Sans MS" w:eastAsia="楷体" w:hAnsi="Comic Sans MS" w:hint="eastAsia"/>
        </w:rPr>
        <w:t xml:space="preserve"> results.</w:t>
      </w:r>
    </w:p>
    <w:p w14:paraId="1CC4CEDA" w14:textId="47913AAB" w:rsidR="00247E87" w:rsidRPr="00247E87" w:rsidRDefault="00247E87" w:rsidP="00247E87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3. Generate toy mc after the final solution is got.</w:t>
      </w:r>
    </w:p>
    <w:p w14:paraId="199B2387" w14:textId="137EAE75" w:rsidR="00120190" w:rsidRPr="00040A21" w:rsidRDefault="00247E87" w:rsidP="003B19C6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4</w:t>
      </w:r>
      <w:r w:rsidR="0067413F" w:rsidRPr="0067413F">
        <w:rPr>
          <w:rFonts w:ascii="Comic Sans MS" w:eastAsia="楷体" w:hAnsi="Comic Sans MS" w:hint="eastAsia"/>
        </w:rPr>
        <w:t>.</w:t>
      </w:r>
      <w:r w:rsidR="002F6C72">
        <w:rPr>
          <w:rFonts w:ascii="Comic Sans MS" w:eastAsia="楷体" w:hAnsi="Comic Sans MS" w:hint="eastAsia"/>
        </w:rPr>
        <w:t xml:space="preserve"> </w:t>
      </w:r>
      <w:r w:rsidR="00C82870">
        <w:rPr>
          <w:rFonts w:ascii="Comic Sans MS" w:eastAsia="楷体" w:hAnsi="Comic Sans MS" w:hint="eastAsia"/>
        </w:rPr>
        <w:t>Estimate other kinds of systematic uncertainties in the analysis.</w:t>
      </w:r>
    </w:p>
    <w:sectPr w:rsidR="00120190" w:rsidRPr="00040A21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C4EE" w14:textId="77777777" w:rsidR="00AF2FE1" w:rsidRDefault="00AF2FE1" w:rsidP="00E046A3">
      <w:pPr>
        <w:rPr>
          <w:rFonts w:hint="eastAsia"/>
        </w:rPr>
      </w:pPr>
      <w:r>
        <w:separator/>
      </w:r>
    </w:p>
  </w:endnote>
  <w:endnote w:type="continuationSeparator" w:id="0">
    <w:p w14:paraId="6A9B9926" w14:textId="77777777" w:rsidR="00AF2FE1" w:rsidRDefault="00AF2FE1" w:rsidP="00E046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E1E25" w14:textId="77777777" w:rsidR="00AF2FE1" w:rsidRDefault="00AF2FE1" w:rsidP="00E046A3">
      <w:pPr>
        <w:rPr>
          <w:rFonts w:hint="eastAsia"/>
        </w:rPr>
      </w:pPr>
      <w:r>
        <w:separator/>
      </w:r>
    </w:p>
  </w:footnote>
  <w:footnote w:type="continuationSeparator" w:id="0">
    <w:p w14:paraId="058ECD45" w14:textId="77777777" w:rsidR="00AF2FE1" w:rsidRDefault="00AF2FE1" w:rsidP="00E046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5828"/>
    <w:multiLevelType w:val="hybridMultilevel"/>
    <w:tmpl w:val="B490AD54"/>
    <w:lvl w:ilvl="0" w:tplc="A52E4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9D37371"/>
    <w:multiLevelType w:val="hybridMultilevel"/>
    <w:tmpl w:val="0EA8A376"/>
    <w:lvl w:ilvl="0" w:tplc="D902A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3BB528D"/>
    <w:multiLevelType w:val="hybridMultilevel"/>
    <w:tmpl w:val="3CFC001A"/>
    <w:lvl w:ilvl="0" w:tplc="48F2D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2D23864"/>
    <w:multiLevelType w:val="hybridMultilevel"/>
    <w:tmpl w:val="2BDC2072"/>
    <w:lvl w:ilvl="0" w:tplc="1A7EB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C8E7D3C"/>
    <w:multiLevelType w:val="hybridMultilevel"/>
    <w:tmpl w:val="1F42A422"/>
    <w:lvl w:ilvl="0" w:tplc="048CB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2E548AC"/>
    <w:multiLevelType w:val="hybridMultilevel"/>
    <w:tmpl w:val="68C25E2A"/>
    <w:lvl w:ilvl="0" w:tplc="F788D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3840B06"/>
    <w:multiLevelType w:val="hybridMultilevel"/>
    <w:tmpl w:val="2328052A"/>
    <w:lvl w:ilvl="0" w:tplc="E6BAF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BFE3B5E"/>
    <w:multiLevelType w:val="hybridMultilevel"/>
    <w:tmpl w:val="A1221D3E"/>
    <w:lvl w:ilvl="0" w:tplc="25546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4132558">
    <w:abstractNumId w:val="5"/>
  </w:num>
  <w:num w:numId="2" w16cid:durableId="1181820355">
    <w:abstractNumId w:val="6"/>
  </w:num>
  <w:num w:numId="3" w16cid:durableId="321541976">
    <w:abstractNumId w:val="4"/>
  </w:num>
  <w:num w:numId="4" w16cid:durableId="718937403">
    <w:abstractNumId w:val="7"/>
  </w:num>
  <w:num w:numId="5" w16cid:durableId="1102645764">
    <w:abstractNumId w:val="1"/>
  </w:num>
  <w:num w:numId="6" w16cid:durableId="82916056">
    <w:abstractNumId w:val="0"/>
  </w:num>
  <w:num w:numId="7" w16cid:durableId="600529078">
    <w:abstractNumId w:val="3"/>
  </w:num>
  <w:num w:numId="8" w16cid:durableId="643661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40A21"/>
    <w:rsid w:val="00052608"/>
    <w:rsid w:val="00055C48"/>
    <w:rsid w:val="000A6F59"/>
    <w:rsid w:val="000B38A5"/>
    <w:rsid w:val="000B5DA0"/>
    <w:rsid w:val="000F420A"/>
    <w:rsid w:val="000F5B98"/>
    <w:rsid w:val="0010219F"/>
    <w:rsid w:val="0011407D"/>
    <w:rsid w:val="00120190"/>
    <w:rsid w:val="00135393"/>
    <w:rsid w:val="0014327C"/>
    <w:rsid w:val="001A0D00"/>
    <w:rsid w:val="001C3F62"/>
    <w:rsid w:val="001C7789"/>
    <w:rsid w:val="001D3E94"/>
    <w:rsid w:val="002068F9"/>
    <w:rsid w:val="002230F2"/>
    <w:rsid w:val="0022575D"/>
    <w:rsid w:val="00230DE5"/>
    <w:rsid w:val="00234705"/>
    <w:rsid w:val="002455EF"/>
    <w:rsid w:val="00247E87"/>
    <w:rsid w:val="002776D2"/>
    <w:rsid w:val="0028486F"/>
    <w:rsid w:val="00285C6C"/>
    <w:rsid w:val="002A35F6"/>
    <w:rsid w:val="002B3A1B"/>
    <w:rsid w:val="002B3D18"/>
    <w:rsid w:val="002F6C72"/>
    <w:rsid w:val="00334A89"/>
    <w:rsid w:val="003476EC"/>
    <w:rsid w:val="003622BF"/>
    <w:rsid w:val="00363910"/>
    <w:rsid w:val="00373E04"/>
    <w:rsid w:val="0037641F"/>
    <w:rsid w:val="003852EF"/>
    <w:rsid w:val="003B19C6"/>
    <w:rsid w:val="003D4358"/>
    <w:rsid w:val="003D5B39"/>
    <w:rsid w:val="003F3888"/>
    <w:rsid w:val="00413BD7"/>
    <w:rsid w:val="00430F06"/>
    <w:rsid w:val="0044429E"/>
    <w:rsid w:val="00477A2A"/>
    <w:rsid w:val="0049251B"/>
    <w:rsid w:val="004A4285"/>
    <w:rsid w:val="004A6E9F"/>
    <w:rsid w:val="004B17D1"/>
    <w:rsid w:val="004B33D8"/>
    <w:rsid w:val="004C7080"/>
    <w:rsid w:val="004E5C10"/>
    <w:rsid w:val="004E6205"/>
    <w:rsid w:val="00507331"/>
    <w:rsid w:val="00531B52"/>
    <w:rsid w:val="005369A7"/>
    <w:rsid w:val="00575BBE"/>
    <w:rsid w:val="0058689A"/>
    <w:rsid w:val="00591B54"/>
    <w:rsid w:val="005932E2"/>
    <w:rsid w:val="005A036E"/>
    <w:rsid w:val="005B13A6"/>
    <w:rsid w:val="005C777E"/>
    <w:rsid w:val="005D5196"/>
    <w:rsid w:val="00604C43"/>
    <w:rsid w:val="0061709E"/>
    <w:rsid w:val="00633B59"/>
    <w:rsid w:val="00657528"/>
    <w:rsid w:val="00664590"/>
    <w:rsid w:val="0067413F"/>
    <w:rsid w:val="0069559E"/>
    <w:rsid w:val="006F2C34"/>
    <w:rsid w:val="007127BF"/>
    <w:rsid w:val="00741ED1"/>
    <w:rsid w:val="00743054"/>
    <w:rsid w:val="00754460"/>
    <w:rsid w:val="00765851"/>
    <w:rsid w:val="00777E13"/>
    <w:rsid w:val="007A0ABD"/>
    <w:rsid w:val="007C4406"/>
    <w:rsid w:val="007D0F9E"/>
    <w:rsid w:val="007E070F"/>
    <w:rsid w:val="007F7680"/>
    <w:rsid w:val="00846DD3"/>
    <w:rsid w:val="008634D4"/>
    <w:rsid w:val="00871DBA"/>
    <w:rsid w:val="008A70AC"/>
    <w:rsid w:val="008B517C"/>
    <w:rsid w:val="008C19B9"/>
    <w:rsid w:val="008C5B25"/>
    <w:rsid w:val="008C7339"/>
    <w:rsid w:val="008D2D5C"/>
    <w:rsid w:val="008D34B1"/>
    <w:rsid w:val="00901EEF"/>
    <w:rsid w:val="00931658"/>
    <w:rsid w:val="0094623B"/>
    <w:rsid w:val="00967A58"/>
    <w:rsid w:val="00973BED"/>
    <w:rsid w:val="00996E82"/>
    <w:rsid w:val="009B349A"/>
    <w:rsid w:val="009C43F9"/>
    <w:rsid w:val="009C596C"/>
    <w:rsid w:val="009E30CF"/>
    <w:rsid w:val="009F03C8"/>
    <w:rsid w:val="009F06F8"/>
    <w:rsid w:val="009F6A1C"/>
    <w:rsid w:val="00A24068"/>
    <w:rsid w:val="00A25B17"/>
    <w:rsid w:val="00A73EAA"/>
    <w:rsid w:val="00AD6873"/>
    <w:rsid w:val="00AE5DB7"/>
    <w:rsid w:val="00AF2FE1"/>
    <w:rsid w:val="00B10A5A"/>
    <w:rsid w:val="00B15C6F"/>
    <w:rsid w:val="00B5320A"/>
    <w:rsid w:val="00B67787"/>
    <w:rsid w:val="00BE10DC"/>
    <w:rsid w:val="00BE3CC9"/>
    <w:rsid w:val="00C165BD"/>
    <w:rsid w:val="00C2134B"/>
    <w:rsid w:val="00C458DB"/>
    <w:rsid w:val="00C64339"/>
    <w:rsid w:val="00C82870"/>
    <w:rsid w:val="00CB4022"/>
    <w:rsid w:val="00CC26C2"/>
    <w:rsid w:val="00CC7814"/>
    <w:rsid w:val="00D04228"/>
    <w:rsid w:val="00D37991"/>
    <w:rsid w:val="00D61991"/>
    <w:rsid w:val="00D70745"/>
    <w:rsid w:val="00D73DDD"/>
    <w:rsid w:val="00D82F0B"/>
    <w:rsid w:val="00DA3D5A"/>
    <w:rsid w:val="00DA7B4A"/>
    <w:rsid w:val="00DB4C4D"/>
    <w:rsid w:val="00DE0751"/>
    <w:rsid w:val="00DF5543"/>
    <w:rsid w:val="00DF7AD1"/>
    <w:rsid w:val="00E046A3"/>
    <w:rsid w:val="00E07102"/>
    <w:rsid w:val="00E37734"/>
    <w:rsid w:val="00E50E05"/>
    <w:rsid w:val="00EA3B0D"/>
    <w:rsid w:val="00EC5FC6"/>
    <w:rsid w:val="00ED22E3"/>
    <w:rsid w:val="00ED55EA"/>
    <w:rsid w:val="00EF7C8A"/>
    <w:rsid w:val="00F25174"/>
    <w:rsid w:val="00F35387"/>
    <w:rsid w:val="00FA4BA8"/>
    <w:rsid w:val="00FB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6839A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character" w:styleId="af0">
    <w:name w:val="Placeholder Text"/>
    <w:basedOn w:val="a0"/>
    <w:uiPriority w:val="99"/>
    <w:semiHidden/>
    <w:rsid w:val="004B17D1"/>
    <w:rPr>
      <w:color w:val="666666"/>
    </w:rPr>
  </w:style>
  <w:style w:type="paragraph" w:styleId="af1">
    <w:name w:val="header"/>
    <w:basedOn w:val="a"/>
    <w:link w:val="af2"/>
    <w:uiPriority w:val="99"/>
    <w:unhideWhenUsed/>
    <w:rsid w:val="00E046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E046A3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E0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E046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者 观测</cp:lastModifiedBy>
  <cp:revision>60</cp:revision>
  <dcterms:created xsi:type="dcterms:W3CDTF">2024-12-28T02:12:00Z</dcterms:created>
  <dcterms:modified xsi:type="dcterms:W3CDTF">2025-07-29T11:51:00Z</dcterms:modified>
</cp:coreProperties>
</file>