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p>
    <w:p w14:paraId="33F3082A">
      <w:pPr>
        <w:widowControl w:val="0"/>
        <w:numPr>
          <w:ilvl w:val="0"/>
          <w:numId w:val="0"/>
        </w:numPr>
        <w:jc w:val="both"/>
        <w:rPr>
          <w:rFonts w:hint="default" w:ascii="Comic Sans MS" w:hAnsi="Comic Sans MS" w:eastAsia="楷体"/>
          <w:lang w:val="en-US" w:eastAsia="zh-CN"/>
        </w:rPr>
      </w:pPr>
    </w:p>
    <w:p w14:paraId="05C6E64C">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20</w:t>
      </w:r>
    </w:p>
    <w:p w14:paraId="4BA0634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776E33A">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proposal.There are many places to fix.</w:t>
      </w:r>
    </w:p>
    <w:p w14:paraId="03223508">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595CFB3D">
      <w:pPr>
        <w:numPr>
          <w:ilvl w:val="0"/>
          <w:numId w:val="0"/>
        </w:numPr>
        <w:rPr>
          <w:rFonts w:hint="default" w:ascii="Comic Sans MS" w:hAnsi="Comic Sans MS" w:eastAsia="楷体"/>
          <w:lang w:val="en-US" w:eastAsia="zh-CN"/>
        </w:rPr>
      </w:pPr>
    </w:p>
    <w:p w14:paraId="0DC6B86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25ED8AC">
      <w:pPr>
        <w:widowControl w:val="0"/>
        <w:numPr>
          <w:ilvl w:val="0"/>
          <w:numId w:val="17"/>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DA1B300">
      <w:pPr>
        <w:widowControl w:val="0"/>
        <w:numPr>
          <w:ilvl w:val="0"/>
          <w:numId w:val="17"/>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C786854">
      <w:pPr>
        <w:widowControl w:val="0"/>
        <w:numPr>
          <w:ilvl w:val="0"/>
          <w:numId w:val="0"/>
        </w:numPr>
        <w:jc w:val="both"/>
        <w:rPr>
          <w:rFonts w:hint="default" w:ascii="Comic Sans MS" w:hAnsi="Comic Sans MS" w:eastAsia="楷体"/>
          <w:lang w:val="en-US" w:eastAsia="zh-CN"/>
        </w:rPr>
      </w:pPr>
    </w:p>
    <w:p w14:paraId="45BC429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27</w:t>
      </w:r>
    </w:p>
    <w:p w14:paraId="48983A5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604B1BF">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 proposal should been ready soon.</w:t>
      </w:r>
    </w:p>
    <w:p w14:paraId="2181458A">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3172D007">
      <w:pPr>
        <w:numPr>
          <w:ilvl w:val="0"/>
          <w:numId w:val="0"/>
        </w:numPr>
        <w:rPr>
          <w:rFonts w:hint="default" w:ascii="Comic Sans MS" w:hAnsi="Comic Sans MS" w:eastAsia="楷体"/>
          <w:lang w:val="en-US" w:eastAsia="zh-CN"/>
        </w:rPr>
      </w:pPr>
    </w:p>
    <w:p w14:paraId="1C3632B7">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C533C10">
      <w:pPr>
        <w:widowControl w:val="0"/>
        <w:numPr>
          <w:ilvl w:val="0"/>
          <w:numId w:val="19"/>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A119B18">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6A77554">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Go on fixing the project proposal.</w:t>
      </w:r>
    </w:p>
    <w:p w14:paraId="73451CA4">
      <w:pPr>
        <w:widowControl w:val="0"/>
        <w:numPr>
          <w:ilvl w:val="0"/>
          <w:numId w:val="0"/>
        </w:numPr>
        <w:jc w:val="both"/>
        <w:rPr>
          <w:rFonts w:hint="default" w:ascii="Comic Sans MS" w:hAnsi="Comic Sans MS" w:eastAsia="楷体"/>
          <w:lang w:val="en-US" w:eastAsia="zh-CN"/>
        </w:rPr>
      </w:pPr>
    </w:p>
    <w:p w14:paraId="01435D59">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6</w:t>
      </w:r>
      <w:r>
        <w:rPr>
          <w:rFonts w:ascii="Comic Sans MS" w:hAnsi="Comic Sans MS" w:eastAsia="楷体"/>
        </w:rPr>
        <w:t>.</w:t>
      </w:r>
      <w:r>
        <w:rPr>
          <w:rFonts w:hint="eastAsia" w:ascii="Comic Sans MS" w:hAnsi="Comic Sans MS" w:eastAsia="楷体"/>
          <w:lang w:val="en-US" w:eastAsia="zh-CN"/>
        </w:rPr>
        <w:t>03</w:t>
      </w:r>
    </w:p>
    <w:p w14:paraId="37AF1976">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278A04">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43A3C908">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We all the time use the flair and fluka from cern to simulate the program.But there are some errors and asymmetry in the display.Because of asymmetry of the simulation,they want to compare the outputs from different versions from CERN and INFN.In fact,there is no error in the display of INFN flair.And this week I tried to install the INFN version to run the program to find out that whether the asymmetry occur.But there are some troubles during the running.I search for the solution from Senior Liang,he told me that I could use the root authority to try again.</w:t>
      </w:r>
    </w:p>
    <w:p w14:paraId="237AA48A">
      <w:pPr>
        <w:numPr>
          <w:ilvl w:val="0"/>
          <w:numId w:val="0"/>
        </w:numPr>
        <w:rPr>
          <w:rFonts w:hint="default" w:ascii="Comic Sans MS" w:hAnsi="Comic Sans MS" w:eastAsia="楷体"/>
          <w:lang w:val="en-US" w:eastAsia="zh-CN"/>
        </w:rPr>
      </w:pPr>
    </w:p>
    <w:p w14:paraId="7058471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3B75F0D">
      <w:pPr>
        <w:widowControl w:val="0"/>
        <w:numPr>
          <w:ilvl w:val="0"/>
          <w:numId w:val="21"/>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0027B29">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59FC1F67">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Later I will try to fix that problem.</w:t>
      </w:r>
    </w:p>
    <w:p w14:paraId="07706847">
      <w:pPr>
        <w:widowControl w:val="0"/>
        <w:numPr>
          <w:ilvl w:val="0"/>
          <w:numId w:val="0"/>
        </w:numPr>
        <w:jc w:val="both"/>
        <w:rPr>
          <w:rFonts w:hint="default" w:ascii="Comic Sans MS" w:hAnsi="Comic Sans MS" w:eastAsia="楷体"/>
          <w:lang w:val="en-US" w:eastAsia="zh-CN"/>
        </w:rPr>
      </w:pPr>
    </w:p>
    <w:p w14:paraId="58A3F19A">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10</w:t>
      </w:r>
    </w:p>
    <w:p w14:paraId="3C77684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9740E08">
      <w:pPr>
        <w:numPr>
          <w:ilvl w:val="0"/>
          <w:numId w:val="22"/>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14A70A8C">
      <w:pPr>
        <w:numPr>
          <w:ilvl w:val="0"/>
          <w:numId w:val="0"/>
        </w:numPr>
        <w:rPr>
          <w:rFonts w:hint="default" w:ascii="Comic Sans MS" w:hAnsi="Comic Sans MS" w:eastAsia="楷体"/>
          <w:lang w:val="en-US" w:eastAsia="zh-CN"/>
        </w:rPr>
      </w:pPr>
    </w:p>
    <w:p w14:paraId="227DFA82">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8854081">
      <w:pPr>
        <w:widowControl w:val="0"/>
        <w:numPr>
          <w:ilvl w:val="0"/>
          <w:numId w:val="23"/>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This week I have four examinations.So I mainly prepare and participate the examination during this week. </w:t>
      </w:r>
    </w:p>
    <w:p w14:paraId="76106194">
      <w:pPr>
        <w:widowControl w:val="0"/>
        <w:numPr>
          <w:ilvl w:val="0"/>
          <w:numId w:val="0"/>
        </w:numPr>
        <w:jc w:val="both"/>
        <w:rPr>
          <w:rFonts w:hint="default" w:ascii="Comic Sans MS" w:hAnsi="Comic Sans MS" w:eastAsia="楷体"/>
          <w:b w:val="0"/>
          <w:bCs w:val="0"/>
          <w:lang w:val="en-US" w:eastAsia="zh-CN"/>
        </w:rPr>
      </w:pPr>
    </w:p>
    <w:p w14:paraId="52962F54">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17</w:t>
      </w:r>
    </w:p>
    <w:p w14:paraId="150807B7">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0C400C1E">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I have finished all of the examination.</w:t>
      </w:r>
    </w:p>
    <w:p w14:paraId="4E0469C0">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Search some paper about radiation.</w:t>
      </w:r>
    </w:p>
    <w:p w14:paraId="31A4654C">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Check out the symmetry about the simulation.</w:t>
      </w:r>
    </w:p>
    <w:p w14:paraId="34D6F898">
      <w:pPr>
        <w:numPr>
          <w:ilvl w:val="0"/>
          <w:numId w:val="0"/>
        </w:numPr>
        <w:rPr>
          <w:rFonts w:hint="default" w:ascii="Comic Sans MS" w:hAnsi="Comic Sans MS" w:eastAsia="楷体"/>
          <w:lang w:val="en-US" w:eastAsia="zh-CN"/>
        </w:rPr>
      </w:pPr>
    </w:p>
    <w:p w14:paraId="14DE6DE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B5787F">
      <w:pPr>
        <w:widowControl w:val="0"/>
        <w:numPr>
          <w:ilvl w:val="0"/>
          <w:numId w:val="25"/>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Read the paper of radiation and learn the programming. </w:t>
      </w:r>
    </w:p>
    <w:p w14:paraId="6B3A5197">
      <w:pPr>
        <w:widowControl w:val="0"/>
        <w:numPr>
          <w:ilvl w:val="0"/>
          <w:numId w:val="0"/>
        </w:numPr>
        <w:jc w:val="both"/>
        <w:rPr>
          <w:rFonts w:hint="default" w:ascii="Comic Sans MS" w:hAnsi="Comic Sans MS" w:eastAsia="楷体"/>
          <w:b w:val="0"/>
          <w:bCs w:val="0"/>
          <w:lang w:val="en-US" w:eastAsia="zh-CN"/>
        </w:rPr>
      </w:pPr>
    </w:p>
    <w:p w14:paraId="05D27DC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24</w:t>
      </w:r>
    </w:p>
    <w:p w14:paraId="602DB578">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B8BB8FC">
      <w:pPr>
        <w:numPr>
          <w:ilvl w:val="0"/>
          <w:numId w:val="26"/>
        </w:numPr>
        <w:rPr>
          <w:rFonts w:hint="default" w:ascii="Comic Sans MS" w:hAnsi="Comic Sans MS" w:eastAsia="楷体"/>
          <w:lang w:val="en-US" w:eastAsia="zh-CN"/>
        </w:rPr>
      </w:pPr>
      <w:r>
        <w:rPr>
          <w:rFonts w:hint="eastAsia" w:ascii="Comic Sans MS" w:hAnsi="Comic Sans MS" w:eastAsia="楷体"/>
          <w:lang w:val="en-US" w:eastAsia="zh-CN"/>
        </w:rPr>
        <w:t>Recently I learned how to use the g4.Fundamentally I have the conception of method.And I try to edit one simple program,but there are some errors.</w:t>
      </w:r>
    </w:p>
    <w:p w14:paraId="62A3F4F8">
      <w:pPr>
        <w:rPr>
          <w:rFonts w:ascii="Comic Sans MS" w:hAnsi="Comic Sans MS" w:eastAsia="楷体"/>
        </w:rPr>
      </w:pPr>
    </w:p>
    <w:p w14:paraId="7A05A7DD">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9CBCD53">
      <w:pPr>
        <w:widowControl w:val="0"/>
        <w:numPr>
          <w:ilvl w:val="0"/>
          <w:numId w:val="27"/>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As soon as possible , familiarize this program.</w:t>
      </w:r>
    </w:p>
    <w:p w14:paraId="51B8F248">
      <w:pPr>
        <w:widowControl w:val="0"/>
        <w:numPr>
          <w:ilvl w:val="0"/>
          <w:numId w:val="0"/>
        </w:numPr>
        <w:jc w:val="both"/>
        <w:rPr>
          <w:rFonts w:hint="default" w:ascii="Comic Sans MS" w:hAnsi="Comic Sans MS" w:eastAsia="楷体"/>
          <w:b w:val="0"/>
          <w:bCs w:val="0"/>
          <w:lang w:val="en-US" w:eastAsia="zh-CN"/>
        </w:rPr>
      </w:pPr>
    </w:p>
    <w:p w14:paraId="60F26B9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01</w:t>
      </w:r>
    </w:p>
    <w:p w14:paraId="030E693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668D6AF">
      <w:pPr>
        <w:numPr>
          <w:ilvl w:val="0"/>
          <w:numId w:val="28"/>
        </w:numPr>
        <w:rPr>
          <w:rFonts w:hint="eastAsia" w:ascii="Comic Sans MS" w:hAnsi="Comic Sans MS" w:eastAsia="楷体"/>
          <w:lang w:val="en-US" w:eastAsia="zh-CN"/>
        </w:rPr>
      </w:pPr>
      <w:r>
        <w:rPr>
          <w:rFonts w:hint="eastAsia" w:ascii="Comic Sans MS" w:hAnsi="Comic Sans MS" w:eastAsia="楷体"/>
          <w:lang w:val="en-US" w:eastAsia="zh-CN"/>
        </w:rPr>
        <w:t>Read some papers or reports for Radiation.And read some papers of neutrino.</w:t>
      </w:r>
    </w:p>
    <w:p w14:paraId="70BBF341">
      <w:pPr>
        <w:numPr>
          <w:ilvl w:val="0"/>
          <w:numId w:val="28"/>
        </w:numPr>
        <w:rPr>
          <w:rFonts w:hint="eastAsia" w:ascii="Comic Sans MS" w:hAnsi="Comic Sans MS" w:eastAsia="楷体"/>
          <w:lang w:val="en-US" w:eastAsia="zh-CN"/>
        </w:rPr>
      </w:pPr>
      <w:r>
        <w:rPr>
          <w:rFonts w:hint="eastAsia" w:ascii="Comic Sans MS" w:hAnsi="Comic Sans MS" w:eastAsia="楷体"/>
          <w:lang w:val="en-US" w:eastAsia="zh-CN"/>
        </w:rPr>
        <w:t>Learning the program Geant4 for detecting the neutrino.</w:t>
      </w:r>
    </w:p>
    <w:p w14:paraId="5D933399">
      <w:pPr>
        <w:rPr>
          <w:rFonts w:ascii="Comic Sans MS" w:hAnsi="Comic Sans MS" w:eastAsia="楷体"/>
        </w:rPr>
      </w:pPr>
    </w:p>
    <w:p w14:paraId="19C9D3B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130006D">
      <w:pPr>
        <w:widowControl w:val="0"/>
        <w:numPr>
          <w:ilvl w:val="0"/>
          <w:numId w:val="29"/>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I enrolled one activity.It starts from the 07/03,ends up to 07/11.</w:t>
      </w:r>
    </w:p>
    <w:p w14:paraId="6772304B">
      <w:pPr>
        <w:widowControl w:val="0"/>
        <w:numPr>
          <w:ilvl w:val="0"/>
          <w:numId w:val="0"/>
        </w:numPr>
        <w:jc w:val="both"/>
        <w:rPr>
          <w:rFonts w:hint="eastAsia" w:ascii="Comic Sans MS" w:hAnsi="Comic Sans MS" w:eastAsia="楷体"/>
          <w:b w:val="0"/>
          <w:bCs w:val="0"/>
          <w:lang w:val="en-US" w:eastAsia="zh-CN"/>
        </w:rPr>
      </w:pPr>
    </w:p>
    <w:p w14:paraId="0966B9BC">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15</w:t>
      </w:r>
    </w:p>
    <w:p w14:paraId="7CE49FD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9CE5A07">
      <w:pPr>
        <w:numPr>
          <w:ilvl w:val="0"/>
          <w:numId w:val="30"/>
        </w:numPr>
        <w:rPr>
          <w:rFonts w:hint="eastAsia" w:ascii="Comic Sans MS" w:hAnsi="Comic Sans MS" w:eastAsia="楷体"/>
          <w:lang w:val="en-US" w:eastAsia="zh-CN"/>
        </w:rPr>
      </w:pPr>
      <w:r>
        <w:rPr>
          <w:rFonts w:hint="eastAsia" w:ascii="Comic Sans MS" w:hAnsi="Comic Sans MS" w:eastAsia="楷体"/>
          <w:lang w:val="en-US" w:eastAsia="zh-CN"/>
        </w:rPr>
        <w:t>Read the report and disassemble the detector for changing the parameter.</w:t>
      </w:r>
    </w:p>
    <w:p w14:paraId="2C4CA22E">
      <w:pPr>
        <w:numPr>
          <w:ilvl w:val="0"/>
          <w:numId w:val="30"/>
        </w:numPr>
        <w:rPr>
          <w:rFonts w:hint="eastAsia" w:ascii="Comic Sans MS" w:hAnsi="Comic Sans MS" w:eastAsia="楷体"/>
          <w:lang w:val="en-US" w:eastAsia="zh-CN"/>
        </w:rPr>
      </w:pPr>
      <w:r>
        <w:rPr>
          <w:rFonts w:hint="eastAsia" w:ascii="Comic Sans MS" w:hAnsi="Comic Sans MS" w:eastAsia="楷体"/>
          <w:lang w:val="en-US" w:eastAsia="zh-CN"/>
        </w:rPr>
        <w:t>Learning Geant4 to detect neutrino.</w:t>
      </w:r>
    </w:p>
    <w:p w14:paraId="0FA04CEA">
      <w:pPr>
        <w:rPr>
          <w:rFonts w:ascii="Comic Sans MS" w:hAnsi="Comic Sans MS" w:eastAsia="楷体"/>
        </w:rPr>
      </w:pPr>
    </w:p>
    <w:p w14:paraId="58FF719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3EDCCE2D">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1.Participate the activity.</w:t>
      </w:r>
    </w:p>
    <w:p w14:paraId="7B96F79F">
      <w:pPr>
        <w:widowControl w:val="0"/>
        <w:numPr>
          <w:ilvl w:val="0"/>
          <w:numId w:val="0"/>
        </w:numPr>
        <w:jc w:val="both"/>
        <w:rPr>
          <w:rFonts w:hint="eastAsia" w:ascii="Comic Sans MS" w:hAnsi="Comic Sans MS" w:eastAsia="楷体"/>
          <w:b w:val="0"/>
          <w:bCs w:val="0"/>
          <w:lang w:val="en-US" w:eastAsia="zh-CN"/>
        </w:rPr>
      </w:pPr>
    </w:p>
    <w:p w14:paraId="57DDAF1C">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29</w:t>
      </w:r>
    </w:p>
    <w:p w14:paraId="7C6DD33F">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72F3501">
      <w:pPr>
        <w:numPr>
          <w:ilvl w:val="0"/>
          <w:numId w:val="31"/>
        </w:numPr>
        <w:rPr>
          <w:rFonts w:hint="eastAsia" w:ascii="Comic Sans MS" w:hAnsi="Comic Sans MS" w:eastAsia="楷体"/>
          <w:lang w:val="en-US" w:eastAsia="zh-CN"/>
        </w:rPr>
      </w:pPr>
      <w:r>
        <w:rPr>
          <w:rFonts w:hint="eastAsia" w:ascii="Comic Sans MS" w:hAnsi="Comic Sans MS" w:eastAsia="楷体"/>
          <w:lang w:val="en-US" w:eastAsia="zh-CN"/>
        </w:rPr>
        <w:t>Recently I just participate the activity hosted by prof.Yu.</w:t>
      </w:r>
    </w:p>
    <w:p w14:paraId="6D0E8F09">
      <w:pPr>
        <w:numPr>
          <w:ilvl w:val="0"/>
          <w:numId w:val="31"/>
        </w:numPr>
        <w:rPr>
          <w:rFonts w:hint="eastAsia" w:ascii="Comic Sans MS" w:hAnsi="Comic Sans MS" w:eastAsia="楷体"/>
          <w:lang w:val="en-US" w:eastAsia="zh-CN"/>
        </w:rPr>
      </w:pPr>
      <w:r>
        <w:rPr>
          <w:rFonts w:hint="eastAsia" w:ascii="Comic Sans MS" w:hAnsi="Comic Sans MS" w:eastAsia="楷体"/>
          <w:lang w:val="en-US" w:eastAsia="zh-CN"/>
        </w:rPr>
        <w:t>Learning how to use Geant4,and I have understand the B1 example</w:t>
      </w:r>
      <w:bookmarkStart w:id="0" w:name="_GoBack"/>
      <w:bookmarkEnd w:id="0"/>
      <w:r>
        <w:rPr>
          <w:rFonts w:hint="eastAsia" w:ascii="Comic Sans MS" w:hAnsi="Comic Sans MS" w:eastAsia="楷体"/>
          <w:lang w:val="en-US" w:eastAsia="zh-CN"/>
        </w:rPr>
        <w:t>.</w:t>
      </w:r>
    </w:p>
    <w:p w14:paraId="7281F732">
      <w:pPr>
        <w:rPr>
          <w:rFonts w:ascii="Comic Sans MS" w:hAnsi="Comic Sans MS" w:eastAsia="楷体"/>
        </w:rPr>
      </w:pPr>
    </w:p>
    <w:p w14:paraId="534C6B5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8AA9EA">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1.Go on learning the Geant4.</w:t>
      </w:r>
    </w:p>
    <w:p w14:paraId="649F9A15">
      <w:pPr>
        <w:widowControl w:val="0"/>
        <w:numPr>
          <w:ilvl w:val="0"/>
          <w:numId w:val="0"/>
        </w:numPr>
        <w:jc w:val="both"/>
        <w:rPr>
          <w:rFonts w:hint="eastAsia" w:ascii="Comic Sans MS" w:hAnsi="Comic Sans MS" w:eastAsia="楷体"/>
          <w:b w:val="0"/>
          <w:bCs w:val="0"/>
          <w:lang w:val="en-US" w:eastAsia="zh-CN"/>
        </w:rPr>
      </w:pPr>
    </w:p>
    <w:p w14:paraId="43774124">
      <w:pPr>
        <w:widowControl w:val="0"/>
        <w:numPr>
          <w:ilvl w:val="0"/>
          <w:numId w:val="0"/>
        </w:numPr>
        <w:jc w:val="both"/>
        <w:rPr>
          <w:rFonts w:hint="eastAsia" w:ascii="Comic Sans MS" w:hAnsi="Comic Sans MS" w:eastAsia="楷体"/>
          <w:b w:val="0"/>
          <w:bCs w:val="0"/>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8258D"/>
    <w:multiLevelType w:val="singleLevel"/>
    <w:tmpl w:val="8158258D"/>
    <w:lvl w:ilvl="0" w:tentative="0">
      <w:start w:val="1"/>
      <w:numFmt w:val="decimal"/>
      <w:suff w:val="space"/>
      <w:lvlText w:val="%1."/>
      <w:lvlJc w:val="left"/>
    </w:lvl>
  </w:abstractNum>
  <w:abstractNum w:abstractNumId="1">
    <w:nsid w:val="819ACDC0"/>
    <w:multiLevelType w:val="singleLevel"/>
    <w:tmpl w:val="819ACDC0"/>
    <w:lvl w:ilvl="0" w:tentative="0">
      <w:start w:val="1"/>
      <w:numFmt w:val="decimal"/>
      <w:suff w:val="space"/>
      <w:lvlText w:val="%1."/>
      <w:lvlJc w:val="left"/>
    </w:lvl>
  </w:abstractNum>
  <w:abstractNum w:abstractNumId="2">
    <w:nsid w:val="840E4CF5"/>
    <w:multiLevelType w:val="singleLevel"/>
    <w:tmpl w:val="840E4CF5"/>
    <w:lvl w:ilvl="0" w:tentative="0">
      <w:start w:val="1"/>
      <w:numFmt w:val="decimal"/>
      <w:suff w:val="space"/>
      <w:lvlText w:val="%1."/>
      <w:lvlJc w:val="left"/>
    </w:lvl>
  </w:abstractNum>
  <w:abstractNum w:abstractNumId="3">
    <w:nsid w:val="92D0AEC2"/>
    <w:multiLevelType w:val="singleLevel"/>
    <w:tmpl w:val="92D0AEC2"/>
    <w:lvl w:ilvl="0" w:tentative="0">
      <w:start w:val="1"/>
      <w:numFmt w:val="decimal"/>
      <w:lvlText w:val="%1."/>
      <w:lvlJc w:val="left"/>
      <w:pPr>
        <w:tabs>
          <w:tab w:val="left" w:pos="312"/>
        </w:tabs>
      </w:pPr>
    </w:lvl>
  </w:abstractNum>
  <w:abstractNum w:abstractNumId="4">
    <w:nsid w:val="A52D235D"/>
    <w:multiLevelType w:val="singleLevel"/>
    <w:tmpl w:val="A52D235D"/>
    <w:lvl w:ilvl="0" w:tentative="0">
      <w:start w:val="1"/>
      <w:numFmt w:val="decimal"/>
      <w:lvlText w:val="%1."/>
      <w:lvlJc w:val="left"/>
      <w:pPr>
        <w:tabs>
          <w:tab w:val="left" w:pos="312"/>
        </w:tabs>
      </w:pPr>
    </w:lvl>
  </w:abstractNum>
  <w:abstractNum w:abstractNumId="5">
    <w:nsid w:val="AD8600DF"/>
    <w:multiLevelType w:val="singleLevel"/>
    <w:tmpl w:val="AD8600DF"/>
    <w:lvl w:ilvl="0" w:tentative="0">
      <w:start w:val="1"/>
      <w:numFmt w:val="decimal"/>
      <w:suff w:val="space"/>
      <w:lvlText w:val="%1."/>
      <w:lvlJc w:val="left"/>
    </w:lvl>
  </w:abstractNum>
  <w:abstractNum w:abstractNumId="6">
    <w:nsid w:val="B87AC51E"/>
    <w:multiLevelType w:val="singleLevel"/>
    <w:tmpl w:val="B87AC51E"/>
    <w:lvl w:ilvl="0" w:tentative="0">
      <w:start w:val="1"/>
      <w:numFmt w:val="decimal"/>
      <w:suff w:val="space"/>
      <w:lvlText w:val="%1."/>
      <w:lvlJc w:val="left"/>
    </w:lvl>
  </w:abstractNum>
  <w:abstractNum w:abstractNumId="7">
    <w:nsid w:val="BCD26122"/>
    <w:multiLevelType w:val="singleLevel"/>
    <w:tmpl w:val="BCD26122"/>
    <w:lvl w:ilvl="0" w:tentative="0">
      <w:start w:val="1"/>
      <w:numFmt w:val="decimal"/>
      <w:suff w:val="space"/>
      <w:lvlText w:val="%1."/>
      <w:lvlJc w:val="left"/>
    </w:lvl>
  </w:abstractNum>
  <w:abstractNum w:abstractNumId="8">
    <w:nsid w:val="BCF41B6A"/>
    <w:multiLevelType w:val="singleLevel"/>
    <w:tmpl w:val="BCF41B6A"/>
    <w:lvl w:ilvl="0" w:tentative="0">
      <w:start w:val="1"/>
      <w:numFmt w:val="decimal"/>
      <w:suff w:val="space"/>
      <w:lvlText w:val="%1."/>
      <w:lvlJc w:val="left"/>
    </w:lvl>
  </w:abstractNum>
  <w:abstractNum w:abstractNumId="9">
    <w:nsid w:val="C90E85F4"/>
    <w:multiLevelType w:val="singleLevel"/>
    <w:tmpl w:val="C90E85F4"/>
    <w:lvl w:ilvl="0" w:tentative="0">
      <w:start w:val="1"/>
      <w:numFmt w:val="decimal"/>
      <w:suff w:val="space"/>
      <w:lvlText w:val="%1."/>
      <w:lvlJc w:val="left"/>
    </w:lvl>
  </w:abstractNum>
  <w:abstractNum w:abstractNumId="10">
    <w:nsid w:val="CFCF12D8"/>
    <w:multiLevelType w:val="singleLevel"/>
    <w:tmpl w:val="CFCF12D8"/>
    <w:lvl w:ilvl="0" w:tentative="0">
      <w:start w:val="1"/>
      <w:numFmt w:val="decimal"/>
      <w:suff w:val="space"/>
      <w:lvlText w:val="%1."/>
      <w:lvlJc w:val="left"/>
    </w:lvl>
  </w:abstractNum>
  <w:abstractNum w:abstractNumId="11">
    <w:nsid w:val="D7CBB0BE"/>
    <w:multiLevelType w:val="singleLevel"/>
    <w:tmpl w:val="D7CBB0BE"/>
    <w:lvl w:ilvl="0" w:tentative="0">
      <w:start w:val="1"/>
      <w:numFmt w:val="decimal"/>
      <w:suff w:val="space"/>
      <w:lvlText w:val="%1."/>
      <w:lvlJc w:val="left"/>
    </w:lvl>
  </w:abstractNum>
  <w:abstractNum w:abstractNumId="12">
    <w:nsid w:val="DD4169C7"/>
    <w:multiLevelType w:val="singleLevel"/>
    <w:tmpl w:val="DD4169C7"/>
    <w:lvl w:ilvl="0" w:tentative="0">
      <w:start w:val="1"/>
      <w:numFmt w:val="decimal"/>
      <w:lvlText w:val="%1."/>
      <w:lvlJc w:val="left"/>
      <w:pPr>
        <w:tabs>
          <w:tab w:val="left" w:pos="312"/>
        </w:tabs>
      </w:pPr>
    </w:lvl>
  </w:abstractNum>
  <w:abstractNum w:abstractNumId="13">
    <w:nsid w:val="E5D0AD22"/>
    <w:multiLevelType w:val="singleLevel"/>
    <w:tmpl w:val="E5D0AD22"/>
    <w:lvl w:ilvl="0" w:tentative="0">
      <w:start w:val="1"/>
      <w:numFmt w:val="decimal"/>
      <w:lvlText w:val="%1."/>
      <w:lvlJc w:val="left"/>
      <w:pPr>
        <w:tabs>
          <w:tab w:val="left" w:pos="312"/>
        </w:tabs>
      </w:pPr>
    </w:lvl>
  </w:abstractNum>
  <w:abstractNum w:abstractNumId="14">
    <w:nsid w:val="E6C9DDB7"/>
    <w:multiLevelType w:val="singleLevel"/>
    <w:tmpl w:val="E6C9DDB7"/>
    <w:lvl w:ilvl="0" w:tentative="0">
      <w:start w:val="1"/>
      <w:numFmt w:val="decimal"/>
      <w:suff w:val="space"/>
      <w:lvlText w:val="%1."/>
      <w:lvlJc w:val="left"/>
    </w:lvl>
  </w:abstractNum>
  <w:abstractNum w:abstractNumId="15">
    <w:nsid w:val="00A08A40"/>
    <w:multiLevelType w:val="singleLevel"/>
    <w:tmpl w:val="00A08A40"/>
    <w:lvl w:ilvl="0" w:tentative="0">
      <w:start w:val="1"/>
      <w:numFmt w:val="decimal"/>
      <w:suff w:val="space"/>
      <w:lvlText w:val="%1."/>
      <w:lvlJc w:val="left"/>
    </w:lvl>
  </w:abstractNum>
  <w:abstractNum w:abstractNumId="16">
    <w:nsid w:val="025A00E7"/>
    <w:multiLevelType w:val="singleLevel"/>
    <w:tmpl w:val="025A00E7"/>
    <w:lvl w:ilvl="0" w:tentative="0">
      <w:start w:val="1"/>
      <w:numFmt w:val="decimal"/>
      <w:lvlText w:val="%1."/>
      <w:lvlJc w:val="left"/>
      <w:pPr>
        <w:tabs>
          <w:tab w:val="left" w:pos="312"/>
        </w:tabs>
      </w:pPr>
    </w:lvl>
  </w:abstractNum>
  <w:abstractNum w:abstractNumId="17">
    <w:nsid w:val="0D0EFA99"/>
    <w:multiLevelType w:val="singleLevel"/>
    <w:tmpl w:val="0D0EFA99"/>
    <w:lvl w:ilvl="0" w:tentative="0">
      <w:start w:val="1"/>
      <w:numFmt w:val="decimal"/>
      <w:suff w:val="space"/>
      <w:lvlText w:val="%1."/>
      <w:lvlJc w:val="left"/>
    </w:lvl>
  </w:abstractNum>
  <w:abstractNum w:abstractNumId="18">
    <w:nsid w:val="0EDA5E96"/>
    <w:multiLevelType w:val="singleLevel"/>
    <w:tmpl w:val="0EDA5E96"/>
    <w:lvl w:ilvl="0" w:tentative="0">
      <w:start w:val="1"/>
      <w:numFmt w:val="decimal"/>
      <w:suff w:val="space"/>
      <w:lvlText w:val="%1."/>
      <w:lvlJc w:val="left"/>
    </w:lvl>
  </w:abstractNum>
  <w:abstractNum w:abstractNumId="19">
    <w:nsid w:val="1CFDBE23"/>
    <w:multiLevelType w:val="singleLevel"/>
    <w:tmpl w:val="1CFDBE23"/>
    <w:lvl w:ilvl="0" w:tentative="0">
      <w:start w:val="1"/>
      <w:numFmt w:val="decimal"/>
      <w:lvlText w:val="%1."/>
      <w:lvlJc w:val="left"/>
      <w:pPr>
        <w:tabs>
          <w:tab w:val="left" w:pos="312"/>
        </w:tabs>
      </w:pPr>
    </w:lvl>
  </w:abstractNum>
  <w:abstractNum w:abstractNumId="20">
    <w:nsid w:val="1F5266A9"/>
    <w:multiLevelType w:val="singleLevel"/>
    <w:tmpl w:val="1F5266A9"/>
    <w:lvl w:ilvl="0" w:tentative="0">
      <w:start w:val="1"/>
      <w:numFmt w:val="decimal"/>
      <w:suff w:val="space"/>
      <w:lvlText w:val="%1."/>
      <w:lvlJc w:val="left"/>
    </w:lvl>
  </w:abstractNum>
  <w:abstractNum w:abstractNumId="21">
    <w:nsid w:val="2852185E"/>
    <w:multiLevelType w:val="singleLevel"/>
    <w:tmpl w:val="2852185E"/>
    <w:lvl w:ilvl="0" w:tentative="0">
      <w:start w:val="1"/>
      <w:numFmt w:val="decimal"/>
      <w:suff w:val="space"/>
      <w:lvlText w:val="%1."/>
      <w:lvlJc w:val="left"/>
    </w:lvl>
  </w:abstractNum>
  <w:abstractNum w:abstractNumId="22">
    <w:nsid w:val="29B39FDA"/>
    <w:multiLevelType w:val="singleLevel"/>
    <w:tmpl w:val="29B39FDA"/>
    <w:lvl w:ilvl="0" w:tentative="0">
      <w:start w:val="1"/>
      <w:numFmt w:val="decimal"/>
      <w:suff w:val="space"/>
      <w:lvlText w:val="%1."/>
      <w:lvlJc w:val="left"/>
    </w:lvl>
  </w:abstractNum>
  <w:abstractNum w:abstractNumId="23">
    <w:nsid w:val="48B3B3E7"/>
    <w:multiLevelType w:val="singleLevel"/>
    <w:tmpl w:val="48B3B3E7"/>
    <w:lvl w:ilvl="0" w:tentative="0">
      <w:start w:val="1"/>
      <w:numFmt w:val="decimal"/>
      <w:lvlText w:val="%1."/>
      <w:lvlJc w:val="left"/>
      <w:pPr>
        <w:tabs>
          <w:tab w:val="left" w:pos="312"/>
        </w:tabs>
      </w:pPr>
    </w:lvl>
  </w:abstractNum>
  <w:abstractNum w:abstractNumId="24">
    <w:nsid w:val="5A075886"/>
    <w:multiLevelType w:val="singleLevel"/>
    <w:tmpl w:val="5A075886"/>
    <w:lvl w:ilvl="0" w:tentative="0">
      <w:start w:val="1"/>
      <w:numFmt w:val="decimal"/>
      <w:suff w:val="space"/>
      <w:lvlText w:val="%1."/>
      <w:lvlJc w:val="left"/>
    </w:lvl>
  </w:abstractNum>
  <w:abstractNum w:abstractNumId="25">
    <w:nsid w:val="5DD28AB1"/>
    <w:multiLevelType w:val="singleLevel"/>
    <w:tmpl w:val="5DD28AB1"/>
    <w:lvl w:ilvl="0" w:tentative="0">
      <w:start w:val="1"/>
      <w:numFmt w:val="decimal"/>
      <w:suff w:val="space"/>
      <w:lvlText w:val="%1."/>
      <w:lvlJc w:val="left"/>
    </w:lvl>
  </w:abstractNum>
  <w:abstractNum w:abstractNumId="26">
    <w:nsid w:val="5DE4F52C"/>
    <w:multiLevelType w:val="singleLevel"/>
    <w:tmpl w:val="5DE4F52C"/>
    <w:lvl w:ilvl="0" w:tentative="0">
      <w:start w:val="1"/>
      <w:numFmt w:val="decimal"/>
      <w:lvlText w:val="%1."/>
      <w:lvlJc w:val="left"/>
      <w:pPr>
        <w:tabs>
          <w:tab w:val="left" w:pos="312"/>
        </w:tabs>
      </w:pPr>
    </w:lvl>
  </w:abstractNum>
  <w:abstractNum w:abstractNumId="27">
    <w:nsid w:val="624136D8"/>
    <w:multiLevelType w:val="singleLevel"/>
    <w:tmpl w:val="624136D8"/>
    <w:lvl w:ilvl="0" w:tentative="0">
      <w:start w:val="1"/>
      <w:numFmt w:val="decimal"/>
      <w:lvlText w:val="%1."/>
      <w:lvlJc w:val="left"/>
      <w:pPr>
        <w:tabs>
          <w:tab w:val="left" w:pos="312"/>
        </w:tabs>
      </w:pPr>
    </w:lvl>
  </w:abstractNum>
  <w:abstractNum w:abstractNumId="28">
    <w:nsid w:val="63C98BAE"/>
    <w:multiLevelType w:val="singleLevel"/>
    <w:tmpl w:val="63C98BAE"/>
    <w:lvl w:ilvl="0" w:tentative="0">
      <w:start w:val="1"/>
      <w:numFmt w:val="decimal"/>
      <w:lvlText w:val="%1."/>
      <w:lvlJc w:val="left"/>
      <w:pPr>
        <w:tabs>
          <w:tab w:val="left" w:pos="312"/>
        </w:tabs>
      </w:pPr>
    </w:lvl>
  </w:abstractNum>
  <w:abstractNum w:abstractNumId="29">
    <w:nsid w:val="6F1C73F7"/>
    <w:multiLevelType w:val="singleLevel"/>
    <w:tmpl w:val="6F1C73F7"/>
    <w:lvl w:ilvl="0" w:tentative="0">
      <w:start w:val="1"/>
      <w:numFmt w:val="decimal"/>
      <w:lvlText w:val="%1."/>
      <w:lvlJc w:val="left"/>
      <w:pPr>
        <w:tabs>
          <w:tab w:val="left" w:pos="312"/>
        </w:tabs>
      </w:pPr>
    </w:lvl>
  </w:abstractNum>
  <w:abstractNum w:abstractNumId="30">
    <w:nsid w:val="7B66EADA"/>
    <w:multiLevelType w:val="singleLevel"/>
    <w:tmpl w:val="7B66EADA"/>
    <w:lvl w:ilvl="0" w:tentative="0">
      <w:start w:val="1"/>
      <w:numFmt w:val="decimal"/>
      <w:suff w:val="space"/>
      <w:lvlText w:val="%1."/>
      <w:lvlJc w:val="left"/>
    </w:lvl>
  </w:abstractNum>
  <w:num w:numId="1">
    <w:abstractNumId w:val="23"/>
  </w:num>
  <w:num w:numId="2">
    <w:abstractNumId w:val="24"/>
  </w:num>
  <w:num w:numId="3">
    <w:abstractNumId w:val="4"/>
  </w:num>
  <w:num w:numId="4">
    <w:abstractNumId w:val="11"/>
  </w:num>
  <w:num w:numId="5">
    <w:abstractNumId w:val="30"/>
  </w:num>
  <w:num w:numId="6">
    <w:abstractNumId w:val="28"/>
  </w:num>
  <w:num w:numId="7">
    <w:abstractNumId w:val="20"/>
  </w:num>
  <w:num w:numId="8">
    <w:abstractNumId w:val="16"/>
  </w:num>
  <w:num w:numId="9">
    <w:abstractNumId w:val="9"/>
  </w:num>
  <w:num w:numId="10">
    <w:abstractNumId w:val="12"/>
  </w:num>
  <w:num w:numId="11">
    <w:abstractNumId w:val="7"/>
  </w:num>
  <w:num w:numId="12">
    <w:abstractNumId w:val="29"/>
  </w:num>
  <w:num w:numId="13">
    <w:abstractNumId w:val="14"/>
  </w:num>
  <w:num w:numId="14">
    <w:abstractNumId w:val="18"/>
  </w:num>
  <w:num w:numId="15">
    <w:abstractNumId w:val="26"/>
  </w:num>
  <w:num w:numId="16">
    <w:abstractNumId w:val="15"/>
  </w:num>
  <w:num w:numId="17">
    <w:abstractNumId w:val="13"/>
  </w:num>
  <w:num w:numId="18">
    <w:abstractNumId w:val="8"/>
  </w:num>
  <w:num w:numId="19">
    <w:abstractNumId w:val="3"/>
  </w:num>
  <w:num w:numId="20">
    <w:abstractNumId w:val="1"/>
  </w:num>
  <w:num w:numId="21">
    <w:abstractNumId w:val="27"/>
  </w:num>
  <w:num w:numId="22">
    <w:abstractNumId w:val="6"/>
  </w:num>
  <w:num w:numId="23">
    <w:abstractNumId w:val="2"/>
  </w:num>
  <w:num w:numId="24">
    <w:abstractNumId w:val="22"/>
  </w:num>
  <w:num w:numId="25">
    <w:abstractNumId w:val="21"/>
  </w:num>
  <w:num w:numId="26">
    <w:abstractNumId w:val="25"/>
  </w:num>
  <w:num w:numId="27">
    <w:abstractNumId w:val="5"/>
  </w:num>
  <w:num w:numId="28">
    <w:abstractNumId w:val="10"/>
  </w:num>
  <w:num w:numId="29">
    <w:abstractNumId w:val="19"/>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5002B74"/>
    <w:rsid w:val="07C136C9"/>
    <w:rsid w:val="081B045A"/>
    <w:rsid w:val="08AB4482"/>
    <w:rsid w:val="0A9D387C"/>
    <w:rsid w:val="13C7650B"/>
    <w:rsid w:val="15FE6F64"/>
    <w:rsid w:val="1F1E1AFA"/>
    <w:rsid w:val="22BB7F90"/>
    <w:rsid w:val="249E309F"/>
    <w:rsid w:val="2ABE7202"/>
    <w:rsid w:val="2BF15DAA"/>
    <w:rsid w:val="31411078"/>
    <w:rsid w:val="32D8733E"/>
    <w:rsid w:val="37A14BDC"/>
    <w:rsid w:val="38E5105E"/>
    <w:rsid w:val="3BA661CD"/>
    <w:rsid w:val="3BF47A22"/>
    <w:rsid w:val="3D906539"/>
    <w:rsid w:val="41CD3199"/>
    <w:rsid w:val="425A6618"/>
    <w:rsid w:val="42EF5206"/>
    <w:rsid w:val="43ED0DC6"/>
    <w:rsid w:val="487135CD"/>
    <w:rsid w:val="4CD74997"/>
    <w:rsid w:val="4E05216F"/>
    <w:rsid w:val="4F9E364D"/>
    <w:rsid w:val="53B61981"/>
    <w:rsid w:val="563543B7"/>
    <w:rsid w:val="567B7F4B"/>
    <w:rsid w:val="5C5631A5"/>
    <w:rsid w:val="5E082240"/>
    <w:rsid w:val="60F751CF"/>
    <w:rsid w:val="61271964"/>
    <w:rsid w:val="61462D87"/>
    <w:rsid w:val="652504E6"/>
    <w:rsid w:val="719E0E86"/>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916</Words>
  <Characters>5005</Characters>
  <Lines>2</Lines>
  <Paragraphs>1</Paragraphs>
  <TotalTime>3</TotalTime>
  <ScaleCrop>false</ScaleCrop>
  <LinksUpToDate>false</LinksUpToDate>
  <CharactersWithSpaces>5803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2025-07-29T11:54:29Z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