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141B" w14:textId="68BC2938" w:rsidR="002F768D" w:rsidRPr="002F768D" w:rsidRDefault="002F768D" w:rsidP="002F768D">
      <w:pPr>
        <w:pStyle w:val="a9"/>
        <w:numPr>
          <w:ilvl w:val="0"/>
          <w:numId w:val="1"/>
        </w:num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  <w14:ligatures w14:val="none"/>
        </w:rPr>
      </w:pPr>
      <w:r w:rsidRPr="002F768D">
        <w:rPr>
          <w:noProof/>
        </w:rPr>
        <w:drawing>
          <wp:inline distT="0" distB="0" distL="0" distR="0" wp14:anchorId="297D2382" wp14:editId="2EE12BCD">
            <wp:extent cx="4540250" cy="1003300"/>
            <wp:effectExtent l="0" t="0" r="0" b="6350"/>
            <wp:docPr id="704087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7422" w14:textId="3E6D93DB" w:rsidR="002F768D" w:rsidRDefault="002F768D" w:rsidP="002F768D">
      <w:pPr>
        <w:pStyle w:val="a9"/>
        <w:ind w:left="360"/>
      </w:pPr>
      <w:r w:rsidRPr="002F768D">
        <w:rPr>
          <w:noProof/>
        </w:rPr>
        <w:drawing>
          <wp:inline distT="0" distB="0" distL="0" distR="0" wp14:anchorId="4E29D2FF" wp14:editId="5EAD5513">
            <wp:extent cx="5274310" cy="860425"/>
            <wp:effectExtent l="0" t="0" r="2540" b="0"/>
            <wp:docPr id="2716052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37AE9" w14:textId="1FBD360D" w:rsidR="002F768D" w:rsidRDefault="002F768D" w:rsidP="002F768D">
      <w:pPr>
        <w:pStyle w:val="a9"/>
        <w:ind w:left="360"/>
        <w:rPr>
          <w:rFonts w:hint="eastAsia"/>
        </w:rPr>
      </w:pPr>
      <w:r>
        <w:rPr>
          <w:rFonts w:hint="eastAsia"/>
        </w:rPr>
        <w:t>2.</w:t>
      </w:r>
    </w:p>
    <w:p w14:paraId="72FB5410" w14:textId="1E9368F4" w:rsidR="002F768D" w:rsidRPr="002F768D" w:rsidRDefault="002F768D" w:rsidP="002F768D">
      <w:pPr>
        <w:rPr>
          <w:rFonts w:hint="eastAsia"/>
        </w:rPr>
      </w:pPr>
      <w:r>
        <w:rPr>
          <w:rFonts w:hint="eastAsia"/>
        </w:rPr>
        <w:t>.</w:t>
      </w:r>
      <w:r w:rsidRPr="002F768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2F768D">
        <w:rPr>
          <w:noProof/>
        </w:rPr>
        <w:drawing>
          <wp:inline distT="0" distB="0" distL="0" distR="0" wp14:anchorId="3B6C1689" wp14:editId="1A687DA8">
            <wp:extent cx="4718050" cy="1282700"/>
            <wp:effectExtent l="0" t="0" r="6350" b="0"/>
            <wp:docPr id="11240101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81" b="-9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CADBD" w14:textId="387AEE0C" w:rsidR="002F768D" w:rsidRDefault="002F768D" w:rsidP="002F768D">
      <w:pPr>
        <w:rPr>
          <w:rFonts w:hint="eastAsia"/>
        </w:rPr>
      </w:pPr>
      <w:r>
        <w:rPr>
          <w:rFonts w:hint="eastAsia"/>
        </w:rPr>
        <w:t>3、拓展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：为何使用ROOT存储数据</w:t>
      </w:r>
    </w:p>
    <w:p w14:paraId="111DEA32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一、ROOT软件存储结构</w:t>
      </w:r>
    </w:p>
    <w:p w14:paraId="0B705E3B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ROOT采用文件—目录—树(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>)—分支(</w:t>
      </w:r>
      <w:proofErr w:type="spellStart"/>
      <w:r>
        <w:rPr>
          <w:rFonts w:hint="eastAsia"/>
        </w:rPr>
        <w:t>TBranch</w:t>
      </w:r>
      <w:proofErr w:type="spellEnd"/>
      <w:r>
        <w:rPr>
          <w:rFonts w:hint="eastAsia"/>
        </w:rPr>
        <w:t>)</w:t>
      </w:r>
      <w:proofErr w:type="gramStart"/>
      <w:r>
        <w:rPr>
          <w:rFonts w:hint="eastAsia"/>
        </w:rPr>
        <w:t>—事件</w:t>
      </w:r>
      <w:proofErr w:type="gramEnd"/>
      <w:r>
        <w:rPr>
          <w:rFonts w:hint="eastAsia"/>
        </w:rPr>
        <w:t>(Event) 层级存储结构：</w:t>
      </w:r>
    </w:p>
    <w:p w14:paraId="36A8D19F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1. 顶层为ROOT格式文件，内部可创建多级目录分类数据</w:t>
      </w:r>
    </w:p>
    <w:p w14:paraId="6182BFB5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2. 核心存储单元为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>（数据树），相当于结构化数据表</w:t>
      </w:r>
    </w:p>
    <w:p w14:paraId="00F371C1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 xml:space="preserve">3. 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>下划分多个</w:t>
      </w:r>
      <w:proofErr w:type="spellStart"/>
      <w:r>
        <w:rPr>
          <w:rFonts w:hint="eastAsia"/>
        </w:rPr>
        <w:t>TBranch</w:t>
      </w:r>
      <w:proofErr w:type="spellEnd"/>
      <w:r>
        <w:rPr>
          <w:rFonts w:hint="eastAsia"/>
        </w:rPr>
        <w:t>数据分支，对应不同物理变量</w:t>
      </w:r>
    </w:p>
    <w:p w14:paraId="6FF6E851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4. 以单个实验事件为最小存储单位，逐条批量存入分支</w:t>
      </w:r>
    </w:p>
    <w:p w14:paraId="795ED88A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二、选择ROOT而非txt、bin文件的原因</w:t>
      </w:r>
    </w:p>
    <w:p w14:paraId="56697F9C" w14:textId="7A508643" w:rsidR="002F768D" w:rsidRDefault="002F768D" w:rsidP="002F768D">
      <w:pPr>
        <w:rPr>
          <w:rFonts w:hint="eastAsia"/>
        </w:rPr>
      </w:pPr>
      <w:r>
        <w:rPr>
          <w:rFonts w:hint="eastAsia"/>
        </w:rPr>
        <w:t>1. 压缩效率极高ROOT自带专用压缩算法，高能物理海量数据存储体积远小于文本与普通二进制文件，节省存储空间。</w:t>
      </w:r>
    </w:p>
    <w:p w14:paraId="66CF036D" w14:textId="6BA5368E" w:rsidR="002F768D" w:rsidRDefault="002F768D" w:rsidP="002F768D">
      <w:pPr>
        <w:rPr>
          <w:rFonts w:hint="eastAsia"/>
        </w:rPr>
      </w:pPr>
      <w:r>
        <w:rPr>
          <w:rFonts w:hint="eastAsia"/>
        </w:rPr>
        <w:t>2. 读取速度更快</w:t>
      </w:r>
      <w:r>
        <w:rPr>
          <w:rFonts w:hint="eastAsia"/>
        </w:rPr>
        <w:t>支</w:t>
      </w:r>
      <w:r>
        <w:rPr>
          <w:rFonts w:hint="eastAsia"/>
        </w:rPr>
        <w:t>持按分支按需读取，无需加载整个文件，大文件数据分析效率远超逐行读取的txt。</w:t>
      </w:r>
    </w:p>
    <w:p w14:paraId="28048039" w14:textId="3C2AD3BB" w:rsidR="002F768D" w:rsidRDefault="002F768D" w:rsidP="002F768D">
      <w:pPr>
        <w:rPr>
          <w:rFonts w:hint="eastAsia"/>
        </w:rPr>
      </w:pPr>
      <w:r>
        <w:rPr>
          <w:rFonts w:hint="eastAsia"/>
        </w:rPr>
        <w:t>3. 数据结构规范自带完整数据类型、变量信息与元数据，无需手动定义解析格式，通用性强。</w:t>
      </w:r>
    </w:p>
    <w:p w14:paraId="682220B0" w14:textId="5209875F" w:rsidR="002F768D" w:rsidRDefault="002F768D" w:rsidP="002F768D">
      <w:pPr>
        <w:rPr>
          <w:rFonts w:hint="eastAsia"/>
        </w:rPr>
      </w:pPr>
      <w:r>
        <w:rPr>
          <w:rFonts w:hint="eastAsia"/>
        </w:rPr>
        <w:t>4. 适配科研分析可直接绘图、拟合、统计计算，存储与数据分析一体化，不用额外转换文件格式。</w:t>
      </w:r>
    </w:p>
    <w:p w14:paraId="6DC4559E" w14:textId="529B2A91" w:rsidR="002F768D" w:rsidRDefault="002F768D" w:rsidP="002F768D">
      <w:pPr>
        <w:rPr>
          <w:rFonts w:hint="eastAsia"/>
        </w:rPr>
      </w:pPr>
      <w:r>
        <w:rPr>
          <w:rFonts w:hint="eastAsia"/>
        </w:rPr>
        <w:lastRenderedPageBreak/>
        <w:t>5. 安全性与稳定性强专为高能物理大规模数据设计，抗损坏、易溯源，长期科研项目优先使用。</w:t>
      </w:r>
    </w:p>
    <w:p w14:paraId="72B9A1F8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6. txt缺点：体积大、读写慢、精度易丢失、无结构化管理</w:t>
      </w:r>
    </w:p>
    <w:p w14:paraId="2CF902A2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7. bin缺点：无统一数据标识，</w:t>
      </w:r>
      <w:proofErr w:type="gramStart"/>
      <w:r>
        <w:rPr>
          <w:rFonts w:hint="eastAsia"/>
        </w:rPr>
        <w:t>跨程序</w:t>
      </w:r>
      <w:proofErr w:type="gramEnd"/>
      <w:r>
        <w:rPr>
          <w:rFonts w:hint="eastAsia"/>
        </w:rPr>
        <w:t>难以解析，维护难度大</w:t>
      </w:r>
    </w:p>
    <w:p w14:paraId="67E6BB25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4、拓展二：</w:t>
      </w:r>
      <w:proofErr w:type="gramStart"/>
      <w:r>
        <w:rPr>
          <w:rFonts w:hint="eastAsia"/>
        </w:rPr>
        <w:t>为何学习</w:t>
      </w:r>
      <w:proofErr w:type="gramEnd"/>
      <w:r>
        <w:rPr>
          <w:rFonts w:hint="eastAsia"/>
        </w:rPr>
        <w:t>Shell脚本语言</w:t>
      </w:r>
    </w:p>
    <w:p w14:paraId="1ECDCAE1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一、学习Shell的意义</w:t>
      </w:r>
    </w:p>
    <w:p w14:paraId="35E7E1DB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1. 高能物理、集群计算、服务器作业提交全部依赖Shell脚本调度运行</w:t>
      </w:r>
    </w:p>
    <w:p w14:paraId="23E33282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2. 可批量执行命令、循环处理文件、自动化提交计算任务，大幅减少手动操作</w:t>
      </w:r>
    </w:p>
    <w:p w14:paraId="7482BCDA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3. Condor集群、服务器作业调度、ROOT批量运行都以Shell为基础</w:t>
      </w:r>
    </w:p>
    <w:p w14:paraId="048FA0ED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4. 简单易上手，可快速实现文件遍历、参数传递、任务批量分发</w:t>
      </w:r>
    </w:p>
    <w:p w14:paraId="240E390C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二、Condor批量提交作业原理（对应给定脚本）</w:t>
      </w:r>
    </w:p>
    <w:p w14:paraId="50AF4971" w14:textId="77777777" w:rsidR="002F768D" w:rsidRDefault="002F768D" w:rsidP="002F768D">
      <w:pPr>
        <w:rPr>
          <w:rFonts w:hint="eastAsia"/>
        </w:rPr>
      </w:pPr>
    </w:p>
    <w:p w14:paraId="6FA143D9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1. 脚本为Condor集群作业提交描述文件，用于</w:t>
      </w:r>
      <w:proofErr w:type="gramStart"/>
      <w:r>
        <w:rPr>
          <w:rFonts w:hint="eastAsia"/>
        </w:rPr>
        <w:t>向计算</w:t>
      </w:r>
      <w:proofErr w:type="gramEnd"/>
      <w:r>
        <w:rPr>
          <w:rFonts w:hint="eastAsia"/>
        </w:rPr>
        <w:t>集群申请</w:t>
      </w:r>
      <w:proofErr w:type="gramStart"/>
      <w:r>
        <w:rPr>
          <w:rFonts w:hint="eastAsia"/>
        </w:rPr>
        <w:t>算力运行</w:t>
      </w:r>
      <w:proofErr w:type="gramEnd"/>
      <w:r>
        <w:rPr>
          <w:rFonts w:hint="eastAsia"/>
        </w:rPr>
        <w:t>程序</w:t>
      </w:r>
    </w:p>
    <w:p w14:paraId="6A3C9B8A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2. 核心参数作用</w:t>
      </w:r>
    </w:p>
    <w:p w14:paraId="727BFF29" w14:textId="468A08A8" w:rsidR="002F768D" w:rsidRDefault="002F768D" w:rsidP="002F768D">
      <w:pPr>
        <w:rPr>
          <w:rFonts w:hint="eastAsia"/>
        </w:rPr>
      </w:pPr>
      <w:r>
        <w:rPr>
          <w:rFonts w:hint="eastAsia"/>
        </w:rPr>
        <w:t xml:space="preserve">universe = vanilla：使用通用计算运行环境 </w:t>
      </w:r>
      <w:proofErr w:type="spellStart"/>
      <w:r>
        <w:rPr>
          <w:rFonts w:hint="eastAsia"/>
        </w:rPr>
        <w:t>RequestCpus</w:t>
      </w:r>
      <w:proofErr w:type="spellEnd"/>
      <w:r>
        <w:rPr>
          <w:rFonts w:hint="eastAsia"/>
        </w:rPr>
        <w:t>：设定单次任务占用CPU核数 executable：指定需要后台运行的执行脚本程序 arguments：向执行程序传递运行参数与数据文件 output/error/log：分别保存程序标准输出、错误日志、运行日志 transfer文件系列：实现本地文件与集群节点文件自动传输 queue：遍历指定文件夹内所有目标文件，批量生成任务队列</w:t>
      </w:r>
    </w:p>
    <w:p w14:paraId="7601F158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三、M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文件、分配N核CPU 批量提交实现思路</w:t>
      </w:r>
    </w:p>
    <w:p w14:paraId="3A2D49B3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1. 提前设定集群分配总CPU核数N，控制单任务CPU占用，</w:t>
      </w:r>
      <w:proofErr w:type="gramStart"/>
      <w:r>
        <w:rPr>
          <w:rFonts w:hint="eastAsia"/>
        </w:rPr>
        <w:t>避免算力超载</w:t>
      </w:r>
      <w:proofErr w:type="gramEnd"/>
    </w:p>
    <w:p w14:paraId="6BECAD59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2. 用Shell循环遍历目标文件夹内全部M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数据文件，逐个绑定任务参数</w:t>
      </w:r>
    </w:p>
    <w:p w14:paraId="6773B2FB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3. 读取每个待处理文件路径，动态替换脚本内</w:t>
      </w:r>
      <w:proofErr w:type="spellStart"/>
      <w:r>
        <w:rPr>
          <w:rFonts w:hint="eastAsia"/>
        </w:rPr>
        <w:t>indata</w:t>
      </w:r>
      <w:proofErr w:type="spellEnd"/>
      <w:r>
        <w:rPr>
          <w:rFonts w:hint="eastAsia"/>
        </w:rPr>
        <w:t>文件名变量</w:t>
      </w:r>
    </w:p>
    <w:p w14:paraId="6F6CD0E5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4. 按CPU资源均分M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任务，拆分队列分批提交，防止集群拥堵</w:t>
      </w:r>
    </w:p>
    <w:p w14:paraId="0409A92A" w14:textId="77777777" w:rsidR="002F768D" w:rsidRDefault="002F768D" w:rsidP="002F768D">
      <w:pPr>
        <w:rPr>
          <w:rFonts w:hint="eastAsia"/>
        </w:rPr>
      </w:pPr>
      <w:r>
        <w:rPr>
          <w:rFonts w:hint="eastAsia"/>
        </w:rPr>
        <w:t>5. 自动统一输出日志文件，分类保存运行结果与报错信息</w:t>
      </w:r>
    </w:p>
    <w:p w14:paraId="3E11F2CA" w14:textId="28D00171" w:rsidR="002F768D" w:rsidRDefault="002F768D" w:rsidP="002F768D">
      <w:r>
        <w:rPr>
          <w:rFonts w:hint="eastAsia"/>
        </w:rPr>
        <w:t>6. 依靠Condor调度机制，多CPU核心并行运算，一次性批量跑完所有文件</w:t>
      </w:r>
    </w:p>
    <w:sectPr w:rsidR="002F7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C6A43"/>
    <w:multiLevelType w:val="hybridMultilevel"/>
    <w:tmpl w:val="8E1E8254"/>
    <w:lvl w:ilvl="0" w:tplc="DDA6E8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w w:val="1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346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D"/>
    <w:rsid w:val="002F768D"/>
    <w:rsid w:val="0058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0BBE"/>
  <w15:chartTrackingRefBased/>
  <w15:docId w15:val="{AA1DCE6F-3C5A-48D9-B76F-B8DA11A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6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6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68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6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6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68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6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6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6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苏芮 侯</dc:creator>
  <cp:keywords/>
  <dc:description/>
  <cp:lastModifiedBy>苏芮 侯</cp:lastModifiedBy>
  <cp:revision>2</cp:revision>
  <dcterms:created xsi:type="dcterms:W3CDTF">2026-05-16T05:03:00Z</dcterms:created>
  <dcterms:modified xsi:type="dcterms:W3CDTF">2026-05-16T05:08:00Z</dcterms:modified>
</cp:coreProperties>
</file>