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A3EC" w14:textId="1E683AA6" w:rsidR="001E1BD8" w:rsidRDefault="004B42B5" w:rsidP="001E1BD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F4AEF11" wp14:editId="5496B1E3">
            <wp:extent cx="2498035" cy="1794033"/>
            <wp:effectExtent l="0" t="0" r="0" b="0"/>
            <wp:docPr id="6006681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22786" cy="181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13991FAC" wp14:editId="03B868BC">
            <wp:extent cx="2597426" cy="1865413"/>
            <wp:effectExtent l="0" t="0" r="0" b="1905"/>
            <wp:docPr id="12661786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743" cy="187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651BDF9D" wp14:editId="4CE837FB">
            <wp:extent cx="2481863" cy="1782418"/>
            <wp:effectExtent l="0" t="0" r="0" b="8890"/>
            <wp:docPr id="59696950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751" cy="179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2A8BADA" wp14:editId="71650E73">
            <wp:extent cx="2411896" cy="1732169"/>
            <wp:effectExtent l="0" t="0" r="7620" b="1905"/>
            <wp:docPr id="12622431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489" cy="174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24BC9C32" wp14:editId="3BD4E514">
            <wp:extent cx="2574123" cy="1848678"/>
            <wp:effectExtent l="0" t="0" r="0" b="0"/>
            <wp:docPr id="74558734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861" cy="18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5C86F21" wp14:editId="291F9647">
            <wp:extent cx="2657161" cy="1908313"/>
            <wp:effectExtent l="0" t="0" r="0" b="0"/>
            <wp:docPr id="32657455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212" cy="191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BCC7B71" wp14:editId="339653F4">
            <wp:extent cx="2592578" cy="1861931"/>
            <wp:effectExtent l="0" t="0" r="0" b="5080"/>
            <wp:docPr id="145696545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988" cy="186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2C5A9EC7" wp14:editId="27D1B841">
            <wp:extent cx="2620256" cy="1881809"/>
            <wp:effectExtent l="0" t="0" r="8890" b="4445"/>
            <wp:docPr id="77208913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72" cy="188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DD0805A" wp14:editId="6A039E03">
            <wp:extent cx="2980080" cy="2140226"/>
            <wp:effectExtent l="0" t="0" r="0" b="0"/>
            <wp:docPr id="97822884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257" cy="214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BD8">
        <w:rPr>
          <w:rFonts w:hint="eastAsia"/>
        </w:rPr>
        <w:t>``</w:t>
      </w:r>
    </w:p>
    <w:p w14:paraId="09B954E0" w14:textId="6F16FA3F" w:rsidR="001E1BD8" w:rsidRDefault="001E1BD8" w:rsidP="001E1BD8">
      <w:pPr>
        <w:rPr>
          <w:rFonts w:hint="eastAsia"/>
        </w:rPr>
      </w:pPr>
      <w:r>
        <w:rPr>
          <w:rFonts w:hint="eastAsia"/>
        </w:rPr>
        <w:t xml:space="preserve"> 规律结论</w:t>
      </w:r>
    </w:p>
    <w:p w14:paraId="25F9DB6F" w14:textId="6EA33E36" w:rsidR="001E1BD8" w:rsidRDefault="001E1BD8" w:rsidP="001E1BD8">
      <w:pPr>
        <w:rPr>
          <w:rFonts w:hint="eastAsia"/>
        </w:rPr>
      </w:pPr>
      <w:r>
        <w:rPr>
          <w:rFonts w:hint="eastAsia"/>
        </w:rPr>
        <w:t>1. 样本量N：N越大，统计涨落越小，拟合得到的均值、标准差越接近真实值，误差越小；N过小会出现明显统计偏差。</w:t>
      </w:r>
    </w:p>
    <w:p w14:paraId="7D6404CA" w14:textId="05C07EB4" w:rsidR="001E1BD8" w:rsidRDefault="001E1BD8" w:rsidP="001E1BD8">
      <w:pPr>
        <w:rPr>
          <w:rFonts w:hint="eastAsia"/>
        </w:rPr>
      </w:pPr>
      <w:r>
        <w:rPr>
          <w:rFonts w:hint="eastAsia"/>
        </w:rPr>
        <w:t>2. Bin大小：bin过小，单个bin计数太少，噪声大；bin过大，细节丢失；bin适中时拟合效果最优。</w:t>
      </w:r>
    </w:p>
    <w:p w14:paraId="05248210" w14:textId="16ED951B" w:rsidR="001E1BD8" w:rsidRDefault="001E1BD8" w:rsidP="001E1BD8">
      <w:pPr>
        <w:rPr>
          <w:rFonts w:hint="eastAsia"/>
        </w:rPr>
      </w:pPr>
      <w:r>
        <w:rPr>
          <w:rFonts w:hint="eastAsia"/>
        </w:rPr>
        <w:t xml:space="preserve"> 2、插值和拟合的区别、原理、应用、拟合质量评估</w:t>
      </w:r>
    </w:p>
    <w:p w14:paraId="649E4503" w14:textId="1CC596BD" w:rsidR="001E1BD8" w:rsidRDefault="001E1BD8" w:rsidP="001E1BD8">
      <w:pPr>
        <w:rPr>
          <w:rFonts w:hint="eastAsia"/>
        </w:rPr>
      </w:pPr>
      <w:r>
        <w:rPr>
          <w:rFonts w:hint="eastAsia"/>
        </w:rPr>
        <w:t>（1）核心区别</w:t>
      </w:r>
    </w:p>
    <w:p w14:paraId="26CA7831" w14:textId="200025F6" w:rsidR="001E1BD8" w:rsidRDefault="001E1BD8" w:rsidP="001E1BD8">
      <w:pPr>
        <w:rPr>
          <w:rFonts w:hint="eastAsia"/>
        </w:rPr>
      </w:pPr>
      <w:r>
        <w:rPr>
          <w:rFonts w:hint="eastAsia"/>
        </w:rPr>
        <w:t>- 插值：曲线严格经过每一个已知数据点，用来补齐缺失数据；</w:t>
      </w:r>
    </w:p>
    <w:p w14:paraId="4071C7C4" w14:textId="50F1D4E3" w:rsidR="001E1BD8" w:rsidRDefault="001E1BD8" w:rsidP="001E1BD8">
      <w:pPr>
        <w:rPr>
          <w:rFonts w:hint="eastAsia"/>
        </w:rPr>
      </w:pPr>
      <w:r>
        <w:rPr>
          <w:rFonts w:hint="eastAsia"/>
        </w:rPr>
        <w:t>- 拟合：曲线不强制经过数据点，用整体最优方式逼近数据，消除噪声，提取规律。</w:t>
      </w:r>
    </w:p>
    <w:p w14:paraId="68098D7B" w14:textId="77777777" w:rsidR="001E1BD8" w:rsidRDefault="001E1BD8" w:rsidP="001E1BD8">
      <w:pPr>
        <w:rPr>
          <w:rFonts w:hint="eastAsia"/>
        </w:rPr>
      </w:pPr>
    </w:p>
    <w:p w14:paraId="51859B5F" w14:textId="6981F7C6" w:rsidR="001E1BD8" w:rsidRDefault="001E1BD8" w:rsidP="001E1BD8">
      <w:pPr>
        <w:rPr>
          <w:rFonts w:hint="eastAsia"/>
        </w:rPr>
      </w:pPr>
      <w:r>
        <w:rPr>
          <w:rFonts w:hint="eastAsia"/>
        </w:rPr>
        <w:t>（2）原理与实例</w:t>
      </w:r>
    </w:p>
    <w:p w14:paraId="0DA676BD" w14:textId="1E586A4D" w:rsidR="001E1BD8" w:rsidRDefault="001E1BD8" w:rsidP="001E1BD8">
      <w:pPr>
        <w:rPr>
          <w:rFonts w:hint="eastAsia"/>
        </w:rPr>
      </w:pPr>
      <w:r>
        <w:rPr>
          <w:rFonts w:hint="eastAsia"/>
        </w:rPr>
        <w:t>1. 插值</w:t>
      </w:r>
    </w:p>
    <w:p w14:paraId="4625E15D" w14:textId="77777777" w:rsidR="001E1BD8" w:rsidRDefault="001E1BD8" w:rsidP="001E1BD8">
      <w:pPr>
        <w:rPr>
          <w:rFonts w:hint="eastAsia"/>
        </w:rPr>
      </w:pPr>
      <w:r>
        <w:rPr>
          <w:rFonts w:hint="eastAsia"/>
        </w:rPr>
        <w:t xml:space="preserve">    - 原理：拉格朗日插值、线性插值、样条插值；</w:t>
      </w:r>
    </w:p>
    <w:p w14:paraId="3643892C" w14:textId="340E20E9" w:rsidR="001E1BD8" w:rsidRDefault="001E1BD8" w:rsidP="001E1BD8">
      <w:pPr>
        <w:rPr>
          <w:rFonts w:hint="eastAsia"/>
        </w:rPr>
      </w:pPr>
      <w:r>
        <w:rPr>
          <w:rFonts w:hint="eastAsia"/>
        </w:rPr>
        <w:t xml:space="preserve">    - 应用：粒子探测中补齐缺失的径迹位置数据。</w:t>
      </w:r>
    </w:p>
    <w:p w14:paraId="57F23566" w14:textId="10D8C31F" w:rsidR="001E1BD8" w:rsidRDefault="001E1BD8" w:rsidP="001E1BD8">
      <w:pPr>
        <w:rPr>
          <w:rFonts w:hint="eastAsia"/>
        </w:rPr>
      </w:pPr>
      <w:r>
        <w:rPr>
          <w:rFonts w:hint="eastAsia"/>
        </w:rPr>
        <w:t>2. 拟合</w:t>
      </w:r>
    </w:p>
    <w:p w14:paraId="01F770C9" w14:textId="77777777" w:rsidR="001E1BD8" w:rsidRDefault="001E1BD8" w:rsidP="001E1BD8">
      <w:pPr>
        <w:rPr>
          <w:rFonts w:hint="eastAsia"/>
        </w:rPr>
      </w:pPr>
      <w:r>
        <w:rPr>
          <w:rFonts w:hint="eastAsia"/>
        </w:rPr>
        <w:t xml:space="preserve">    - 原理：最小二乘法（残差平方和最小）；</w:t>
      </w:r>
    </w:p>
    <w:p w14:paraId="0CAE839F" w14:textId="0509C6DF" w:rsidR="001E1BD8" w:rsidRDefault="001E1BD8" w:rsidP="001E1BD8">
      <w:pPr>
        <w:rPr>
          <w:rFonts w:hint="eastAsia"/>
        </w:rPr>
      </w:pPr>
      <w:r>
        <w:rPr>
          <w:rFonts w:hint="eastAsia"/>
        </w:rPr>
        <w:t xml:space="preserve">    - 应用：ROOT中高斯拟合、粒子径迹直线拟合。</w:t>
      </w:r>
    </w:p>
    <w:p w14:paraId="6F1210F1" w14:textId="1CB2AED8" w:rsidR="001E1BD8" w:rsidRDefault="001E1BD8" w:rsidP="001E1BD8">
      <w:pPr>
        <w:rPr>
          <w:rFonts w:hint="eastAsia"/>
        </w:rPr>
      </w:pPr>
      <w:r>
        <w:rPr>
          <w:rFonts w:hint="eastAsia"/>
        </w:rPr>
        <w:t>（3）拟合质量评估</w:t>
      </w:r>
    </w:p>
    <w:p w14:paraId="2320CF72" w14:textId="784BAA5B" w:rsidR="001E1BD8" w:rsidRDefault="001E1BD8" w:rsidP="001E1BD8">
      <w:pPr>
        <w:rPr>
          <w:rFonts w:hint="eastAsia"/>
        </w:rPr>
      </w:pPr>
      <w:r>
        <w:rPr>
          <w:rFonts w:hint="eastAsia"/>
        </w:rPr>
        <w:t>1. 卡方检：越接近1，拟合越好；</w:t>
      </w:r>
    </w:p>
    <w:p w14:paraId="3CC31B36" w14:textId="6EF7049F" w:rsidR="001E1BD8" w:rsidRDefault="001E1BD8" w:rsidP="001E1BD8">
      <w:pPr>
        <w:rPr>
          <w:rFonts w:hint="eastAsia"/>
        </w:rPr>
      </w:pPr>
      <w:r>
        <w:rPr>
          <w:rFonts w:hint="eastAsia"/>
        </w:rPr>
        <w:t>2. 相关系数：越接近1，拟合相关性越强；</w:t>
      </w:r>
    </w:p>
    <w:p w14:paraId="23F7B572" w14:textId="77777777" w:rsidR="001E1BD8" w:rsidRDefault="001E1BD8" w:rsidP="001E1BD8">
      <w:pPr>
        <w:rPr>
          <w:rFonts w:hint="eastAsia"/>
        </w:rPr>
      </w:pPr>
      <w:r>
        <w:rPr>
          <w:rFonts w:hint="eastAsia"/>
        </w:rPr>
        <w:lastRenderedPageBreak/>
        <w:t>3. 参数误差：拟合得到的参数不确定度越小，结果越可靠。</w:t>
      </w:r>
    </w:p>
    <w:p w14:paraId="2F9D0574" w14:textId="0C8F0BD6" w:rsidR="001E1BD8" w:rsidRDefault="001E1BD8" w:rsidP="001E1BD8">
      <w:r>
        <w:rPr>
          <w:rFonts w:hint="eastAsia"/>
        </w:rPr>
        <w:t>3、基本粒子分类、共同属性、实例</w:t>
      </w:r>
    </w:p>
    <w:p w14:paraId="1ED195B8" w14:textId="1C2E19B5" w:rsidR="001E1BD8" w:rsidRDefault="001E1BD8" w:rsidP="001E1BD8">
      <w:pPr>
        <w:rPr>
          <w:rFonts w:hint="eastAsia"/>
        </w:rPr>
      </w:pPr>
      <w:r>
        <w:rPr>
          <w:rFonts w:hint="eastAsia"/>
        </w:rPr>
        <w:t>（1）分类（标准模型）</w:t>
      </w:r>
    </w:p>
    <w:p w14:paraId="696975DA" w14:textId="7A914E28" w:rsidR="001E1BD8" w:rsidRDefault="001E1BD8" w:rsidP="001E1BD8">
      <w:pPr>
        <w:rPr>
          <w:rFonts w:hint="eastAsia"/>
        </w:rPr>
      </w:pPr>
      <w:r>
        <w:rPr>
          <w:rFonts w:hint="eastAsia"/>
        </w:rPr>
        <w:t>1. 夸克（强子组成单元，参与强相互作用）</w:t>
      </w:r>
    </w:p>
    <w:p w14:paraId="0DDB2D60" w14:textId="18EDF413" w:rsidR="001E1BD8" w:rsidRDefault="001E1BD8" w:rsidP="001E1BD8">
      <w:pPr>
        <w:rPr>
          <w:rFonts w:hint="eastAsia"/>
        </w:rPr>
      </w:pPr>
      <w:r>
        <w:rPr>
          <w:rFonts w:hint="eastAsia"/>
        </w:rPr>
        <w:t>2. 轻子（不参与强相互作用）</w:t>
      </w:r>
    </w:p>
    <w:p w14:paraId="2C68750C" w14:textId="12EC3C74" w:rsidR="001E1BD8" w:rsidRDefault="001E1BD8" w:rsidP="001E1BD8">
      <w:pPr>
        <w:rPr>
          <w:rFonts w:hint="eastAsia"/>
        </w:rPr>
      </w:pPr>
      <w:r>
        <w:rPr>
          <w:rFonts w:hint="eastAsia"/>
        </w:rPr>
        <w:t>3. 规范玻色子（传递相互作用的媒介粒子</w:t>
      </w:r>
    </w:p>
    <w:p w14:paraId="3E5F178A" w14:textId="269F852E" w:rsidR="001E1BD8" w:rsidRDefault="001E1BD8" w:rsidP="001E1BD8">
      <w:pPr>
        <w:rPr>
          <w:rFonts w:hint="eastAsia"/>
        </w:rPr>
      </w:pPr>
      <w:r>
        <w:rPr>
          <w:rFonts w:hint="eastAsia"/>
        </w:rPr>
        <w:t>4. 希格斯玻色子（赋予粒子质量）</w:t>
      </w:r>
    </w:p>
    <w:p w14:paraId="6116DC3A" w14:textId="77777777" w:rsidR="001E1BD8" w:rsidRDefault="001E1BD8" w:rsidP="001E1BD8">
      <w:pPr>
        <w:rPr>
          <w:rFonts w:hint="eastAsia"/>
        </w:rPr>
      </w:pPr>
    </w:p>
    <w:p w14:paraId="450B87C5" w14:textId="15237093" w:rsidR="001E1BD8" w:rsidRDefault="001E1BD8" w:rsidP="001E1BD8">
      <w:pPr>
        <w:rPr>
          <w:rFonts w:hint="eastAsia"/>
        </w:rPr>
      </w:pPr>
      <w:r>
        <w:rPr>
          <w:rFonts w:hint="eastAsia"/>
        </w:rPr>
        <w:t xml:space="preserve"> （2）共同属性</w:t>
      </w:r>
    </w:p>
    <w:p w14:paraId="66645D37" w14:textId="38BC3B45" w:rsidR="001E1BD8" w:rsidRDefault="001E1BD8" w:rsidP="001E1BD8">
      <w:pPr>
        <w:rPr>
          <w:rFonts w:hint="eastAsia"/>
        </w:rPr>
      </w:pPr>
      <w:r>
        <w:rPr>
          <w:rFonts w:hint="eastAsia"/>
        </w:rPr>
        <w:t>均具有质量、电荷、自旋、寿命、宇称，服从相对论、量子力学规律。</w:t>
      </w:r>
    </w:p>
    <w:p w14:paraId="33590037" w14:textId="77777777" w:rsidR="001E1BD8" w:rsidRDefault="001E1BD8" w:rsidP="001E1BD8">
      <w:pPr>
        <w:rPr>
          <w:rFonts w:hint="eastAsia"/>
        </w:rPr>
      </w:pPr>
    </w:p>
    <w:p w14:paraId="786A13C5" w14:textId="6A341A4C" w:rsidR="001E1BD8" w:rsidRDefault="001E1BD8" w:rsidP="001E1BD8">
      <w:pPr>
        <w:rPr>
          <w:rFonts w:hint="eastAsia"/>
        </w:rPr>
      </w:pPr>
      <w:r>
        <w:rPr>
          <w:rFonts w:hint="eastAsia"/>
        </w:rPr>
        <w:t>（3）实例</w:t>
      </w:r>
    </w:p>
    <w:p w14:paraId="18856BF2" w14:textId="77777777" w:rsidR="001E1BD8" w:rsidRDefault="001E1BD8" w:rsidP="001E1BD8">
      <w:pPr>
        <w:rPr>
          <w:rFonts w:hint="eastAsia"/>
        </w:rPr>
      </w:pPr>
      <w:r>
        <w:rPr>
          <w:rFonts w:hint="eastAsia"/>
        </w:rPr>
        <w:t>1. 夸克：上夸克u、下夸克d、奇异夸克s</w:t>
      </w:r>
    </w:p>
    <w:p w14:paraId="518AF4A9" w14:textId="3AF47DEB" w:rsidR="001E1BD8" w:rsidRDefault="001E1BD8" w:rsidP="001E1BD8">
      <w:pPr>
        <w:rPr>
          <w:rFonts w:hint="eastAsia"/>
        </w:rPr>
      </w:pPr>
      <w:r>
        <w:rPr>
          <w:rFonts w:hint="eastAsia"/>
        </w:rPr>
        <w:t>2. 轻子：电子</w:t>
      </w:r>
      <w:r>
        <w:rPr>
          <w:rFonts w:hint="eastAsia"/>
        </w:rPr>
        <w:t>、</w:t>
      </w:r>
      <w:r>
        <w:rPr>
          <w:rFonts w:hint="eastAsia"/>
        </w:rPr>
        <w:t>μ子、τ子</w:t>
      </w:r>
    </w:p>
    <w:p w14:paraId="5AD8D7C0" w14:textId="6C35176D" w:rsidR="001E1BD8" w:rsidRDefault="001E1BD8" w:rsidP="001E1BD8">
      <w:pPr>
        <w:rPr>
          <w:rFonts w:hint="eastAsia"/>
        </w:rPr>
      </w:pPr>
      <w:r>
        <w:rPr>
          <w:rFonts w:hint="eastAsia"/>
        </w:rPr>
        <w:t>3. 规范玻色子：光子、W玻色子、Z玻色子</w:t>
      </w:r>
    </w:p>
    <w:p w14:paraId="4BD9D138" w14:textId="40D4FBA4" w:rsidR="001E1BD8" w:rsidRDefault="001E1BD8" w:rsidP="001E1BD8">
      <w:pPr>
        <w:rPr>
          <w:rFonts w:hint="eastAsia"/>
        </w:rPr>
      </w:pPr>
      <w:r>
        <w:rPr>
          <w:rFonts w:hint="eastAsia"/>
        </w:rPr>
        <w:t>4. 希格斯：希格斯玻色子</w:t>
      </w:r>
    </w:p>
    <w:p w14:paraId="2DAF75DC" w14:textId="541A2577" w:rsidR="001E1BD8" w:rsidRDefault="001E1BD8" w:rsidP="001E1BD8">
      <w:pPr>
        <w:rPr>
          <w:rFonts w:hint="eastAsia"/>
        </w:rPr>
      </w:pPr>
      <w:r>
        <w:rPr>
          <w:rFonts w:hint="eastAsia"/>
        </w:rPr>
        <w:t>4、为什么径迹探测器主要通过电磁相互作用测量粒子信息</w:t>
      </w:r>
    </w:p>
    <w:p w14:paraId="3F495648" w14:textId="7BA348F8" w:rsidR="001E1BD8" w:rsidRDefault="001E1BD8" w:rsidP="001E1BD8">
      <w:pPr>
        <w:rPr>
          <w:rFonts w:hint="eastAsia"/>
        </w:rPr>
      </w:pPr>
      <w:r>
        <w:rPr>
          <w:rFonts w:hint="eastAsia"/>
        </w:rPr>
        <w:t>1. 电磁相互作用作用距离长、作用稳定，带电粒子穿过探测器介质时，会发生电离、轫致辐射，信号易被探测；</w:t>
      </w:r>
    </w:p>
    <w:p w14:paraId="7B7FEE6E" w14:textId="7A44A2A0" w:rsidR="001E1BD8" w:rsidRDefault="001E1BD8" w:rsidP="001E1BD8">
      <w:pPr>
        <w:rPr>
          <w:rFonts w:hint="eastAsia"/>
        </w:rPr>
      </w:pPr>
      <w:r>
        <w:rPr>
          <w:rFonts w:hint="eastAsia"/>
        </w:rPr>
        <w:t>2. 强相互作用作用距离极短（原子核尺度），仅在粒子碰撞瞬间发生，无法用于连续径迹测量；</w:t>
      </w:r>
    </w:p>
    <w:p w14:paraId="75EAEFD6" w14:textId="77777777" w:rsidR="001E1BD8" w:rsidRDefault="001E1BD8" w:rsidP="001E1BD8">
      <w:pPr>
        <w:rPr>
          <w:rFonts w:hint="eastAsia"/>
        </w:rPr>
      </w:pPr>
      <w:r>
        <w:rPr>
          <w:rFonts w:hint="eastAsia"/>
        </w:rPr>
        <w:t>3. 弱相互作用强度极弱，信号微弱，无法用于常规径迹探测；</w:t>
      </w:r>
    </w:p>
    <w:p w14:paraId="50FFEAF0" w14:textId="77777777" w:rsidR="001E1BD8" w:rsidRDefault="001E1BD8" w:rsidP="001E1BD8">
      <w:pPr>
        <w:rPr>
          <w:rFonts w:hint="eastAsia"/>
        </w:rPr>
      </w:pPr>
      <w:r>
        <w:rPr>
          <w:rFonts w:hint="eastAsia"/>
        </w:rPr>
        <w:t>4. 引力相互作用强度远低于其他作用，完全可忽略。</w:t>
      </w:r>
    </w:p>
    <w:p w14:paraId="04E4DF52" w14:textId="3BCC08E9" w:rsidR="001E1BD8" w:rsidRDefault="001E1BD8" w:rsidP="001E1BD8">
      <w:pPr>
        <w:rPr>
          <w:rFonts w:hint="eastAsia"/>
        </w:rPr>
      </w:pPr>
      <w:r>
        <w:rPr>
          <w:rFonts w:hint="eastAsia"/>
        </w:rPr>
        <w:t>因此只有电磁相互作用适合记录粒子的连续运动径迹。</w:t>
      </w:r>
    </w:p>
    <w:p w14:paraId="5B57F001" w14:textId="77777777" w:rsidR="001E1BD8" w:rsidRDefault="001E1BD8" w:rsidP="001E1BD8">
      <w:pPr>
        <w:rPr>
          <w:rFonts w:hint="eastAsia"/>
        </w:rPr>
      </w:pPr>
    </w:p>
    <w:p w14:paraId="502A7A14" w14:textId="1D7EA525" w:rsidR="001E1BD8" w:rsidRDefault="001E1BD8" w:rsidP="001E1BD8"/>
    <w:sectPr w:rsidR="001E1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D8"/>
    <w:rsid w:val="000770FB"/>
    <w:rsid w:val="001E1BD8"/>
    <w:rsid w:val="004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4780"/>
  <w15:chartTrackingRefBased/>
  <w15:docId w15:val="{47E954AD-83A7-4CAC-94F1-B630BAE2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BD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BD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BD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B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B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BD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B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B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B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1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乐伊 刘</dc:creator>
  <cp:keywords/>
  <dc:description/>
  <cp:lastModifiedBy>乐伊 刘</cp:lastModifiedBy>
  <cp:revision>1</cp:revision>
  <dcterms:created xsi:type="dcterms:W3CDTF">2026-05-25T09:31:00Z</dcterms:created>
  <dcterms:modified xsi:type="dcterms:W3CDTF">2026-05-25T10:08:00Z</dcterms:modified>
</cp:coreProperties>
</file>