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3773" w14:textId="77777777" w:rsidR="00A12631" w:rsidRPr="00A12631" w:rsidRDefault="00A12631" w:rsidP="00A12631">
      <w:proofErr w:type="gramStart"/>
      <w:r w:rsidRPr="00A12631">
        <w:t>科创课程</w:t>
      </w:r>
      <w:proofErr w:type="gramEnd"/>
      <w:r w:rsidRPr="00A12631">
        <w:t>作业报告</w:t>
      </w:r>
    </w:p>
    <w:p w14:paraId="12C5F26C" w14:textId="77777777" w:rsidR="00A12631" w:rsidRPr="00A12631" w:rsidRDefault="00A12631" w:rsidP="00A12631">
      <w:r w:rsidRPr="00A12631">
        <w:t>一、基础环境安装</w:t>
      </w:r>
    </w:p>
    <w:p w14:paraId="4EF1E330" w14:textId="77777777" w:rsidR="00A12631" w:rsidRPr="00A12631" w:rsidRDefault="00A12631" w:rsidP="00A12631">
      <w:r w:rsidRPr="00A12631">
        <w:t>已成功在系统中完成开发环境部署，安装了 C++ 编译器 g++ 以及高能物理分析软件 CERN ROOT，软件运行正常、功能可用，满足全部作业运行要求。</w:t>
      </w:r>
    </w:p>
    <w:p w14:paraId="30A58CFE" w14:textId="77777777" w:rsidR="00A12631" w:rsidRPr="00A12631" w:rsidRDefault="00A12631" w:rsidP="00A12631">
      <w:r w:rsidRPr="00A12631">
        <w:t>二、Hello World 编译运行作业</w:t>
      </w:r>
    </w:p>
    <w:p w14:paraId="5A1EBCF8" w14:textId="77777777" w:rsidR="00A12631" w:rsidRPr="00A12631" w:rsidRDefault="00A12631" w:rsidP="00A12631">
      <w:r w:rsidRPr="00A12631">
        <w:t>编写 ROOT 环境适配的 C++ 程序，搭配自定义构建配置文件，完成源码编译，最终程序正常运行，终端成功输出 “Hello World”，本项作业完成。</w:t>
      </w:r>
    </w:p>
    <w:p w14:paraId="684467FC" w14:textId="77777777" w:rsidR="00A12631" w:rsidRPr="00A12631" w:rsidRDefault="00A12631" w:rsidP="00A12631">
      <w:r w:rsidRPr="00A12631">
        <w:t>三、拓展思考题 1：为什么使用 ROOT 格式存储数据，而不用 txt、bin 文件</w:t>
      </w:r>
    </w:p>
    <w:p w14:paraId="23560BFC" w14:textId="77777777" w:rsidR="00A12631" w:rsidRPr="00A12631" w:rsidRDefault="00A12631" w:rsidP="00A12631">
      <w:r w:rsidRPr="00A12631">
        <w:t>ROOT 是粒子物理、核物理领域专用的专业数据存储与分析格式，相比 txt 文本和普通 bin 二进制文件优势非常明显：</w:t>
      </w:r>
    </w:p>
    <w:p w14:paraId="3716896E" w14:textId="77777777" w:rsidR="00A12631" w:rsidRPr="00A12631" w:rsidRDefault="00A12631" w:rsidP="00A12631">
      <w:r w:rsidRPr="00A12631">
        <w:t>第一，ROOT 专门为海量科研实验数据优化，采用树形压缩存储结构，在处理大规模、大体积的实验数据时，读写速度更快、文件占用存储空间更小，运行效率远高于 txt 和普通 bin 格式。</w:t>
      </w:r>
    </w:p>
    <w:p w14:paraId="76A3145A" w14:textId="77777777" w:rsidR="00A12631" w:rsidRPr="00A12631" w:rsidRDefault="00A12631" w:rsidP="00A12631">
      <w:r w:rsidRPr="00A12631">
        <w:t>第二，txt 和 bin 文件仅能单纯保存原始数据，所有数据分析、统计绘图、函数拟合等科研工作都需要从零手动编写；而 ROOT 软件内部已经内置了全套成熟的数据分析、直方图绘制、函数拟合、误差计算工具，开箱即可直接完成科研分析工作。</w:t>
      </w:r>
    </w:p>
    <w:p w14:paraId="6950C744" w14:textId="77777777" w:rsidR="00A12631" w:rsidRPr="00A12631" w:rsidRDefault="00A12631" w:rsidP="00A12631">
      <w:r w:rsidRPr="00A12631">
        <w:t>第三，ROOT 可以将原始数据、计算结果、拟合参数、实验备注、图表文件等全部相关信息打包保存在同一个文件中，数据溯源、实验复现、跨设备分享都非常稳定；txt 和 bin 格式无法附带额外说明信息，很容易出现数据版本混乱、过往实验无法复现的问题。</w:t>
      </w:r>
    </w:p>
    <w:p w14:paraId="5AF95E3C" w14:textId="77777777" w:rsidR="00A12631" w:rsidRPr="00A12631" w:rsidRDefault="00A12631" w:rsidP="00A12631">
      <w:r w:rsidRPr="00A12631">
        <w:t>第四，ROOT 是全球高能物理科研领域的统一行业标准，全世界各大实验室、科研团队通用兼容，长期归档、跨平台使用的通用性和稳定性极强。</w:t>
      </w:r>
    </w:p>
    <w:p w14:paraId="2BA0F82B" w14:textId="77777777" w:rsidR="00A12631" w:rsidRPr="00A12631" w:rsidRDefault="00A12631" w:rsidP="00A12631">
      <w:r w:rsidRPr="00A12631">
        <w:t>四、拓展思考题 2：为什么要学习 Shell 语言与 Condor 作业脚本</w:t>
      </w:r>
    </w:p>
    <w:p w14:paraId="595D5154" w14:textId="77777777" w:rsidR="00A12631" w:rsidRPr="00A12631" w:rsidRDefault="00A12631" w:rsidP="00A12631">
      <w:r w:rsidRPr="00A12631">
        <w:t>Shell 语言和 Condor 集群作业脚本，是大规模科研数据分析工作的基础必备技能：</w:t>
      </w:r>
    </w:p>
    <w:p w14:paraId="6C05D6D5" w14:textId="77777777" w:rsidR="00A12631" w:rsidRPr="00A12631" w:rsidRDefault="00A12631" w:rsidP="00A12631">
      <w:r w:rsidRPr="00A12631">
        <w:t>首先，科研数据分析任务通常数量庞大、重复度高，使用 Shell 脚本可以一键批量生成、调度、管理上百上千</w:t>
      </w:r>
      <w:proofErr w:type="gramStart"/>
      <w:r w:rsidRPr="00A12631">
        <w:t>个</w:t>
      </w:r>
      <w:proofErr w:type="gramEnd"/>
      <w:r w:rsidRPr="00A12631">
        <w:t>计算任务，人工手动逐个运行完全无法完成这类大规模工作。</w:t>
      </w:r>
    </w:p>
    <w:p w14:paraId="370FA8FC" w14:textId="77777777" w:rsidR="00A12631" w:rsidRPr="00A12631" w:rsidRDefault="00A12631" w:rsidP="00A12631">
      <w:r w:rsidRPr="00A12631">
        <w:t>其次，Condor 是高校与科研</w:t>
      </w:r>
      <w:proofErr w:type="gramStart"/>
      <w:r w:rsidRPr="00A12631">
        <w:t>实验室超算集群</w:t>
      </w:r>
      <w:proofErr w:type="gramEnd"/>
      <w:r w:rsidRPr="00A12631">
        <w:t>的标准调度工具，搭配 Shell 脚本，可以把大量计算任务拆分分发到集群多台设备上并行运行，大幅缩短整体计算耗时，充分利用集群的</w:t>
      </w:r>
      <w:proofErr w:type="gramStart"/>
      <w:r w:rsidRPr="00A12631">
        <w:t>海量算力资源</w:t>
      </w:r>
      <w:proofErr w:type="gramEnd"/>
      <w:r w:rsidRPr="00A12631">
        <w:t>。</w:t>
      </w:r>
    </w:p>
    <w:p w14:paraId="6ED28BE8" w14:textId="77777777" w:rsidR="00A12631" w:rsidRPr="00A12631" w:rsidRDefault="00A12631" w:rsidP="00A12631">
      <w:r w:rsidRPr="00A12631">
        <w:t>同时，脚本运行可以自动分离、记录程序运行日志和报错信息，批量排查任务运行状态、定位运行故障，大幅降低维护和排查难度。</w:t>
      </w:r>
    </w:p>
    <w:p w14:paraId="1E4E449C" w14:textId="77777777" w:rsidR="00A12631" w:rsidRPr="00A12631" w:rsidRDefault="00A12631" w:rsidP="00A12631">
      <w:r w:rsidRPr="00A12631">
        <w:t>最后，所有数据处理、作业运行的流程全部固化为脚本，修改少量参数就可以无限次重复运行、复现实验结果，保证科研工作的可追溯性与可复现性。</w:t>
      </w:r>
    </w:p>
    <w:p w14:paraId="3BAADBEE" w14:textId="77777777" w:rsidR="00A12631" w:rsidRPr="00A12631" w:rsidRDefault="00A12631" w:rsidP="00A12631">
      <w:r w:rsidRPr="00A12631">
        <w:t>五、课后习题 1：高斯分布随机数生成与拟合</w:t>
      </w:r>
    </w:p>
    <w:p w14:paraId="24C40956" w14:textId="77777777" w:rsidR="00A12631" w:rsidRPr="00A12631" w:rsidRDefault="00A12631" w:rsidP="00A12631">
      <w:r w:rsidRPr="00A12631">
        <w:t>作业内容</w:t>
      </w:r>
    </w:p>
    <w:p w14:paraId="0FA6F3D9" w14:textId="77777777" w:rsidR="00A12631" w:rsidRPr="00A12631" w:rsidRDefault="00A12631" w:rsidP="00A12631">
      <w:r w:rsidRPr="00A12631">
        <w:t>利用 ROOT 软件，生成指定数量、服从均值为 50、标准差为 10 的高斯分布随机数，绘制直方图并进行函数拟合，对比不同样本总数、不同直方图分箱大小，对最终拟合结果造成的影响。</w:t>
      </w:r>
    </w:p>
    <w:p w14:paraId="12E589E0" w14:textId="77777777" w:rsidR="00A12631" w:rsidRPr="00A12631" w:rsidRDefault="00A12631" w:rsidP="00A12631">
      <w:r w:rsidRPr="00A12631">
        <w:t>实验运行结果</w:t>
      </w:r>
    </w:p>
    <w:p w14:paraId="0AE71924" w14:textId="77777777" w:rsidR="00A12631" w:rsidRPr="00A12631" w:rsidRDefault="00A12631" w:rsidP="00A12631">
      <w:r w:rsidRPr="00A12631">
        <w:t xml:space="preserve">本次实验生成样本总数 10000 </w:t>
      </w:r>
      <w:proofErr w:type="gramStart"/>
      <w:r w:rsidRPr="00A12631">
        <w:t>个</w:t>
      </w:r>
      <w:proofErr w:type="gramEnd"/>
      <w:r w:rsidRPr="00A12631">
        <w:t>，拟合完成后，实际计算得到的均值约为 50.11，标准差约为 9.905，和题目给定的理论数值高度吻合，拟合效果良好。</w:t>
      </w:r>
    </w:p>
    <w:p w14:paraId="5EBC277C" w14:textId="77777777" w:rsidR="00A12631" w:rsidRPr="00A12631" w:rsidRDefault="00A12631" w:rsidP="00A12631">
      <w:r w:rsidRPr="00A12631">
        <w:t>实验结论</w:t>
      </w:r>
    </w:p>
    <w:p w14:paraId="73439CBB" w14:textId="77777777" w:rsidR="00A12631" w:rsidRPr="00A12631" w:rsidRDefault="00A12631" w:rsidP="00A12631">
      <w:pPr>
        <w:numPr>
          <w:ilvl w:val="0"/>
          <w:numId w:val="3"/>
        </w:numPr>
      </w:pPr>
      <w:r w:rsidRPr="00A12631">
        <w:t>样本总数 N 对拟合结果的影响</w:t>
      </w:r>
    </w:p>
    <w:p w14:paraId="03E0A63A" w14:textId="77777777" w:rsidR="00A12631" w:rsidRPr="00A12631" w:rsidRDefault="00A12631" w:rsidP="00A12631">
      <w:r w:rsidRPr="00A12631">
        <w:t>当样本总数 N 越大时，数据的统计随机涨落就越小，直方图的形态会越光滑、越贴近标准高斯分布，拟合得到的参数结果越贴近理论真值，结果更加精准、稳定。</w:t>
      </w:r>
    </w:p>
    <w:p w14:paraId="5C55AEF3" w14:textId="77777777" w:rsidR="00A12631" w:rsidRPr="00A12631" w:rsidRDefault="00A12631" w:rsidP="00A12631">
      <w:r w:rsidRPr="00A12631">
        <w:lastRenderedPageBreak/>
        <w:t>当样本总数 N 过小时，数据的随机波动会非常剧烈，拟合结果的偏差会明显增大，可靠性大幅降低。</w:t>
      </w:r>
    </w:p>
    <w:p w14:paraId="5E257CBD" w14:textId="77777777" w:rsidR="00A12631" w:rsidRPr="00A12631" w:rsidRDefault="00A12631" w:rsidP="00A12631">
      <w:pPr>
        <w:numPr>
          <w:ilvl w:val="0"/>
          <w:numId w:val="3"/>
        </w:numPr>
      </w:pPr>
      <w:r w:rsidRPr="00A12631">
        <w:t>直方图 Bin 分</w:t>
      </w:r>
      <w:proofErr w:type="gramStart"/>
      <w:r w:rsidRPr="00A12631">
        <w:t>箱大小</w:t>
      </w:r>
      <w:proofErr w:type="gramEnd"/>
      <w:r w:rsidRPr="00A12631">
        <w:t>对拟合结果的影响</w:t>
      </w:r>
    </w:p>
    <w:p w14:paraId="5F2F3E0B" w14:textId="77777777" w:rsidR="00A12631" w:rsidRPr="00A12631" w:rsidRDefault="00A12631" w:rsidP="00A12631">
      <w:r w:rsidRPr="00A12631">
        <w:t>如果直方图分</w:t>
      </w:r>
      <w:proofErr w:type="gramStart"/>
      <w:r w:rsidRPr="00A12631">
        <w:t>箱数量</w:t>
      </w:r>
      <w:proofErr w:type="gramEnd"/>
      <w:r w:rsidRPr="00A12631">
        <w:t>过少、单个区间宽度过大，原始数据的细节信息会被抹平丢失，分布特征无法完整展现，拟合精度会严重下降。</w:t>
      </w:r>
    </w:p>
    <w:p w14:paraId="326C0E9A" w14:textId="77777777" w:rsidR="00A12631" w:rsidRPr="00A12631" w:rsidRDefault="00A12631" w:rsidP="00A12631">
      <w:r w:rsidRPr="00A12631">
        <w:t>如果直方图分</w:t>
      </w:r>
      <w:proofErr w:type="gramStart"/>
      <w:r w:rsidRPr="00A12631">
        <w:t>箱数量</w:t>
      </w:r>
      <w:proofErr w:type="gramEnd"/>
      <w:r w:rsidRPr="00A12631">
        <w:t>过多、单个区间宽度过小，每个区间内的统计样本数量太少，数据噪声会大幅增强，拟合曲线会剧烈抖动、严重失真，无法得到稳定可靠的拟合结果。</w:t>
      </w:r>
    </w:p>
    <w:p w14:paraId="76790548" w14:textId="77777777" w:rsidR="00A12631" w:rsidRPr="00A12631" w:rsidRDefault="00A12631" w:rsidP="00A12631">
      <w:r w:rsidRPr="00A12631">
        <w:t>六、课后习题 2：插值与拟合的区别、原理与应用</w:t>
      </w:r>
    </w:p>
    <w:p w14:paraId="1BCC851B" w14:textId="77777777" w:rsidR="00A12631" w:rsidRPr="00A12631" w:rsidRDefault="00A12631" w:rsidP="00A12631">
      <w:r w:rsidRPr="00A12631">
        <w:t>插值和拟合，都是根据离散数据构建连续曲线的数学方法，二者有本质区别：</w:t>
      </w:r>
    </w:p>
    <w:p w14:paraId="101B30A8" w14:textId="77777777" w:rsidR="00A12631" w:rsidRPr="00A12631" w:rsidRDefault="00A12631" w:rsidP="00A12631">
      <w:r w:rsidRPr="00A12631">
        <w:t>插值的核心要求，是最终生成的曲线，必须严格经过所有已知的原始数据点，理论上插值结果和原始数据的误差为零。常见的插值方法包括拉格朗日插值、牛顿插值、三次样条插值等。插值大多应用在缺失数据补全、信号波形补点、数值计算补全这类场景，例如探测器损坏点位的信号数值还原补全。</w:t>
      </w:r>
    </w:p>
    <w:p w14:paraId="7E265A52" w14:textId="77777777" w:rsidR="00A12631" w:rsidRPr="00A12631" w:rsidRDefault="00A12631" w:rsidP="00A12631">
      <w:r w:rsidRPr="00A12631">
        <w:t>拟合并不要求曲线穿过所有原始数据点，核心目标是寻找一条整体贴合数据整体变化趋势的最优曲线，追求全局整体误差最小，允许局部数据存在偏差。最常见的拟合方法是最小二乘法，除此之外还有极大似然估计等方法。拟合大多用来对带有噪声的实验数据进行降噪、提取物理规律、还原变化趋势，典型应用就是粒子探测器采集到散点数据后，拟合还原出粒子真实的运动飞行径迹。</w:t>
      </w:r>
    </w:p>
    <w:p w14:paraId="2063EBF5" w14:textId="77777777" w:rsidR="00A12631" w:rsidRPr="00A12631" w:rsidRDefault="00A12631" w:rsidP="00A12631">
      <w:r w:rsidRPr="00A12631">
        <w:t>拟合质量的优劣可以通过多个维度进行评估：首先</w:t>
      </w:r>
      <w:proofErr w:type="gramStart"/>
      <w:r w:rsidRPr="00A12631">
        <w:t>查看卡方</w:t>
      </w:r>
      <w:proofErr w:type="gramEnd"/>
      <w:r w:rsidRPr="00A12631">
        <w:t>自由度比值，数值越接近 1，代表拟合质量越好；其次观察拟合之后残差的分布，如果残差均匀随机分布、没有明显规律，说明拟合效果优秀；同时还可以参考拟合参数的误差大小、置信区间范围，综合判断拟合结果的可靠性。</w:t>
      </w:r>
    </w:p>
    <w:p w14:paraId="345FECB2" w14:textId="77777777" w:rsidR="00A12631" w:rsidRPr="00A12631" w:rsidRDefault="00A12631" w:rsidP="00A12631">
      <w:r w:rsidRPr="00A12631">
        <w:t>七、课后习题 3：基本粒子的分类、共同属性与实例</w:t>
      </w:r>
    </w:p>
    <w:p w14:paraId="5F084892" w14:textId="77777777" w:rsidR="00A12631" w:rsidRPr="00A12631" w:rsidRDefault="00A12631" w:rsidP="00A12631">
      <w:r w:rsidRPr="00A12631">
        <w:t>目前已知的基本粒子，主要可以分为四大类别：</w:t>
      </w:r>
    </w:p>
    <w:p w14:paraId="5BD4F60F" w14:textId="77777777" w:rsidR="00A12631" w:rsidRPr="00A12631" w:rsidRDefault="00A12631" w:rsidP="00A12631">
      <w:pPr>
        <w:numPr>
          <w:ilvl w:val="0"/>
          <w:numId w:val="4"/>
        </w:numPr>
      </w:pPr>
      <w:r w:rsidRPr="00A12631">
        <w:t>夸克，是构成物质强子的</w:t>
      </w:r>
      <w:proofErr w:type="gramStart"/>
      <w:r w:rsidRPr="00A12631">
        <w:t>最</w:t>
      </w:r>
      <w:proofErr w:type="gramEnd"/>
      <w:r w:rsidRPr="00A12631">
        <w:t>基础组成单元，全部参与强相互作用、电磁相互作用与弱相互作用，典型实例包括上夸克、下夸克、</w:t>
      </w:r>
      <w:proofErr w:type="gramStart"/>
      <w:r w:rsidRPr="00A12631">
        <w:t>粲</w:t>
      </w:r>
      <w:proofErr w:type="gramEnd"/>
      <w:r w:rsidRPr="00A12631">
        <w:t>夸克。</w:t>
      </w:r>
    </w:p>
    <w:p w14:paraId="13F0824E" w14:textId="77777777" w:rsidR="00A12631" w:rsidRPr="00A12631" w:rsidRDefault="00A12631" w:rsidP="00A12631">
      <w:pPr>
        <w:numPr>
          <w:ilvl w:val="0"/>
          <w:numId w:val="4"/>
        </w:numPr>
      </w:pPr>
      <w:r w:rsidRPr="00A12631">
        <w:t>轻子，轻子不会参与强相互作用，仅参与电磁相互作用与弱相互作用，典型实例包括电子、μ 子、τ 子。</w:t>
      </w:r>
    </w:p>
    <w:p w14:paraId="0CC3B08C" w14:textId="77777777" w:rsidR="00A12631" w:rsidRPr="00A12631" w:rsidRDefault="00A12631" w:rsidP="00A12631">
      <w:pPr>
        <w:numPr>
          <w:ilvl w:val="0"/>
          <w:numId w:val="4"/>
        </w:numPr>
      </w:pPr>
      <w:r w:rsidRPr="00A12631">
        <w:t>规范玻色子，是四大基本相互作用力的传播媒介，用来传递力的相互作用，典型实例包括光子、W 玻色子、Z 玻色子。</w:t>
      </w:r>
    </w:p>
    <w:p w14:paraId="4A58A5E7" w14:textId="77777777" w:rsidR="00A12631" w:rsidRPr="00A12631" w:rsidRDefault="00A12631" w:rsidP="00A12631">
      <w:pPr>
        <w:numPr>
          <w:ilvl w:val="0"/>
          <w:numId w:val="4"/>
        </w:numPr>
      </w:pPr>
      <w:r w:rsidRPr="00A12631">
        <w:t>希格斯玻色子，是希格斯场的激发粒子，也是唯一自旋为 0 的基本粒子，作用是赋予其他所有基本粒子质量。</w:t>
      </w:r>
    </w:p>
    <w:p w14:paraId="45E16DDA" w14:textId="77777777" w:rsidR="00A12631" w:rsidRPr="00A12631" w:rsidRDefault="00A12631" w:rsidP="00A12631">
      <w:r w:rsidRPr="00A12631">
        <w:t>所有的基本粒子，都拥有确定的自旋、电荷、静质量与平均寿命，全部遵循相对论与量子力学的基础规则，并且会对应参与一种或多种基本相互作用。</w:t>
      </w:r>
    </w:p>
    <w:p w14:paraId="7440235A" w14:textId="77777777" w:rsidR="00A12631" w:rsidRPr="00A12631" w:rsidRDefault="00A12631" w:rsidP="00A12631">
      <w:r w:rsidRPr="00A12631">
        <w:t>八、课后习题 4：径迹探测器依靠电磁相互作用测量粒子信息的原因</w:t>
      </w:r>
    </w:p>
    <w:p w14:paraId="5B9927C2" w14:textId="77777777" w:rsidR="00A12631" w:rsidRPr="00A12631" w:rsidRDefault="00A12631" w:rsidP="00A12631">
      <w:r w:rsidRPr="00A12631">
        <w:t>径迹探测器主要依靠电磁相互作用来测量粒子信息，主要原因如下：</w:t>
      </w:r>
    </w:p>
    <w:p w14:paraId="1D972541" w14:textId="77777777" w:rsidR="00A12631" w:rsidRPr="00A12631" w:rsidRDefault="00A12631" w:rsidP="00A12631">
      <w:r w:rsidRPr="00A12631">
        <w:t>第一，电磁相互作用属于长程作用力，作用规律简单稳定、线性程度好，粒子穿过探测器介质时的能量损失、轨迹偏转角度都可以精准计算，能够高精度还原粒子的位置、动量等核心物理参数，测量精度极高。</w:t>
      </w:r>
    </w:p>
    <w:p w14:paraId="4A7CF80B" w14:textId="77777777" w:rsidR="00A12631" w:rsidRPr="00A12631" w:rsidRDefault="00A12631" w:rsidP="00A12631">
      <w:r w:rsidRPr="00A12631">
        <w:t>第二，强相互作用的作用距离极短，反应过程非常复杂，只有极少数特殊粒子会参与其中，无法通用、稳定的完成径迹测量工作。</w:t>
      </w:r>
    </w:p>
    <w:p w14:paraId="37449823" w14:textId="77777777" w:rsidR="00A12631" w:rsidRPr="00A12631" w:rsidRDefault="00A12631" w:rsidP="00A12631">
      <w:r w:rsidRPr="00A12631">
        <w:t>第三，弱相互作用发生的概率极低，产生的信号几乎无法捕捉，完全无法用来完成常规的粒子探测工作。</w:t>
      </w:r>
    </w:p>
    <w:p w14:paraId="5D8D3DE5" w14:textId="77777777" w:rsidR="00A12631" w:rsidRPr="00A12631" w:rsidRDefault="00A12631" w:rsidP="00A12631">
      <w:r w:rsidRPr="00A12631">
        <w:t>第四，绝大多数带电粒子，在穿过探测器介质的时候，都会持续稳定的发生电离、轫致辐射</w:t>
      </w:r>
      <w:r w:rsidRPr="00A12631">
        <w:lastRenderedPageBreak/>
        <w:t>等电磁作用，留下连续、清晰、可以稳定读取的径迹信号，是目前径迹探测唯一通用、可靠、高精度的物理测量基础。</w:t>
      </w:r>
    </w:p>
    <w:p w14:paraId="3E47AFD0" w14:textId="77777777" w:rsidR="006D66CE" w:rsidRPr="00A12631" w:rsidRDefault="006D66CE">
      <w:pPr>
        <w:rPr>
          <w:rFonts w:hint="eastAsia"/>
        </w:rPr>
      </w:pPr>
    </w:p>
    <w:sectPr w:rsidR="006D66CE" w:rsidRPr="00A1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852"/>
    <w:multiLevelType w:val="multilevel"/>
    <w:tmpl w:val="BA0C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A45F8"/>
    <w:multiLevelType w:val="multilevel"/>
    <w:tmpl w:val="1B0A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96EDC"/>
    <w:multiLevelType w:val="multilevel"/>
    <w:tmpl w:val="70F0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31505"/>
    <w:multiLevelType w:val="multilevel"/>
    <w:tmpl w:val="2F0C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489403">
    <w:abstractNumId w:val="0"/>
  </w:num>
  <w:num w:numId="2" w16cid:durableId="1937401210">
    <w:abstractNumId w:val="1"/>
  </w:num>
  <w:num w:numId="3" w16cid:durableId="606038649">
    <w:abstractNumId w:val="2"/>
  </w:num>
  <w:num w:numId="4" w16cid:durableId="139828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50"/>
    <w:rsid w:val="002F6350"/>
    <w:rsid w:val="00423F38"/>
    <w:rsid w:val="006D66CE"/>
    <w:rsid w:val="00864396"/>
    <w:rsid w:val="00A1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ADBC4-A9D3-4446-A15F-B9761E2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F6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35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3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3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3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F6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F6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3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6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3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3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朱</dc:creator>
  <cp:keywords/>
  <dc:description/>
  <cp:lastModifiedBy>琳 朱</cp:lastModifiedBy>
  <cp:revision>2</cp:revision>
  <dcterms:created xsi:type="dcterms:W3CDTF">2026-05-31T13:41:00Z</dcterms:created>
  <dcterms:modified xsi:type="dcterms:W3CDTF">2026-05-31T13:42:00Z</dcterms:modified>
</cp:coreProperties>
</file>