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F342D0" w14:textId="0DFD4EF9" w:rsidR="00D3386C" w:rsidRPr="00D3386C" w:rsidRDefault="00B5320A" w:rsidP="003B19C6">
      <w:pPr>
        <w:rPr>
          <w:rFonts w:ascii="Comic Sans MS" w:eastAsia="KaiTi" w:hAnsi="Comic Sans MS"/>
          <w:sz w:val="28"/>
          <w:szCs w:val="36"/>
        </w:rPr>
      </w:pPr>
      <w:r w:rsidRPr="00D3386C">
        <w:rPr>
          <w:rFonts w:ascii="Comic Sans MS" w:eastAsia="KaiTi" w:hAnsi="Comic Sans MS"/>
          <w:sz w:val="28"/>
          <w:szCs w:val="36"/>
        </w:rPr>
        <w:t>202</w:t>
      </w:r>
      <w:r w:rsidR="000C47A6" w:rsidRPr="00D3386C">
        <w:rPr>
          <w:rFonts w:ascii="Comic Sans MS" w:eastAsia="KaiTi" w:hAnsi="Comic Sans MS" w:hint="eastAsia"/>
          <w:sz w:val="28"/>
          <w:szCs w:val="36"/>
        </w:rPr>
        <w:t>6</w:t>
      </w:r>
      <w:r w:rsidRPr="00D3386C">
        <w:rPr>
          <w:rFonts w:ascii="Comic Sans MS" w:eastAsia="KaiTi" w:hAnsi="Comic Sans MS"/>
          <w:sz w:val="28"/>
          <w:szCs w:val="36"/>
        </w:rPr>
        <w:t>.</w:t>
      </w:r>
      <w:r w:rsidR="000C47A6" w:rsidRPr="00D3386C">
        <w:rPr>
          <w:rFonts w:ascii="Comic Sans MS" w:eastAsia="KaiTi" w:hAnsi="Comic Sans MS" w:hint="eastAsia"/>
          <w:sz w:val="28"/>
          <w:szCs w:val="36"/>
        </w:rPr>
        <w:t>0</w:t>
      </w:r>
      <w:r w:rsidR="00411F94">
        <w:rPr>
          <w:rFonts w:ascii="Comic Sans MS" w:eastAsia="KaiTi" w:hAnsi="Comic Sans MS"/>
          <w:sz w:val="28"/>
          <w:szCs w:val="36"/>
        </w:rPr>
        <w:t>7</w:t>
      </w:r>
      <w:r w:rsidR="005369A7" w:rsidRPr="00D3386C">
        <w:rPr>
          <w:rFonts w:ascii="Comic Sans MS" w:eastAsia="KaiTi" w:hAnsi="Comic Sans MS" w:hint="eastAsia"/>
          <w:sz w:val="28"/>
          <w:szCs w:val="36"/>
        </w:rPr>
        <w:t>.</w:t>
      </w:r>
      <w:r w:rsidR="00411F94">
        <w:rPr>
          <w:rFonts w:ascii="Comic Sans MS" w:eastAsia="KaiTi" w:hAnsi="Comic Sans MS"/>
          <w:sz w:val="28"/>
          <w:szCs w:val="36"/>
        </w:rPr>
        <w:t>14</w:t>
      </w:r>
      <w:r w:rsidR="00DA7B4A" w:rsidRPr="00D3386C">
        <w:rPr>
          <w:rFonts w:ascii="Comic Sans MS" w:eastAsia="KaiTi" w:hAnsi="Comic Sans MS" w:hint="eastAsia"/>
          <w:sz w:val="28"/>
          <w:szCs w:val="36"/>
        </w:rPr>
        <w:t xml:space="preserve">    </w:t>
      </w:r>
      <w:r w:rsidR="001E6548" w:rsidRPr="00D3386C">
        <w:rPr>
          <w:rFonts w:ascii="Comic Sans MS" w:eastAsia="KaiTi" w:hAnsi="Comic Sans MS"/>
          <w:sz w:val="28"/>
          <w:szCs w:val="36"/>
        </w:rPr>
        <w:t xml:space="preserve">Nattapat </w:t>
      </w:r>
      <w:proofErr w:type="spellStart"/>
      <w:r w:rsidR="001E6548" w:rsidRPr="00D3386C">
        <w:rPr>
          <w:rFonts w:ascii="Comic Sans MS" w:eastAsia="KaiTi" w:hAnsi="Comic Sans MS"/>
          <w:sz w:val="28"/>
          <w:szCs w:val="36"/>
        </w:rPr>
        <w:t>Tagsinsit</w:t>
      </w:r>
      <w:proofErr w:type="spellEnd"/>
    </w:p>
    <w:p w14:paraId="5841775B" w14:textId="762DF69B" w:rsidR="002A51A4" w:rsidRPr="00D3386C" w:rsidRDefault="00B5320A" w:rsidP="002A51A4">
      <w:pPr>
        <w:rPr>
          <w:rFonts w:ascii="Comic Sans MS" w:eastAsia="KaiTi" w:hAnsi="Comic Sans MS"/>
          <w:sz w:val="28"/>
          <w:szCs w:val="36"/>
        </w:rPr>
      </w:pPr>
      <w:r w:rsidRPr="00D3386C">
        <w:rPr>
          <w:rFonts w:ascii="Comic Sans MS" w:eastAsia="KaiTi" w:hAnsi="Comic Sans MS"/>
          <w:sz w:val="28"/>
          <w:szCs w:val="36"/>
        </w:rPr>
        <w:t>Current work</w:t>
      </w:r>
      <w:r w:rsidR="0037641F" w:rsidRPr="00D3386C">
        <w:rPr>
          <w:rFonts w:ascii="Comic Sans MS" w:eastAsia="KaiTi" w:hAnsi="Comic Sans MS"/>
          <w:sz w:val="28"/>
          <w:szCs w:val="36"/>
        </w:rPr>
        <w:t>:</w:t>
      </w:r>
    </w:p>
    <w:p w14:paraId="1D572D32" w14:textId="4E66AD4E" w:rsidR="001A0F39" w:rsidRPr="001A0F39" w:rsidRDefault="001A0F39" w:rsidP="001A0F39">
      <w:pPr>
        <w:numPr>
          <w:ilvl w:val="0"/>
          <w:numId w:val="17"/>
        </w:numPr>
        <w:rPr>
          <w:rFonts w:asciiTheme="majorHAnsi" w:eastAsia="Times New Roman" w:hAnsiTheme="majorHAnsi" w:cstheme="majorHAnsi"/>
          <w:color w:val="0E101A"/>
          <w:sz w:val="22"/>
          <w:szCs w:val="22"/>
        </w:rPr>
      </w:pPr>
      <w:r w:rsidRPr="001A0F39">
        <w:rPr>
          <w:rFonts w:asciiTheme="majorHAnsi" w:eastAsia="Times New Roman" w:hAnsiTheme="majorHAnsi" w:cstheme="majorHAnsi"/>
          <w:color w:val="0E101A"/>
          <w:sz w:val="22"/>
          <w:szCs w:val="22"/>
        </w:rPr>
        <w:t xml:space="preserve">For </w:t>
      </w:r>
      <m:oMath>
        <m:sSub>
          <m:sSubPr>
            <m:ctrlPr>
              <w:rPr>
                <w:rFonts w:ascii="Cambria Math" w:eastAsia="Times New Roman" w:hAnsi="Cambria Math" w:cstheme="majorHAnsi"/>
                <w:i/>
                <w:iCs/>
                <w:color w:val="0E101A"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 w:cstheme="majorHAnsi"/>
                <w:color w:val="0E101A"/>
                <w:sz w:val="22"/>
                <w:szCs w:val="22"/>
              </w:rPr>
              <m:t>πχ</m:t>
            </m:r>
          </m:e>
          <m:sub>
            <m:r>
              <w:rPr>
                <w:rFonts w:ascii="Cambria Math" w:eastAsia="Times New Roman" w:hAnsi="Cambria Math" w:cstheme="majorHAnsi"/>
                <w:color w:val="0E101A"/>
                <w:sz w:val="22"/>
                <w:szCs w:val="22"/>
              </w:rPr>
              <m:t>c1</m:t>
            </m:r>
          </m:sub>
        </m:sSub>
      </m:oMath>
      <w:r w:rsidRPr="001A0F39">
        <w:rPr>
          <w:rFonts w:asciiTheme="majorHAnsi" w:eastAsia="Times New Roman" w:hAnsiTheme="majorHAnsi" w:cstheme="majorHAnsi"/>
          <w:color w:val="0E101A"/>
          <w:sz w:val="22"/>
          <w:szCs w:val="22"/>
        </w:rPr>
        <w:t xml:space="preserve"> process.</w:t>
      </w:r>
    </w:p>
    <w:p w14:paraId="346D997A" w14:textId="77777777" w:rsidR="001A0F39" w:rsidRPr="001A0F39" w:rsidRDefault="001A0F39" w:rsidP="001A0F39">
      <w:pPr>
        <w:numPr>
          <w:ilvl w:val="1"/>
          <w:numId w:val="17"/>
        </w:numPr>
        <w:rPr>
          <w:rFonts w:asciiTheme="majorHAnsi" w:eastAsia="Times New Roman" w:hAnsiTheme="majorHAnsi" w:cstheme="majorHAnsi"/>
          <w:color w:val="0E101A"/>
          <w:sz w:val="22"/>
          <w:szCs w:val="22"/>
          <w:cs/>
          <w:lang w:bidi="th-TH"/>
        </w:rPr>
      </w:pPr>
      <w:r w:rsidRPr="001A0F39">
        <w:rPr>
          <w:rFonts w:asciiTheme="majorHAnsi" w:eastAsia="Times New Roman" w:hAnsiTheme="majorHAnsi" w:cstheme="majorHAnsi"/>
          <w:color w:val="0E101A"/>
          <w:sz w:val="22"/>
          <w:szCs w:val="22"/>
        </w:rPr>
        <w:t>In our calculation, we don’t predict which center-of-mass energies have high probabilities of observing a tetraquark?</w:t>
      </w:r>
    </w:p>
    <w:p w14:paraId="6BA5ADA4" w14:textId="77777777" w:rsidR="001A0F39" w:rsidRPr="001A0F39" w:rsidRDefault="001A0F39" w:rsidP="001A0F39">
      <w:pPr>
        <w:numPr>
          <w:ilvl w:val="1"/>
          <w:numId w:val="17"/>
        </w:numPr>
        <w:rPr>
          <w:rFonts w:asciiTheme="majorHAnsi" w:eastAsia="Times New Roman" w:hAnsiTheme="majorHAnsi" w:cstheme="majorHAnsi"/>
          <w:color w:val="0E101A"/>
          <w:sz w:val="22"/>
          <w:szCs w:val="22"/>
          <w:cs/>
          <w:lang w:bidi="th-TH"/>
        </w:rPr>
      </w:pPr>
      <w:r w:rsidRPr="001A0F39">
        <w:rPr>
          <w:rFonts w:asciiTheme="majorHAnsi" w:eastAsia="Times New Roman" w:hAnsiTheme="majorHAnsi" w:cstheme="majorHAnsi"/>
          <w:color w:val="0E101A"/>
          <w:sz w:val="22"/>
          <w:szCs w:val="22"/>
        </w:rPr>
        <w:t>Search in all center-of-mass energies.</w:t>
      </w:r>
    </w:p>
    <w:p w14:paraId="4E0361FD" w14:textId="0E67D6E6" w:rsidR="001A0F39" w:rsidRPr="001A0F39" w:rsidRDefault="001A0F39" w:rsidP="001A0F39">
      <w:pPr>
        <w:numPr>
          <w:ilvl w:val="0"/>
          <w:numId w:val="17"/>
        </w:numPr>
        <w:rPr>
          <w:rFonts w:asciiTheme="majorHAnsi" w:eastAsia="Times New Roman" w:hAnsiTheme="majorHAnsi" w:cstheme="majorHAnsi"/>
          <w:color w:val="0E101A"/>
          <w:sz w:val="22"/>
          <w:szCs w:val="22"/>
          <w:cs/>
          <w:lang w:bidi="th-TH"/>
        </w:rPr>
      </w:pPr>
      <w:r w:rsidRPr="001A0F39">
        <w:rPr>
          <w:rFonts w:asciiTheme="majorHAnsi" w:eastAsia="Times New Roman" w:hAnsiTheme="majorHAnsi" w:cstheme="majorHAnsi"/>
          <w:color w:val="0E101A"/>
          <w:sz w:val="22"/>
          <w:szCs w:val="22"/>
        </w:rPr>
        <w:t xml:space="preserve">For </w:t>
      </w:r>
      <m:oMath>
        <m:sSub>
          <m:sSubPr>
            <m:ctrlPr>
              <w:rPr>
                <w:rFonts w:ascii="Cambria Math" w:eastAsia="Times New Roman" w:hAnsi="Cambria Math" w:cstheme="majorHAnsi"/>
                <w:i/>
                <w:iCs/>
                <w:color w:val="0E101A"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 w:cstheme="majorHAnsi"/>
                <w:color w:val="0E101A"/>
                <w:sz w:val="22"/>
                <w:szCs w:val="22"/>
              </w:rPr>
              <m:t>ηχ</m:t>
            </m:r>
          </m:e>
          <m:sub>
            <m:r>
              <w:rPr>
                <w:rFonts w:ascii="Cambria Math" w:eastAsia="Times New Roman" w:hAnsi="Cambria Math" w:cstheme="majorHAnsi"/>
                <w:color w:val="0E101A"/>
                <w:sz w:val="22"/>
                <w:szCs w:val="22"/>
              </w:rPr>
              <m:t>c1</m:t>
            </m:r>
          </m:sub>
        </m:sSub>
      </m:oMath>
      <w:r w:rsidRPr="001A0F39">
        <w:rPr>
          <w:rFonts w:asciiTheme="majorHAnsi" w:eastAsia="Times New Roman" w:hAnsiTheme="majorHAnsi" w:cstheme="majorHAnsi"/>
          <w:color w:val="0E101A"/>
          <w:sz w:val="22"/>
          <w:szCs w:val="22"/>
        </w:rPr>
        <w:t xml:space="preserve"> process.</w:t>
      </w:r>
    </w:p>
    <w:p w14:paraId="72D31906" w14:textId="0016076C" w:rsidR="001A0F39" w:rsidRPr="001A0F39" w:rsidRDefault="001A0F39" w:rsidP="001A0F39">
      <w:pPr>
        <w:numPr>
          <w:ilvl w:val="1"/>
          <w:numId w:val="17"/>
        </w:numPr>
        <w:rPr>
          <w:rFonts w:asciiTheme="majorHAnsi" w:eastAsia="Times New Roman" w:hAnsiTheme="majorHAnsi" w:cstheme="majorHAnsi"/>
          <w:color w:val="0E101A"/>
          <w:sz w:val="22"/>
          <w:szCs w:val="22"/>
          <w:cs/>
          <w:lang w:bidi="th-TH"/>
        </w:rPr>
      </w:pPr>
      <w:r w:rsidRPr="001A0F39">
        <w:rPr>
          <w:rFonts w:asciiTheme="majorHAnsi" w:eastAsia="Times New Roman" w:hAnsiTheme="majorHAnsi" w:cstheme="majorHAnsi"/>
          <w:color w:val="0E101A"/>
          <w:sz w:val="22"/>
          <w:szCs w:val="22"/>
        </w:rPr>
        <w:t>Check plotting data compare</w:t>
      </w:r>
      <w:r w:rsidR="00871BA3">
        <w:rPr>
          <w:rFonts w:asciiTheme="majorHAnsi" w:eastAsia="Times New Roman" w:hAnsiTheme="majorHAnsi" w:cstheme="majorHAnsi"/>
          <w:color w:val="0E101A"/>
          <w:sz w:val="22"/>
          <w:szCs w:val="22"/>
        </w:rPr>
        <w:t>d</w:t>
      </w:r>
      <w:r w:rsidRPr="001A0F39">
        <w:rPr>
          <w:rFonts w:asciiTheme="majorHAnsi" w:eastAsia="Times New Roman" w:hAnsiTheme="majorHAnsi" w:cstheme="majorHAnsi"/>
          <w:color w:val="0E101A"/>
          <w:sz w:val="22"/>
          <w:szCs w:val="22"/>
        </w:rPr>
        <w:t xml:space="preserve"> to signal MC.</w:t>
      </w:r>
    </w:p>
    <w:p w14:paraId="11567EC0" w14:textId="77777777" w:rsidR="005627BB" w:rsidRPr="00D3386C" w:rsidRDefault="005627BB" w:rsidP="00540BD6">
      <w:pPr>
        <w:rPr>
          <w:rFonts w:ascii="Comic Sans MS" w:eastAsia="KaiTi" w:hAnsi="Comic Sans MS"/>
          <w:sz w:val="16"/>
          <w:szCs w:val="20"/>
        </w:rPr>
      </w:pPr>
    </w:p>
    <w:p w14:paraId="3829BC31" w14:textId="076EAA40" w:rsidR="00610F6E" w:rsidRPr="00165992" w:rsidRDefault="00B5320A" w:rsidP="003B19C6">
      <w:pPr>
        <w:rPr>
          <w:rFonts w:ascii="Comic Sans MS" w:eastAsia="KaiTi" w:hAnsi="Comic Sans MS"/>
          <w:sz w:val="28"/>
          <w:szCs w:val="36"/>
        </w:rPr>
      </w:pPr>
      <w:r w:rsidRPr="00165992">
        <w:rPr>
          <w:rFonts w:ascii="Comic Sans MS" w:eastAsia="KaiTi" w:hAnsi="Comic Sans MS"/>
          <w:sz w:val="28"/>
          <w:szCs w:val="36"/>
        </w:rPr>
        <w:t xml:space="preserve">Next </w:t>
      </w:r>
      <w:r w:rsidR="00AD6873" w:rsidRPr="00165992">
        <w:rPr>
          <w:rFonts w:ascii="Comic Sans MS" w:eastAsia="KaiTi" w:hAnsi="Comic Sans MS"/>
          <w:sz w:val="28"/>
          <w:szCs w:val="36"/>
        </w:rPr>
        <w:t>planning</w:t>
      </w:r>
      <w:r w:rsidRPr="00165992">
        <w:rPr>
          <w:rFonts w:ascii="Comic Sans MS" w:eastAsia="KaiTi" w:hAnsi="Comic Sans MS"/>
          <w:sz w:val="28"/>
          <w:szCs w:val="36"/>
        </w:rPr>
        <w:t>:</w:t>
      </w:r>
    </w:p>
    <w:p w14:paraId="5726B194" w14:textId="40F3564D" w:rsidR="005C03B0" w:rsidRPr="00595CCD" w:rsidRDefault="005C03B0" w:rsidP="005C03B0">
      <w:pPr>
        <w:pStyle w:val="a9"/>
        <w:numPr>
          <w:ilvl w:val="0"/>
          <w:numId w:val="21"/>
        </w:numPr>
        <w:rPr>
          <w:rFonts w:asciiTheme="majorHAnsi" w:eastAsia="Times New Roman" w:hAnsiTheme="majorHAnsi" w:cstheme="majorHAnsi"/>
          <w:b/>
          <w:bCs/>
          <w:color w:val="0E101A"/>
          <w:sz w:val="24"/>
        </w:rPr>
      </w:pPr>
      <w:r w:rsidRPr="00595CCD">
        <w:rPr>
          <w:rFonts w:asciiTheme="majorHAnsi" w:eastAsia="Times New Roman" w:hAnsiTheme="majorHAnsi" w:cstheme="majorHAnsi"/>
          <w:b/>
          <w:bCs/>
          <w:color w:val="0E101A"/>
          <w:sz w:val="24"/>
        </w:rPr>
        <w:t xml:space="preserve">For </w:t>
      </w:r>
      <m:oMath>
        <m:sSub>
          <m:sSubPr>
            <m:ctrlPr>
              <w:rPr>
                <w:rFonts w:ascii="Cambria Math" w:eastAsia="Times New Roman" w:hAnsi="Cambria Math" w:cstheme="majorHAnsi"/>
                <w:b/>
                <w:bCs/>
                <w:i/>
                <w:iCs/>
                <w:color w:val="0E101A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theme="majorHAnsi"/>
                <w:color w:val="0E101A"/>
                <w:sz w:val="24"/>
              </w:rPr>
              <m:t>πχ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theme="majorHAnsi"/>
                <w:color w:val="0E101A"/>
                <w:sz w:val="24"/>
              </w:rPr>
              <m:t>c</m:t>
            </m:r>
            <m:r>
              <m:rPr>
                <m:sty m:val="bi"/>
              </m:rPr>
              <w:rPr>
                <w:rFonts w:ascii="Cambria Math" w:eastAsia="Times New Roman" w:hAnsi="Cambria Math" w:cstheme="majorHAnsi"/>
                <w:color w:val="0E101A"/>
                <w:sz w:val="24"/>
              </w:rPr>
              <m:t>1</m:t>
            </m:r>
          </m:sub>
        </m:sSub>
      </m:oMath>
      <w:r w:rsidRPr="00595CCD">
        <w:rPr>
          <w:rFonts w:asciiTheme="majorHAnsi" w:eastAsia="Times New Roman" w:hAnsiTheme="majorHAnsi" w:cstheme="majorHAnsi"/>
          <w:b/>
          <w:bCs/>
          <w:color w:val="0E101A"/>
          <w:sz w:val="24"/>
        </w:rPr>
        <w:t xml:space="preserve"> process.</w:t>
      </w:r>
    </w:p>
    <w:p w14:paraId="702E6231" w14:textId="238FFC5E" w:rsidR="005C03B0" w:rsidRDefault="005C03B0" w:rsidP="005C03B0">
      <w:pPr>
        <w:pStyle w:val="a9"/>
        <w:numPr>
          <w:ilvl w:val="1"/>
          <w:numId w:val="21"/>
        </w:numPr>
        <w:rPr>
          <w:rFonts w:asciiTheme="majorHAnsi" w:eastAsia="Times New Roman" w:hAnsiTheme="majorHAnsi" w:cstheme="majorHAnsi"/>
          <w:color w:val="0E101A"/>
          <w:sz w:val="24"/>
          <w:lang w:bidi="th-TH"/>
        </w:rPr>
      </w:pPr>
      <w:r w:rsidRPr="005C03B0">
        <w:rPr>
          <w:rFonts w:asciiTheme="majorHAnsi" w:eastAsia="Times New Roman" w:hAnsiTheme="majorHAnsi" w:cstheme="majorHAnsi"/>
          <w:color w:val="0E101A"/>
          <w:sz w:val="24"/>
        </w:rPr>
        <w:t>In each plot of center</w:t>
      </w:r>
      <w:r w:rsidR="0010161E">
        <w:rPr>
          <w:rFonts w:asciiTheme="majorHAnsi" w:eastAsia="Times New Roman" w:hAnsiTheme="majorHAnsi" w:cstheme="majorHAnsi"/>
          <w:color w:val="0E101A"/>
          <w:sz w:val="24"/>
        </w:rPr>
        <w:t>-of-</w:t>
      </w:r>
      <w:r w:rsidRPr="005C03B0">
        <w:rPr>
          <w:rFonts w:asciiTheme="majorHAnsi" w:eastAsia="Times New Roman" w:hAnsiTheme="majorHAnsi" w:cstheme="majorHAnsi"/>
          <w:color w:val="0E101A"/>
          <w:sz w:val="24"/>
        </w:rPr>
        <w:t>mass energy, separate data and inclusive to study where the background come</w:t>
      </w:r>
      <w:r w:rsidR="00595CCD">
        <w:rPr>
          <w:rFonts w:asciiTheme="majorHAnsi" w:eastAsia="Times New Roman" w:hAnsiTheme="majorHAnsi" w:cstheme="majorHAnsi"/>
          <w:color w:val="0E101A"/>
          <w:sz w:val="24"/>
        </w:rPr>
        <w:t>s</w:t>
      </w:r>
      <w:r w:rsidRPr="005C03B0">
        <w:rPr>
          <w:rFonts w:asciiTheme="majorHAnsi" w:eastAsia="Times New Roman" w:hAnsiTheme="majorHAnsi" w:cstheme="majorHAnsi"/>
          <w:color w:val="0E101A"/>
          <w:sz w:val="24"/>
        </w:rPr>
        <w:t xml:space="preserve"> from.</w:t>
      </w:r>
    </w:p>
    <w:p w14:paraId="3897CD34" w14:textId="3FA8CFE6" w:rsidR="005C03B0" w:rsidRPr="005C03B0" w:rsidRDefault="005C03B0" w:rsidP="005C03B0">
      <w:pPr>
        <w:pStyle w:val="a9"/>
        <w:numPr>
          <w:ilvl w:val="1"/>
          <w:numId w:val="21"/>
        </w:numPr>
        <w:rPr>
          <w:rFonts w:asciiTheme="majorHAnsi" w:eastAsia="Times New Roman" w:hAnsiTheme="majorHAnsi" w:cstheme="majorHAnsi"/>
          <w:color w:val="0E101A"/>
          <w:sz w:val="24"/>
          <w:cs/>
          <w:lang w:bidi="th-TH"/>
        </w:rPr>
      </w:pPr>
      <w:r w:rsidRPr="005C03B0">
        <w:rPr>
          <w:rFonts w:asciiTheme="majorHAnsi" w:eastAsia="Times New Roman" w:hAnsiTheme="majorHAnsi" w:cstheme="majorHAnsi"/>
          <w:color w:val="0E101A"/>
          <w:sz w:val="24"/>
        </w:rPr>
        <w:t xml:space="preserve">Note! </w:t>
      </w:r>
      <w:r w:rsidR="0010161E">
        <w:rPr>
          <w:rFonts w:asciiTheme="majorHAnsi" w:eastAsia="Times New Roman" w:hAnsiTheme="majorHAnsi" w:cstheme="majorHAnsi"/>
          <w:color w:val="0E101A"/>
          <w:sz w:val="24"/>
        </w:rPr>
        <w:t>T</w:t>
      </w:r>
      <w:r w:rsidRPr="005C03B0">
        <w:rPr>
          <w:rFonts w:asciiTheme="majorHAnsi" w:eastAsia="Times New Roman" w:hAnsiTheme="majorHAnsi" w:cstheme="majorHAnsi"/>
          <w:color w:val="0E101A"/>
          <w:sz w:val="24"/>
        </w:rPr>
        <w:t xml:space="preserve">he isospin of </w:t>
      </w:r>
      <w:r w:rsidR="0010161E">
        <w:rPr>
          <w:rFonts w:asciiTheme="majorHAnsi" w:eastAsia="Times New Roman" w:hAnsiTheme="majorHAnsi" w:cstheme="majorHAnsi"/>
          <w:color w:val="0E101A"/>
          <w:sz w:val="24"/>
        </w:rPr>
        <w:t xml:space="preserve">the </w:t>
      </w:r>
      <w:r w:rsidRPr="005C03B0">
        <w:rPr>
          <w:rFonts w:asciiTheme="majorHAnsi" w:eastAsia="Times New Roman" w:hAnsiTheme="majorHAnsi" w:cstheme="majorHAnsi"/>
          <w:color w:val="0E101A"/>
          <w:sz w:val="24"/>
        </w:rPr>
        <w:t xml:space="preserve">tetraquark in </w:t>
      </w:r>
      <m:oMath>
        <m:sSub>
          <m:sSubPr>
            <m:ctrlPr>
              <w:rPr>
                <w:rFonts w:ascii="Cambria Math" w:eastAsia="Times New Roman" w:hAnsi="Cambria Math" w:cstheme="majorHAnsi"/>
                <w:i/>
                <w:iCs/>
                <w:color w:val="0E101A"/>
                <w:sz w:val="24"/>
              </w:rPr>
            </m:ctrlPr>
          </m:sSubPr>
          <m:e>
            <m:r>
              <w:rPr>
                <w:rFonts w:ascii="Cambria Math" w:eastAsia="Times New Roman" w:hAnsi="Cambria Math" w:cstheme="majorHAnsi"/>
                <w:color w:val="0E101A"/>
                <w:sz w:val="24"/>
              </w:rPr>
              <m:t>πχ</m:t>
            </m:r>
          </m:e>
          <m:sub>
            <m:r>
              <w:rPr>
                <w:rFonts w:ascii="Cambria Math" w:eastAsia="Times New Roman" w:hAnsi="Cambria Math" w:cstheme="majorHAnsi"/>
                <w:color w:val="0E101A"/>
                <w:sz w:val="24"/>
              </w:rPr>
              <m:t>c1</m:t>
            </m:r>
          </m:sub>
        </m:sSub>
      </m:oMath>
      <w:r w:rsidR="001A0F39">
        <w:rPr>
          <w:rFonts w:asciiTheme="majorHAnsi" w:eastAsia="Times New Roman" w:hAnsiTheme="majorHAnsi" w:cstheme="majorHAnsi"/>
          <w:iCs/>
          <w:color w:val="0E101A"/>
          <w:sz w:val="24"/>
        </w:rPr>
        <w:t xml:space="preserve"> = 1</w:t>
      </w:r>
      <w:r w:rsidRPr="005C03B0">
        <w:rPr>
          <w:rFonts w:asciiTheme="majorHAnsi" w:eastAsia="Times New Roman" w:hAnsiTheme="majorHAnsi" w:cstheme="majorHAnsi"/>
          <w:color w:val="0E101A"/>
          <w:sz w:val="24"/>
        </w:rPr>
        <w:t>.</w:t>
      </w:r>
    </w:p>
    <w:p w14:paraId="1C6FAF4E" w14:textId="551D845A" w:rsidR="00595CCD" w:rsidRPr="00595CCD" w:rsidRDefault="00595CCD" w:rsidP="00595CCD">
      <w:pPr>
        <w:numPr>
          <w:ilvl w:val="0"/>
          <w:numId w:val="21"/>
        </w:numPr>
        <w:rPr>
          <w:rFonts w:asciiTheme="majorHAnsi" w:eastAsia="Times New Roman" w:hAnsiTheme="majorHAnsi" w:cstheme="majorHAnsi"/>
          <w:b/>
          <w:bCs/>
          <w:color w:val="0E101A"/>
          <w:sz w:val="24"/>
        </w:rPr>
      </w:pPr>
      <w:r w:rsidRPr="00595CCD">
        <w:rPr>
          <w:rFonts w:asciiTheme="majorHAnsi" w:eastAsia="Times New Roman" w:hAnsiTheme="majorHAnsi" w:cstheme="majorHAnsi"/>
          <w:b/>
          <w:bCs/>
          <w:color w:val="0E101A"/>
          <w:sz w:val="24"/>
        </w:rPr>
        <w:t xml:space="preserve">For </w:t>
      </w:r>
      <m:oMath>
        <m:r>
          <m:rPr>
            <m:sty m:val="bi"/>
          </m:rPr>
          <w:rPr>
            <w:rFonts w:ascii="Cambria Math" w:eastAsia="Times New Roman" w:hAnsi="Cambria Math" w:cstheme="majorHAnsi"/>
            <w:color w:val="0E101A"/>
            <w:sz w:val="24"/>
            <w:lang w:val="el-GR"/>
          </w:rPr>
          <m:t>η</m:t>
        </m:r>
        <m:sSub>
          <m:sSubPr>
            <m:ctrlPr>
              <w:rPr>
                <w:rFonts w:ascii="Cambria Math" w:eastAsia="Times New Roman" w:hAnsi="Cambria Math" w:cstheme="majorHAnsi"/>
                <w:b/>
                <w:bCs/>
                <w:i/>
                <w:iCs/>
                <w:color w:val="0E101A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theme="majorHAnsi"/>
                <w:color w:val="0E101A"/>
                <w:sz w:val="24"/>
              </w:rPr>
              <m:t>χ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theme="majorHAnsi"/>
                <w:color w:val="0E101A"/>
                <w:sz w:val="24"/>
              </w:rPr>
              <m:t>c</m:t>
            </m:r>
            <m:r>
              <m:rPr>
                <m:sty m:val="bi"/>
              </m:rPr>
              <w:rPr>
                <w:rFonts w:ascii="Cambria Math" w:eastAsia="Times New Roman" w:hAnsi="Cambria Math" w:cstheme="majorHAnsi"/>
                <w:color w:val="0E101A"/>
                <w:sz w:val="24"/>
              </w:rPr>
              <m:t>1</m:t>
            </m:r>
          </m:sub>
        </m:sSub>
      </m:oMath>
      <w:r w:rsidRPr="00595CCD">
        <w:rPr>
          <w:rFonts w:asciiTheme="majorHAnsi" w:eastAsia="Times New Roman" w:hAnsiTheme="majorHAnsi" w:cstheme="majorHAnsi"/>
          <w:b/>
          <w:bCs/>
          <w:color w:val="0E101A"/>
          <w:sz w:val="24"/>
        </w:rPr>
        <w:t xml:space="preserve"> process</w:t>
      </w:r>
      <w:r>
        <w:rPr>
          <w:rFonts w:asciiTheme="majorHAnsi" w:eastAsia="Times New Roman" w:hAnsiTheme="majorHAnsi" w:cstheme="majorHAnsi"/>
          <w:b/>
          <w:bCs/>
          <w:color w:val="0E101A"/>
          <w:sz w:val="24"/>
        </w:rPr>
        <w:t>.</w:t>
      </w:r>
    </w:p>
    <w:p w14:paraId="79FF67D3" w14:textId="05911E94" w:rsidR="00871BA3" w:rsidRPr="001A0F39" w:rsidRDefault="00871BA3" w:rsidP="00595CCD">
      <w:pPr>
        <w:numPr>
          <w:ilvl w:val="1"/>
          <w:numId w:val="21"/>
        </w:numPr>
        <w:rPr>
          <w:rFonts w:asciiTheme="majorHAnsi" w:eastAsiaTheme="majorHAnsi" w:hAnsiTheme="majorHAnsi" w:cstheme="majorHAnsi"/>
          <w:color w:val="0E101A"/>
          <w:sz w:val="24"/>
        </w:rPr>
      </w:pPr>
      <w:r>
        <w:t>Nowadays, I cannot search</w:t>
      </w:r>
      <w:r>
        <w:t xml:space="preserve"> </w:t>
      </w:r>
      <m:oMath>
        <m:r>
          <w:rPr>
            <w:rFonts w:ascii="Cambria Math" w:hAnsi="Cambria Math"/>
          </w:rPr>
          <m:t>J/ψ</m:t>
        </m:r>
      </m:oMath>
      <w:r>
        <w:t>,</w:t>
      </w:r>
      <w:r>
        <w:t xml:space="preserve"> </w:t>
      </w:r>
      <m:oMath>
        <m:sSub>
          <m:sSubPr>
            <m:ctrlPr>
              <w:rPr>
                <w:rFonts w:ascii="Cambria Math" w:eastAsia="Times New Roman" w:hAnsi="Cambria Math" w:cstheme="majorHAnsi"/>
                <w:i/>
                <w:iCs/>
                <w:color w:val="0E101A"/>
                <w:sz w:val="24"/>
              </w:rPr>
            </m:ctrlPr>
          </m:sSubPr>
          <m:e>
            <m:r>
              <w:rPr>
                <w:rFonts w:ascii="Cambria Math" w:eastAsia="Times New Roman" w:hAnsi="Cambria Math" w:cstheme="majorHAnsi"/>
                <w:color w:val="0E101A"/>
                <w:sz w:val="24"/>
              </w:rPr>
              <m:t>χ</m:t>
            </m:r>
          </m:e>
          <m:sub>
            <m:r>
              <w:rPr>
                <w:rFonts w:ascii="Cambria Math" w:eastAsia="Times New Roman" w:hAnsi="Cambria Math" w:cstheme="majorHAnsi"/>
                <w:color w:val="0E101A"/>
                <w:sz w:val="24"/>
              </w:rPr>
              <m:t>c1</m:t>
            </m:r>
          </m:sub>
        </m:sSub>
      </m:oMath>
      <w:r>
        <w:t xml:space="preserve"> in</w:t>
      </w:r>
      <w:r>
        <w:t xml:space="preserve"> this process. We plan to run all the data and optimize the reasonable cuts.</w:t>
      </w:r>
    </w:p>
    <w:sectPr w:rsidR="00871BA3" w:rsidRPr="001A0F39" w:rsidSect="00C458D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DA6AF6" w14:textId="77777777" w:rsidR="00D42788" w:rsidRDefault="00D42788" w:rsidP="00E046A3">
      <w:r>
        <w:separator/>
      </w:r>
    </w:p>
  </w:endnote>
  <w:endnote w:type="continuationSeparator" w:id="0">
    <w:p w14:paraId="41B1250B" w14:textId="77777777" w:rsidR="00D42788" w:rsidRDefault="00D42788" w:rsidP="00E04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aiTi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8D40D0" w14:textId="77777777" w:rsidR="00D42788" w:rsidRDefault="00D42788" w:rsidP="00E046A3">
      <w:r>
        <w:separator/>
      </w:r>
    </w:p>
  </w:footnote>
  <w:footnote w:type="continuationSeparator" w:id="0">
    <w:p w14:paraId="24CB946B" w14:textId="77777777" w:rsidR="00D42788" w:rsidRDefault="00D42788" w:rsidP="00E04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476A1E"/>
    <w:multiLevelType w:val="hybridMultilevel"/>
    <w:tmpl w:val="BB6EF898"/>
    <w:lvl w:ilvl="0" w:tplc="819CB6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4D46A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0B24EC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AE0FF0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2D0A9A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E481E8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116486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5DEF6F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3A163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D5828"/>
    <w:multiLevelType w:val="hybridMultilevel"/>
    <w:tmpl w:val="B490AD54"/>
    <w:lvl w:ilvl="0" w:tplc="A52E4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54B1FC3"/>
    <w:multiLevelType w:val="hybridMultilevel"/>
    <w:tmpl w:val="87C05150"/>
    <w:lvl w:ilvl="0" w:tplc="2C6C88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9D37371"/>
    <w:multiLevelType w:val="hybridMultilevel"/>
    <w:tmpl w:val="0EA8A376"/>
    <w:lvl w:ilvl="0" w:tplc="D902A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BAD042F"/>
    <w:multiLevelType w:val="hybridMultilevel"/>
    <w:tmpl w:val="F53A7C46"/>
    <w:lvl w:ilvl="0" w:tplc="47341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7940524"/>
    <w:multiLevelType w:val="hybridMultilevel"/>
    <w:tmpl w:val="EC8081B4"/>
    <w:lvl w:ilvl="0" w:tplc="DA568E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2A734252"/>
    <w:multiLevelType w:val="hybridMultilevel"/>
    <w:tmpl w:val="8F705A84"/>
    <w:lvl w:ilvl="0" w:tplc="9A94A0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3BB528D"/>
    <w:multiLevelType w:val="hybridMultilevel"/>
    <w:tmpl w:val="3CFC001A"/>
    <w:lvl w:ilvl="0" w:tplc="48F2D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395366FC"/>
    <w:multiLevelType w:val="hybridMultilevel"/>
    <w:tmpl w:val="4ECEB0CA"/>
    <w:lvl w:ilvl="0" w:tplc="EAAC4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521A0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70A9B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E242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0076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E6E7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52E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9274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AAEA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7A26A3"/>
    <w:multiLevelType w:val="hybridMultilevel"/>
    <w:tmpl w:val="24B220D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D23864"/>
    <w:multiLevelType w:val="hybridMultilevel"/>
    <w:tmpl w:val="2BDC2072"/>
    <w:lvl w:ilvl="0" w:tplc="1A7EB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4A1F3ADD"/>
    <w:multiLevelType w:val="hybridMultilevel"/>
    <w:tmpl w:val="38BCF6B8"/>
    <w:lvl w:ilvl="0" w:tplc="FDC864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CF800D9"/>
    <w:multiLevelType w:val="hybridMultilevel"/>
    <w:tmpl w:val="24B47170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50116799"/>
    <w:multiLevelType w:val="hybridMultilevel"/>
    <w:tmpl w:val="7166B1F4"/>
    <w:lvl w:ilvl="0" w:tplc="AC000184">
      <w:start w:val="1"/>
      <w:numFmt w:val="decimal"/>
      <w:lvlText w:val="%1)"/>
      <w:lvlJc w:val="left"/>
      <w:pPr>
        <w:ind w:left="720" w:hanging="360"/>
      </w:pPr>
      <w:rPr>
        <w:rFonts w:asciiTheme="majorHAnsi" w:eastAsia="Times New Roman" w:hAnsiTheme="majorHAnsi" w:cstheme="majorHAnsi" w:hint="default"/>
        <w:color w:val="0E101A"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E7D3C"/>
    <w:multiLevelType w:val="hybridMultilevel"/>
    <w:tmpl w:val="1F42A422"/>
    <w:lvl w:ilvl="0" w:tplc="048CB8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D554AF6"/>
    <w:multiLevelType w:val="hybridMultilevel"/>
    <w:tmpl w:val="9DF412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2E548AC"/>
    <w:multiLevelType w:val="hybridMultilevel"/>
    <w:tmpl w:val="68C25E2A"/>
    <w:lvl w:ilvl="0" w:tplc="F788DE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63840B06"/>
    <w:multiLevelType w:val="hybridMultilevel"/>
    <w:tmpl w:val="2328052A"/>
    <w:lvl w:ilvl="0" w:tplc="E6BAF9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66367492"/>
    <w:multiLevelType w:val="hybridMultilevel"/>
    <w:tmpl w:val="C414B8B0"/>
    <w:lvl w:ilvl="0" w:tplc="5CFA79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6BB416CC"/>
    <w:multiLevelType w:val="hybridMultilevel"/>
    <w:tmpl w:val="AB3EF388"/>
    <w:lvl w:ilvl="0" w:tplc="5D90C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42D09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14415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380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06CA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62ED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4051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670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AEA6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FE3B5E"/>
    <w:multiLevelType w:val="hybridMultilevel"/>
    <w:tmpl w:val="A1221D3E"/>
    <w:lvl w:ilvl="0" w:tplc="25546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6FF25E90"/>
    <w:multiLevelType w:val="hybridMultilevel"/>
    <w:tmpl w:val="242859B8"/>
    <w:lvl w:ilvl="0" w:tplc="7C9A8B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76BA19A0"/>
    <w:multiLevelType w:val="hybridMultilevel"/>
    <w:tmpl w:val="9B0C89D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3" w15:restartNumberingAfterBreak="0">
    <w:nsid w:val="79CF600D"/>
    <w:multiLevelType w:val="hybridMultilevel"/>
    <w:tmpl w:val="8F005B52"/>
    <w:lvl w:ilvl="0" w:tplc="36782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7BC34645"/>
    <w:multiLevelType w:val="hybridMultilevel"/>
    <w:tmpl w:val="23D60C9A"/>
    <w:lvl w:ilvl="0" w:tplc="D33A1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1489A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2CEED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C9A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5645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000E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027B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FA2D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DE95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132558">
    <w:abstractNumId w:val="16"/>
  </w:num>
  <w:num w:numId="2" w16cid:durableId="1181820355">
    <w:abstractNumId w:val="17"/>
  </w:num>
  <w:num w:numId="3" w16cid:durableId="321541976">
    <w:abstractNumId w:val="14"/>
  </w:num>
  <w:num w:numId="4" w16cid:durableId="718937403">
    <w:abstractNumId w:val="20"/>
  </w:num>
  <w:num w:numId="5" w16cid:durableId="1102645764">
    <w:abstractNumId w:val="3"/>
  </w:num>
  <w:num w:numId="6" w16cid:durableId="82916056">
    <w:abstractNumId w:val="1"/>
  </w:num>
  <w:num w:numId="7" w16cid:durableId="600529078">
    <w:abstractNumId w:val="10"/>
  </w:num>
  <w:num w:numId="8" w16cid:durableId="643661613">
    <w:abstractNumId w:val="7"/>
  </w:num>
  <w:num w:numId="9" w16cid:durableId="190457996">
    <w:abstractNumId w:val="18"/>
  </w:num>
  <w:num w:numId="10" w16cid:durableId="699277404">
    <w:abstractNumId w:val="4"/>
  </w:num>
  <w:num w:numId="11" w16cid:durableId="1235318108">
    <w:abstractNumId w:val="2"/>
  </w:num>
  <w:num w:numId="12" w16cid:durableId="1372607358">
    <w:abstractNumId w:val="21"/>
  </w:num>
  <w:num w:numId="13" w16cid:durableId="590697767">
    <w:abstractNumId w:val="11"/>
  </w:num>
  <w:num w:numId="14" w16cid:durableId="87774200">
    <w:abstractNumId w:val="23"/>
  </w:num>
  <w:num w:numId="15" w16cid:durableId="953052760">
    <w:abstractNumId w:val="5"/>
  </w:num>
  <w:num w:numId="16" w16cid:durableId="1036001463">
    <w:abstractNumId w:val="6"/>
  </w:num>
  <w:num w:numId="17" w16cid:durableId="704063646">
    <w:abstractNumId w:val="0"/>
  </w:num>
  <w:num w:numId="18" w16cid:durableId="713383646">
    <w:abstractNumId w:val="9"/>
  </w:num>
  <w:num w:numId="19" w16cid:durableId="1014301467">
    <w:abstractNumId w:val="12"/>
  </w:num>
  <w:num w:numId="20" w16cid:durableId="1785925131">
    <w:abstractNumId w:val="15"/>
  </w:num>
  <w:num w:numId="21" w16cid:durableId="1900629032">
    <w:abstractNumId w:val="13"/>
  </w:num>
  <w:num w:numId="22" w16cid:durableId="1516383956">
    <w:abstractNumId w:val="8"/>
  </w:num>
  <w:num w:numId="23" w16cid:durableId="87164155">
    <w:abstractNumId w:val="19"/>
  </w:num>
  <w:num w:numId="24" w16cid:durableId="1677151323">
    <w:abstractNumId w:val="22"/>
  </w:num>
  <w:num w:numId="25" w16cid:durableId="1703289914">
    <w:abstractNumId w:val="2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20A"/>
    <w:rsid w:val="000006C6"/>
    <w:rsid w:val="0000729F"/>
    <w:rsid w:val="000115D2"/>
    <w:rsid w:val="000207C9"/>
    <w:rsid w:val="00022F4F"/>
    <w:rsid w:val="00023AC1"/>
    <w:rsid w:val="00040A21"/>
    <w:rsid w:val="00042DFC"/>
    <w:rsid w:val="00052608"/>
    <w:rsid w:val="00055C48"/>
    <w:rsid w:val="000A6F59"/>
    <w:rsid w:val="000B38A5"/>
    <w:rsid w:val="000B5DA0"/>
    <w:rsid w:val="000C47A6"/>
    <w:rsid w:val="000E3A45"/>
    <w:rsid w:val="000F015A"/>
    <w:rsid w:val="000F3E63"/>
    <w:rsid w:val="000F420A"/>
    <w:rsid w:val="000F5B98"/>
    <w:rsid w:val="001005BA"/>
    <w:rsid w:val="0010161E"/>
    <w:rsid w:val="0010219F"/>
    <w:rsid w:val="00105386"/>
    <w:rsid w:val="00107C83"/>
    <w:rsid w:val="0011407D"/>
    <w:rsid w:val="00117DEA"/>
    <w:rsid w:val="00120190"/>
    <w:rsid w:val="00135393"/>
    <w:rsid w:val="00135ED6"/>
    <w:rsid w:val="00140395"/>
    <w:rsid w:val="0014327C"/>
    <w:rsid w:val="00145F6E"/>
    <w:rsid w:val="0015186F"/>
    <w:rsid w:val="001633B0"/>
    <w:rsid w:val="0016455A"/>
    <w:rsid w:val="00165787"/>
    <w:rsid w:val="00165992"/>
    <w:rsid w:val="001A0D00"/>
    <w:rsid w:val="001A0F39"/>
    <w:rsid w:val="001A334A"/>
    <w:rsid w:val="001B7DD3"/>
    <w:rsid w:val="001C14E0"/>
    <w:rsid w:val="001C3F62"/>
    <w:rsid w:val="001C46D1"/>
    <w:rsid w:val="001C6677"/>
    <w:rsid w:val="001C7789"/>
    <w:rsid w:val="001D3E94"/>
    <w:rsid w:val="001E64D7"/>
    <w:rsid w:val="001E6548"/>
    <w:rsid w:val="002068F9"/>
    <w:rsid w:val="002172E1"/>
    <w:rsid w:val="002230F2"/>
    <w:rsid w:val="0022575D"/>
    <w:rsid w:val="00230DE5"/>
    <w:rsid w:val="00234705"/>
    <w:rsid w:val="002455EF"/>
    <w:rsid w:val="00247E87"/>
    <w:rsid w:val="00251239"/>
    <w:rsid w:val="00267224"/>
    <w:rsid w:val="002736EF"/>
    <w:rsid w:val="002776D2"/>
    <w:rsid w:val="00283FF6"/>
    <w:rsid w:val="0028486F"/>
    <w:rsid w:val="00285C6C"/>
    <w:rsid w:val="00296EDD"/>
    <w:rsid w:val="002A2812"/>
    <w:rsid w:val="002A35F6"/>
    <w:rsid w:val="002A51A4"/>
    <w:rsid w:val="002B1446"/>
    <w:rsid w:val="002B3A1B"/>
    <w:rsid w:val="002B3D18"/>
    <w:rsid w:val="002B3F79"/>
    <w:rsid w:val="002C5A63"/>
    <w:rsid w:val="002E2A90"/>
    <w:rsid w:val="002E3B97"/>
    <w:rsid w:val="002E5528"/>
    <w:rsid w:val="002F0715"/>
    <w:rsid w:val="002F6C72"/>
    <w:rsid w:val="002F76B7"/>
    <w:rsid w:val="003030A8"/>
    <w:rsid w:val="003104F0"/>
    <w:rsid w:val="003140D0"/>
    <w:rsid w:val="00334A89"/>
    <w:rsid w:val="0033503C"/>
    <w:rsid w:val="00335059"/>
    <w:rsid w:val="003360DF"/>
    <w:rsid w:val="00340153"/>
    <w:rsid w:val="003409A7"/>
    <w:rsid w:val="003476EC"/>
    <w:rsid w:val="00355198"/>
    <w:rsid w:val="00357872"/>
    <w:rsid w:val="003622BF"/>
    <w:rsid w:val="00362C5D"/>
    <w:rsid w:val="00363910"/>
    <w:rsid w:val="00366DFC"/>
    <w:rsid w:val="00373E04"/>
    <w:rsid w:val="0037641F"/>
    <w:rsid w:val="00382522"/>
    <w:rsid w:val="003852EF"/>
    <w:rsid w:val="003B19C6"/>
    <w:rsid w:val="003B31E0"/>
    <w:rsid w:val="003B591F"/>
    <w:rsid w:val="003D3587"/>
    <w:rsid w:val="003D4358"/>
    <w:rsid w:val="003D565D"/>
    <w:rsid w:val="003D5B39"/>
    <w:rsid w:val="003D5F9E"/>
    <w:rsid w:val="003F3888"/>
    <w:rsid w:val="003F72C8"/>
    <w:rsid w:val="00404F57"/>
    <w:rsid w:val="00411B74"/>
    <w:rsid w:val="00411F94"/>
    <w:rsid w:val="00413BD7"/>
    <w:rsid w:val="004203AB"/>
    <w:rsid w:val="00423FFB"/>
    <w:rsid w:val="00425F22"/>
    <w:rsid w:val="00427207"/>
    <w:rsid w:val="00430F06"/>
    <w:rsid w:val="004341A8"/>
    <w:rsid w:val="00434DAF"/>
    <w:rsid w:val="0044429E"/>
    <w:rsid w:val="004541A3"/>
    <w:rsid w:val="004604C1"/>
    <w:rsid w:val="00476017"/>
    <w:rsid w:val="00477A2A"/>
    <w:rsid w:val="00482373"/>
    <w:rsid w:val="00487D34"/>
    <w:rsid w:val="0049251B"/>
    <w:rsid w:val="004A4285"/>
    <w:rsid w:val="004A6E9F"/>
    <w:rsid w:val="004B17D1"/>
    <w:rsid w:val="004B33D8"/>
    <w:rsid w:val="004C7080"/>
    <w:rsid w:val="004E5C10"/>
    <w:rsid w:val="004E6205"/>
    <w:rsid w:val="004F0BB4"/>
    <w:rsid w:val="004F1852"/>
    <w:rsid w:val="00502EE2"/>
    <w:rsid w:val="00507331"/>
    <w:rsid w:val="00511112"/>
    <w:rsid w:val="0051200F"/>
    <w:rsid w:val="00531B52"/>
    <w:rsid w:val="005369A7"/>
    <w:rsid w:val="00540BD6"/>
    <w:rsid w:val="005627BB"/>
    <w:rsid w:val="005702DB"/>
    <w:rsid w:val="00575BBE"/>
    <w:rsid w:val="0058689A"/>
    <w:rsid w:val="00591B54"/>
    <w:rsid w:val="005932E2"/>
    <w:rsid w:val="00595CCD"/>
    <w:rsid w:val="00597097"/>
    <w:rsid w:val="005A036E"/>
    <w:rsid w:val="005A2D42"/>
    <w:rsid w:val="005B13A6"/>
    <w:rsid w:val="005B5AEB"/>
    <w:rsid w:val="005C03B0"/>
    <w:rsid w:val="005C777E"/>
    <w:rsid w:val="005D5196"/>
    <w:rsid w:val="005F6EE5"/>
    <w:rsid w:val="006046B0"/>
    <w:rsid w:val="00604C43"/>
    <w:rsid w:val="00606FF9"/>
    <w:rsid w:val="00610F6E"/>
    <w:rsid w:val="0061709E"/>
    <w:rsid w:val="00617CFD"/>
    <w:rsid w:val="00633B59"/>
    <w:rsid w:val="00640389"/>
    <w:rsid w:val="00642371"/>
    <w:rsid w:val="00651B2D"/>
    <w:rsid w:val="00657528"/>
    <w:rsid w:val="00663BBA"/>
    <w:rsid w:val="00664590"/>
    <w:rsid w:val="0067413F"/>
    <w:rsid w:val="00674147"/>
    <w:rsid w:val="006747F2"/>
    <w:rsid w:val="00676F84"/>
    <w:rsid w:val="00682EE6"/>
    <w:rsid w:val="00684545"/>
    <w:rsid w:val="0068460E"/>
    <w:rsid w:val="0069559E"/>
    <w:rsid w:val="0069692D"/>
    <w:rsid w:val="006A0525"/>
    <w:rsid w:val="006B64F0"/>
    <w:rsid w:val="006C14DA"/>
    <w:rsid w:val="006C1F57"/>
    <w:rsid w:val="006F186D"/>
    <w:rsid w:val="006F1BC7"/>
    <w:rsid w:val="006F2C34"/>
    <w:rsid w:val="006F4477"/>
    <w:rsid w:val="0070588D"/>
    <w:rsid w:val="007127BF"/>
    <w:rsid w:val="007138AA"/>
    <w:rsid w:val="007327E5"/>
    <w:rsid w:val="00741ED1"/>
    <w:rsid w:val="00743054"/>
    <w:rsid w:val="00750029"/>
    <w:rsid w:val="00753C59"/>
    <w:rsid w:val="00754460"/>
    <w:rsid w:val="0075643A"/>
    <w:rsid w:val="00765851"/>
    <w:rsid w:val="00766842"/>
    <w:rsid w:val="00777E13"/>
    <w:rsid w:val="00782E07"/>
    <w:rsid w:val="007A0ABD"/>
    <w:rsid w:val="007B17A9"/>
    <w:rsid w:val="007C4406"/>
    <w:rsid w:val="007C5A8F"/>
    <w:rsid w:val="007D0F9E"/>
    <w:rsid w:val="007E070F"/>
    <w:rsid w:val="007F7680"/>
    <w:rsid w:val="007F7C33"/>
    <w:rsid w:val="0080310A"/>
    <w:rsid w:val="00807734"/>
    <w:rsid w:val="00846DD3"/>
    <w:rsid w:val="008634D4"/>
    <w:rsid w:val="00870E6E"/>
    <w:rsid w:val="00871BA3"/>
    <w:rsid w:val="00871DBA"/>
    <w:rsid w:val="00871DED"/>
    <w:rsid w:val="00881B83"/>
    <w:rsid w:val="00882818"/>
    <w:rsid w:val="00894677"/>
    <w:rsid w:val="008A15DE"/>
    <w:rsid w:val="008A2331"/>
    <w:rsid w:val="008A30D0"/>
    <w:rsid w:val="008A70AC"/>
    <w:rsid w:val="008B4D3B"/>
    <w:rsid w:val="008B517C"/>
    <w:rsid w:val="008C19B9"/>
    <w:rsid w:val="008C5B25"/>
    <w:rsid w:val="008C7339"/>
    <w:rsid w:val="008D2D5C"/>
    <w:rsid w:val="008D34B1"/>
    <w:rsid w:val="008D51E6"/>
    <w:rsid w:val="008F29DB"/>
    <w:rsid w:val="00901EEF"/>
    <w:rsid w:val="00902404"/>
    <w:rsid w:val="009120FA"/>
    <w:rsid w:val="00914C5E"/>
    <w:rsid w:val="00916691"/>
    <w:rsid w:val="00923EB5"/>
    <w:rsid w:val="00931658"/>
    <w:rsid w:val="00936877"/>
    <w:rsid w:val="00940371"/>
    <w:rsid w:val="0094623B"/>
    <w:rsid w:val="00963C8F"/>
    <w:rsid w:val="009679EC"/>
    <w:rsid w:val="00967A58"/>
    <w:rsid w:val="00973BED"/>
    <w:rsid w:val="00996E82"/>
    <w:rsid w:val="009B349A"/>
    <w:rsid w:val="009B760B"/>
    <w:rsid w:val="009C07BD"/>
    <w:rsid w:val="009C43F9"/>
    <w:rsid w:val="009C596C"/>
    <w:rsid w:val="009C6C17"/>
    <w:rsid w:val="009E2429"/>
    <w:rsid w:val="009E30CF"/>
    <w:rsid w:val="009F03C8"/>
    <w:rsid w:val="009F06F8"/>
    <w:rsid w:val="009F6A1C"/>
    <w:rsid w:val="00A24068"/>
    <w:rsid w:val="00A25B17"/>
    <w:rsid w:val="00A310D8"/>
    <w:rsid w:val="00A34FB7"/>
    <w:rsid w:val="00A62C34"/>
    <w:rsid w:val="00A73EAA"/>
    <w:rsid w:val="00A81512"/>
    <w:rsid w:val="00A8174F"/>
    <w:rsid w:val="00A91A21"/>
    <w:rsid w:val="00AD6873"/>
    <w:rsid w:val="00AE5DB7"/>
    <w:rsid w:val="00AF2FE1"/>
    <w:rsid w:val="00B01300"/>
    <w:rsid w:val="00B10A5A"/>
    <w:rsid w:val="00B1256D"/>
    <w:rsid w:val="00B15C6F"/>
    <w:rsid w:val="00B15E93"/>
    <w:rsid w:val="00B17EFA"/>
    <w:rsid w:val="00B26F37"/>
    <w:rsid w:val="00B319AB"/>
    <w:rsid w:val="00B3626D"/>
    <w:rsid w:val="00B366E3"/>
    <w:rsid w:val="00B471D8"/>
    <w:rsid w:val="00B5320A"/>
    <w:rsid w:val="00B54D59"/>
    <w:rsid w:val="00B67787"/>
    <w:rsid w:val="00B71EA6"/>
    <w:rsid w:val="00B83E45"/>
    <w:rsid w:val="00B93C6E"/>
    <w:rsid w:val="00B94131"/>
    <w:rsid w:val="00B95BBD"/>
    <w:rsid w:val="00BB6453"/>
    <w:rsid w:val="00BD26E2"/>
    <w:rsid w:val="00BE10DC"/>
    <w:rsid w:val="00BE3CC9"/>
    <w:rsid w:val="00BE571F"/>
    <w:rsid w:val="00C165BD"/>
    <w:rsid w:val="00C1753A"/>
    <w:rsid w:val="00C2134B"/>
    <w:rsid w:val="00C21BC2"/>
    <w:rsid w:val="00C37332"/>
    <w:rsid w:val="00C458DB"/>
    <w:rsid w:val="00C51C4D"/>
    <w:rsid w:val="00C55253"/>
    <w:rsid w:val="00C57090"/>
    <w:rsid w:val="00C64339"/>
    <w:rsid w:val="00C71852"/>
    <w:rsid w:val="00C76CE6"/>
    <w:rsid w:val="00C77C82"/>
    <w:rsid w:val="00C82870"/>
    <w:rsid w:val="00CB2BF9"/>
    <w:rsid w:val="00CB4022"/>
    <w:rsid w:val="00CC26C2"/>
    <w:rsid w:val="00CC3F1C"/>
    <w:rsid w:val="00CC7814"/>
    <w:rsid w:val="00CC79F7"/>
    <w:rsid w:val="00CF643B"/>
    <w:rsid w:val="00D04228"/>
    <w:rsid w:val="00D132D0"/>
    <w:rsid w:val="00D3386C"/>
    <w:rsid w:val="00D37991"/>
    <w:rsid w:val="00D41661"/>
    <w:rsid w:val="00D42788"/>
    <w:rsid w:val="00D42E2B"/>
    <w:rsid w:val="00D61991"/>
    <w:rsid w:val="00D70745"/>
    <w:rsid w:val="00D71B99"/>
    <w:rsid w:val="00D73DDD"/>
    <w:rsid w:val="00D82F0B"/>
    <w:rsid w:val="00D91C5A"/>
    <w:rsid w:val="00D926F7"/>
    <w:rsid w:val="00DA3D5A"/>
    <w:rsid w:val="00DA64CC"/>
    <w:rsid w:val="00DA7B4A"/>
    <w:rsid w:val="00DB4B8D"/>
    <w:rsid w:val="00DB4C4D"/>
    <w:rsid w:val="00DC1A3E"/>
    <w:rsid w:val="00DC76FC"/>
    <w:rsid w:val="00DE0751"/>
    <w:rsid w:val="00DE1C6B"/>
    <w:rsid w:val="00DF5543"/>
    <w:rsid w:val="00DF7AD1"/>
    <w:rsid w:val="00E0092A"/>
    <w:rsid w:val="00E00C8C"/>
    <w:rsid w:val="00E017AA"/>
    <w:rsid w:val="00E046A3"/>
    <w:rsid w:val="00E07102"/>
    <w:rsid w:val="00E11D39"/>
    <w:rsid w:val="00E16D31"/>
    <w:rsid w:val="00E24349"/>
    <w:rsid w:val="00E27450"/>
    <w:rsid w:val="00E37734"/>
    <w:rsid w:val="00E50E05"/>
    <w:rsid w:val="00E568B1"/>
    <w:rsid w:val="00E5751C"/>
    <w:rsid w:val="00E713A5"/>
    <w:rsid w:val="00E87A86"/>
    <w:rsid w:val="00E976DC"/>
    <w:rsid w:val="00EA3B0D"/>
    <w:rsid w:val="00EA6C72"/>
    <w:rsid w:val="00EC06CD"/>
    <w:rsid w:val="00EC5FC6"/>
    <w:rsid w:val="00ED22E3"/>
    <w:rsid w:val="00ED55EA"/>
    <w:rsid w:val="00EF7C8A"/>
    <w:rsid w:val="00F01E87"/>
    <w:rsid w:val="00F129F3"/>
    <w:rsid w:val="00F25174"/>
    <w:rsid w:val="00F34D34"/>
    <w:rsid w:val="00F35387"/>
    <w:rsid w:val="00F354EF"/>
    <w:rsid w:val="00F471E6"/>
    <w:rsid w:val="00F66BB4"/>
    <w:rsid w:val="00F716B5"/>
    <w:rsid w:val="00F8004E"/>
    <w:rsid w:val="00F820E5"/>
    <w:rsid w:val="00F85658"/>
    <w:rsid w:val="00F90E76"/>
    <w:rsid w:val="00FA4BA8"/>
    <w:rsid w:val="00FB1E9F"/>
    <w:rsid w:val="00FB32C3"/>
    <w:rsid w:val="00FB518D"/>
    <w:rsid w:val="00FB6BEE"/>
    <w:rsid w:val="00FC492D"/>
    <w:rsid w:val="00FC7FCE"/>
    <w:rsid w:val="00FD212D"/>
    <w:rsid w:val="00FD22DD"/>
    <w:rsid w:val="00FF38D4"/>
    <w:rsid w:val="00FF630F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6839A"/>
  <w15:chartTrackingRefBased/>
  <w15:docId w15:val="{97FF3D46-FF6E-034B-9443-F4B63AC0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3B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20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2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20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320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20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20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320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320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5320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53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53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5320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5320A"/>
    <w:rPr>
      <w:rFonts w:cstheme="majorBidi"/>
      <w:color w:val="0F4761" w:themeColor="accent1" w:themeShade="BF"/>
      <w:sz w:val="24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5320A"/>
    <w:rPr>
      <w:rFonts w:cstheme="majorBidi"/>
      <w:b/>
      <w:bCs/>
      <w:color w:val="0F4761" w:themeColor="accent1" w:themeShade="BF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5320A"/>
    <w:rPr>
      <w:rFonts w:cstheme="majorBidi"/>
      <w:b/>
      <w:bCs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5320A"/>
    <w:rPr>
      <w:rFonts w:cstheme="majorBidi"/>
      <w:color w:val="595959" w:themeColor="text1" w:themeTint="A6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5320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32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ชื่อเรื่อง อักขระ"/>
    <w:basedOn w:val="a0"/>
    <w:link w:val="a3"/>
    <w:uiPriority w:val="10"/>
    <w:rsid w:val="00B53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32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532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32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532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32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320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3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5320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5320A"/>
    <w:rPr>
      <w:b/>
      <w:bCs/>
      <w:smallCaps/>
      <w:color w:val="0F4761" w:themeColor="accent1" w:themeShade="BF"/>
      <w:spacing w:val="5"/>
    </w:rPr>
  </w:style>
  <w:style w:type="paragraph" w:styleId="ae">
    <w:name w:val="Date"/>
    <w:basedOn w:val="a"/>
    <w:next w:val="a"/>
    <w:link w:val="af"/>
    <w:uiPriority w:val="99"/>
    <w:semiHidden/>
    <w:unhideWhenUsed/>
    <w:rsid w:val="00B5320A"/>
    <w:pPr>
      <w:ind w:leftChars="2500" w:left="100"/>
    </w:pPr>
  </w:style>
  <w:style w:type="character" w:customStyle="1" w:styleId="af">
    <w:name w:val="วันที่ อักขระ"/>
    <w:basedOn w:val="a0"/>
    <w:link w:val="ae"/>
    <w:uiPriority w:val="99"/>
    <w:semiHidden/>
    <w:rsid w:val="00B5320A"/>
  </w:style>
  <w:style w:type="character" w:styleId="af0">
    <w:name w:val="Placeholder Text"/>
    <w:basedOn w:val="a0"/>
    <w:uiPriority w:val="99"/>
    <w:semiHidden/>
    <w:rsid w:val="004B17D1"/>
    <w:rPr>
      <w:color w:val="666666"/>
    </w:rPr>
  </w:style>
  <w:style w:type="paragraph" w:styleId="af1">
    <w:name w:val="header"/>
    <w:basedOn w:val="a"/>
    <w:link w:val="af2"/>
    <w:uiPriority w:val="99"/>
    <w:unhideWhenUsed/>
    <w:rsid w:val="00E046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หัวกระดาษ อักขระ"/>
    <w:basedOn w:val="a0"/>
    <w:link w:val="af1"/>
    <w:uiPriority w:val="99"/>
    <w:rsid w:val="00E046A3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E04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ท้ายกระดาษ อักขระ"/>
    <w:basedOn w:val="a0"/>
    <w:link w:val="af3"/>
    <w:uiPriority w:val="99"/>
    <w:rsid w:val="00E046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NATTAPAT TAGSINSIT</cp:lastModifiedBy>
  <cp:revision>15</cp:revision>
  <dcterms:created xsi:type="dcterms:W3CDTF">2026-06-23T12:03:00Z</dcterms:created>
  <dcterms:modified xsi:type="dcterms:W3CDTF">2026-07-14T09:32:00Z</dcterms:modified>
</cp:coreProperties>
</file>